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13" w:rsidRDefault="00C64C13" w:rsidP="00C64C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C13" w:rsidRPr="002E6C11" w:rsidRDefault="00C64C13" w:rsidP="00C64C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2E6C11">
        <w:rPr>
          <w:rFonts w:ascii="Times New Roman" w:hAnsi="Times New Roman"/>
          <w:bCs/>
          <w:sz w:val="28"/>
          <w:szCs w:val="28"/>
        </w:rPr>
        <w:t>АННОТАЦИЯ</w:t>
      </w:r>
    </w:p>
    <w:p w:rsidR="00C64C13" w:rsidRPr="002E6C11" w:rsidRDefault="00C64C13" w:rsidP="00C64C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Дисциплины</w:t>
      </w:r>
    </w:p>
    <w:p w:rsidR="00C64C13" w:rsidRPr="002E6C11" w:rsidRDefault="00C64C13" w:rsidP="00C64C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«ИНОСТРАННЫЙ ЯЗЫК»</w:t>
      </w:r>
    </w:p>
    <w:p w:rsidR="00C64C13" w:rsidRPr="002E6C11" w:rsidRDefault="00C64C13" w:rsidP="00C64C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Специальность - 23.05.03 «Подвижной состав железных дорог</w:t>
      </w:r>
      <w:r w:rsidRPr="002E6C11">
        <w:rPr>
          <w:rFonts w:ascii="Times New Roman" w:hAnsi="Times New Roman"/>
          <w:bCs/>
          <w:sz w:val="28"/>
          <w:szCs w:val="28"/>
        </w:rPr>
        <w:t>»</w:t>
      </w:r>
    </w:p>
    <w:p w:rsidR="00C64C13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Специализация</w:t>
      </w:r>
      <w:r w:rsidRPr="002E6C11">
        <w:rPr>
          <w:rFonts w:ascii="Times New Roman" w:hAnsi="Times New Roman"/>
          <w:bCs/>
          <w:sz w:val="28"/>
          <w:szCs w:val="28"/>
        </w:rPr>
        <w:t xml:space="preserve"> - «</w:t>
      </w:r>
      <w:r>
        <w:rPr>
          <w:rFonts w:ascii="Times New Roman" w:hAnsi="Times New Roman"/>
          <w:bCs/>
          <w:sz w:val="28"/>
          <w:szCs w:val="28"/>
        </w:rPr>
        <w:t>Высокоскоростной наземный транспорт</w:t>
      </w:r>
      <w:r w:rsidRPr="002E6C11">
        <w:rPr>
          <w:rFonts w:ascii="Times New Roman" w:hAnsi="Times New Roman"/>
          <w:bCs/>
          <w:sz w:val="28"/>
          <w:szCs w:val="28"/>
        </w:rPr>
        <w:t>»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 xml:space="preserve">Квалификация (степень) выпускника </w:t>
      </w:r>
      <w:r>
        <w:rPr>
          <w:rFonts w:ascii="Times New Roman" w:hAnsi="Times New Roman"/>
          <w:bCs/>
          <w:sz w:val="28"/>
          <w:szCs w:val="28"/>
        </w:rPr>
        <w:t>–</w:t>
      </w:r>
      <w:r w:rsidRPr="002E6C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инженер путей сообщения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6C11">
        <w:rPr>
          <w:rFonts w:ascii="Times New Roman" w:hAnsi="Times New Roman"/>
          <w:b/>
          <w:bCs/>
          <w:sz w:val="28"/>
          <w:szCs w:val="28"/>
        </w:rPr>
        <w:t>1.</w:t>
      </w:r>
      <w:r w:rsidRPr="002E6C11">
        <w:rPr>
          <w:rFonts w:ascii="Times New Roman" w:hAnsi="Times New Roman"/>
          <w:b/>
          <w:bCs/>
          <w:sz w:val="28"/>
          <w:szCs w:val="28"/>
        </w:rPr>
        <w:tab/>
        <w:t>Место дисциплины в структуре основной профессиональной образовательной программы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Дисциплина «</w:t>
      </w:r>
      <w:r>
        <w:rPr>
          <w:rFonts w:ascii="Times New Roman" w:hAnsi="Times New Roman"/>
          <w:bCs/>
          <w:sz w:val="28"/>
          <w:szCs w:val="28"/>
        </w:rPr>
        <w:t>И</w:t>
      </w:r>
      <w:r w:rsidRPr="002E6C11">
        <w:rPr>
          <w:rFonts w:ascii="Times New Roman" w:hAnsi="Times New Roman"/>
          <w:bCs/>
          <w:sz w:val="28"/>
          <w:szCs w:val="28"/>
        </w:rPr>
        <w:t>ностранный язык» (</w:t>
      </w:r>
      <w:r>
        <w:rPr>
          <w:rFonts w:ascii="Times New Roman" w:hAnsi="Times New Roman"/>
          <w:bCs/>
          <w:sz w:val="28"/>
          <w:szCs w:val="28"/>
        </w:rPr>
        <w:t>Б1.Б.3</w:t>
      </w:r>
      <w:r w:rsidRPr="002E6C11">
        <w:rPr>
          <w:rFonts w:ascii="Times New Roman" w:hAnsi="Times New Roman"/>
          <w:bCs/>
          <w:sz w:val="28"/>
          <w:szCs w:val="28"/>
        </w:rPr>
        <w:t>) относится к</w:t>
      </w:r>
      <w:r>
        <w:rPr>
          <w:rFonts w:ascii="Times New Roman" w:hAnsi="Times New Roman"/>
          <w:bCs/>
          <w:sz w:val="28"/>
          <w:szCs w:val="28"/>
        </w:rPr>
        <w:t xml:space="preserve"> базовой части и является обязательной</w:t>
      </w:r>
      <w:r w:rsidRPr="002E6C11">
        <w:rPr>
          <w:rFonts w:ascii="Times New Roman" w:hAnsi="Times New Roman"/>
          <w:bCs/>
          <w:sz w:val="28"/>
          <w:szCs w:val="28"/>
        </w:rPr>
        <w:t>.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6C11">
        <w:rPr>
          <w:rFonts w:ascii="Times New Roman" w:hAnsi="Times New Roman"/>
          <w:b/>
          <w:bCs/>
          <w:sz w:val="28"/>
          <w:szCs w:val="28"/>
        </w:rPr>
        <w:t>2.</w:t>
      </w:r>
      <w:r w:rsidRPr="002E6C11">
        <w:rPr>
          <w:rFonts w:ascii="Times New Roman" w:hAnsi="Times New Roman"/>
          <w:b/>
          <w:bCs/>
          <w:sz w:val="28"/>
          <w:szCs w:val="28"/>
        </w:rPr>
        <w:tab/>
        <w:t>Цель и задачи дисциплины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Для достижения поставленной цели решаются следующие задачи:</w:t>
      </w:r>
    </w:p>
    <w:p w:rsidR="00C64C13" w:rsidRPr="002E6C11" w:rsidRDefault="00C64C13" w:rsidP="00C64C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развитие у обучающихся когнитивной компетентности</w:t>
      </w:r>
    </w:p>
    <w:p w:rsidR="00C64C13" w:rsidRPr="002E6C11" w:rsidRDefault="00C64C13" w:rsidP="00C64C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развитие социокультурной компетентности</w:t>
      </w:r>
    </w:p>
    <w:p w:rsidR="00C64C13" w:rsidRPr="002E6C11" w:rsidRDefault="00C64C13" w:rsidP="00C64C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развитие прагматической компетентности</w:t>
      </w:r>
    </w:p>
    <w:p w:rsidR="00C64C13" w:rsidRPr="002E6C11" w:rsidRDefault="00C64C13" w:rsidP="00C64C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развитие учебных умений и навыков</w:t>
      </w:r>
    </w:p>
    <w:p w:rsidR="00C64C13" w:rsidRPr="002E6C11" w:rsidRDefault="00C64C13" w:rsidP="00C64C1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развитие и воспитание личностных качеств обучающихся средствами иностранного языка.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6C11">
        <w:rPr>
          <w:rFonts w:ascii="Times New Roman" w:hAnsi="Times New Roman"/>
          <w:b/>
          <w:bCs/>
          <w:sz w:val="28"/>
          <w:szCs w:val="28"/>
        </w:rPr>
        <w:t>3.</w:t>
      </w:r>
      <w:r w:rsidRPr="002E6C11">
        <w:rPr>
          <w:rFonts w:ascii="Times New Roman" w:hAnsi="Times New Roman"/>
          <w:b/>
          <w:bCs/>
          <w:sz w:val="28"/>
          <w:szCs w:val="28"/>
        </w:rPr>
        <w:tab/>
        <w:t>Перечень планируемых результатов обучения но дисциплине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 xml:space="preserve">Изучение дисциплины направлено на формирование следующих компетенций: </w:t>
      </w:r>
      <w:r>
        <w:rPr>
          <w:rFonts w:ascii="Times New Roman" w:hAnsi="Times New Roman"/>
          <w:bCs/>
          <w:sz w:val="28"/>
          <w:szCs w:val="28"/>
        </w:rPr>
        <w:t>ОК-3.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C64C13" w:rsidRPr="002E6C11" w:rsidRDefault="00C64C13" w:rsidP="00C64C13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ЗНАТЬ:</w:t>
      </w:r>
    </w:p>
    <w:p w:rsidR="00C64C13" w:rsidRPr="002E6C11" w:rsidRDefault="00C64C13" w:rsidP="00C64C13">
      <w:pPr>
        <w:pStyle w:val="ListParagraph"/>
        <w:numPr>
          <w:ilvl w:val="0"/>
          <w:numId w:val="5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базовую лексику иностранного языка, необходимую для межличностною общения и профессиональной деятельности;</w:t>
      </w:r>
    </w:p>
    <w:p w:rsidR="00C64C13" w:rsidRPr="002E6C11" w:rsidRDefault="00C64C13" w:rsidP="00C64C13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УМЕТЬ:</w:t>
      </w:r>
    </w:p>
    <w:p w:rsidR="00C64C13" w:rsidRPr="002E6C11" w:rsidRDefault="00C64C13" w:rsidP="00C64C13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вести на иностранном языке беседу-диалог общего характера,</w:t>
      </w:r>
    </w:p>
    <w:p w:rsidR="00C64C13" w:rsidRPr="002E6C11" w:rsidRDefault="00C64C13" w:rsidP="00C64C13">
      <w:pPr>
        <w:pStyle w:val="ListParagraph"/>
        <w:numPr>
          <w:ilvl w:val="0"/>
          <w:numId w:val="6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переводить тексты по специальности со словарём;</w:t>
      </w:r>
    </w:p>
    <w:p w:rsidR="00C64C13" w:rsidRPr="002E6C11" w:rsidRDefault="00C64C13" w:rsidP="00C64C13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2E6C11">
        <w:rPr>
          <w:rFonts w:ascii="Times New Roman" w:hAnsi="Times New Roman"/>
          <w:bCs/>
          <w:sz w:val="28"/>
          <w:szCs w:val="28"/>
        </w:rPr>
        <w:t>ВЛАДЕТЬ:</w:t>
      </w:r>
    </w:p>
    <w:p w:rsidR="00C64C13" w:rsidRPr="002E6C11" w:rsidRDefault="00C64C13" w:rsidP="00C64C13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способами и приемами деловых коммуникаций в профессиональной сфере;</w:t>
      </w:r>
    </w:p>
    <w:p w:rsidR="00C64C13" w:rsidRPr="002E6C11" w:rsidRDefault="00C64C13" w:rsidP="00C64C13">
      <w:pPr>
        <w:pStyle w:val="ListParagraph"/>
        <w:numPr>
          <w:ilvl w:val="0"/>
          <w:numId w:val="7"/>
        </w:numPr>
        <w:spacing w:after="0" w:line="240" w:lineRule="auto"/>
        <w:ind w:lef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6C11">
        <w:rPr>
          <w:rFonts w:ascii="Times New Roman" w:hAnsi="Times New Roman" w:cs="Times New Roman"/>
          <w:bCs/>
          <w:sz w:val="28"/>
          <w:szCs w:val="28"/>
        </w:rPr>
        <w:t>навыками извлечения необходимой информации из текста на иностранном языке.</w:t>
      </w:r>
    </w:p>
    <w:p w:rsidR="00C64C13" w:rsidRPr="002E6C11" w:rsidRDefault="00C64C13" w:rsidP="00C64C1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6C11">
        <w:rPr>
          <w:rFonts w:ascii="Times New Roman" w:hAnsi="Times New Roman"/>
          <w:b/>
          <w:sz w:val="28"/>
          <w:szCs w:val="28"/>
        </w:rPr>
        <w:t>4. Содержание и структура дисциплины</w:t>
      </w:r>
    </w:p>
    <w:p w:rsidR="00C64C13" w:rsidRDefault="00C64C13" w:rsidP="00C64C1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</w:t>
      </w:r>
    </w:p>
    <w:p w:rsidR="00C64C13" w:rsidRPr="00C64C13" w:rsidRDefault="00C64C13" w:rsidP="00C64C13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Говорение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Аудирование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lastRenderedPageBreak/>
        <w:t>Письмо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Языковые средства: лексические и грамматические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4C13">
        <w:rPr>
          <w:rFonts w:ascii="Times New Roman" w:hAnsi="Times New Roman"/>
          <w:b/>
          <w:sz w:val="28"/>
          <w:szCs w:val="28"/>
        </w:rPr>
        <w:t>5. Объем дисциплины и виды учебной работы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Объем дисциплины – 11 зачетных единиц (396 час.), в том числе: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практические занятия – 174 час.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самостоятельная работа – 186 час.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контроль – 36 час.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4C13">
        <w:rPr>
          <w:rFonts w:ascii="Times New Roman" w:hAnsi="Times New Roman"/>
          <w:sz w:val="28"/>
          <w:szCs w:val="28"/>
        </w:rPr>
        <w:t>Форма контроля знаний – 2 зачета, 1 экзамен</w:t>
      </w:r>
    </w:p>
    <w:p w:rsidR="00430615" w:rsidRPr="00C64C13" w:rsidRDefault="00430615" w:rsidP="004306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0615" w:rsidRDefault="00430615" w:rsidP="00430615">
      <w:pPr>
        <w:jc w:val="both"/>
        <w:rPr>
          <w:rFonts w:ascii="Times New Roman" w:hAnsi="Times New Roman"/>
          <w:sz w:val="24"/>
          <w:szCs w:val="24"/>
        </w:rPr>
      </w:pPr>
    </w:p>
    <w:p w:rsidR="00430615" w:rsidRDefault="00430615" w:rsidP="00430615"/>
    <w:p w:rsidR="00430615" w:rsidRDefault="00430615" w:rsidP="00430615"/>
    <w:p w:rsidR="00430615" w:rsidRDefault="00430615" w:rsidP="00430615"/>
    <w:p w:rsidR="000155F4" w:rsidRDefault="000155F4"/>
    <w:sectPr w:rsidR="000155F4" w:rsidSect="0001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5FFA"/>
    <w:multiLevelType w:val="hybridMultilevel"/>
    <w:tmpl w:val="AC363B58"/>
    <w:lvl w:ilvl="0" w:tplc="CD76C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130E18"/>
    <w:multiLevelType w:val="hybridMultilevel"/>
    <w:tmpl w:val="A89AC4DC"/>
    <w:lvl w:ilvl="0" w:tplc="CD76C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12848"/>
    <w:multiLevelType w:val="hybridMultilevel"/>
    <w:tmpl w:val="01FA4A00"/>
    <w:lvl w:ilvl="0" w:tplc="CD76C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D56B3"/>
    <w:multiLevelType w:val="hybridMultilevel"/>
    <w:tmpl w:val="B0F8B4EE"/>
    <w:lvl w:ilvl="0" w:tplc="CD76C6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615"/>
    <w:rsid w:val="000155F4"/>
    <w:rsid w:val="00430615"/>
    <w:rsid w:val="00943F7F"/>
    <w:rsid w:val="00C6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61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13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64C13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altima 32</cp:lastModifiedBy>
  <cp:revision>3</cp:revision>
  <dcterms:created xsi:type="dcterms:W3CDTF">2017-02-03T05:58:00Z</dcterms:created>
  <dcterms:modified xsi:type="dcterms:W3CDTF">2017-10-10T07:39:00Z</dcterms:modified>
</cp:coreProperties>
</file>