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3307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управления» (Б</w:t>
      </w:r>
      <w:proofErr w:type="gramStart"/>
      <w:r w:rsidR="001C7C5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1C7C5F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EB3A0C">
        <w:rPr>
          <w:rFonts w:ascii="Times New Roman" w:hAnsi="Times New Roman"/>
          <w:kern w:val="20"/>
          <w:sz w:val="24"/>
          <w:szCs w:val="24"/>
        </w:rPr>
        <w:t>: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организация эксплуатации и ремонта микропроцессорных систем управления подвижного состава и их диагностика;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надзор за качеством проведения и соблюдения технологических работ по техническому обслуживанию и ремонту микропроцессорных систем управления подвижного состава;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конструирование новых образцов подвижного состава, соответствующего новейшим достижениям техники;</w:t>
      </w:r>
    </w:p>
    <w:p w:rsidR="00137CB9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научные исследования в области эксплуатации и производства </w:t>
      </w:r>
      <w:r w:rsidR="00137CB9">
        <w:rPr>
          <w:rFonts w:ascii="Times New Roman" w:hAnsi="Times New Roman"/>
          <w:kern w:val="20"/>
          <w:sz w:val="24"/>
          <w:szCs w:val="24"/>
        </w:rPr>
        <w:t>подвижного состава железнодорожного транспорта, организация производства, истории науки и техники.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принципа работы основных компонентов современной микроэлектроники;</w:t>
      </w:r>
    </w:p>
    <w:p w:rsidR="00EB3A0C" w:rsidRP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принципов работы, проектирования, эксплуатации и диагностики современных микропроцессорных систем электроподвижного состава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614B9">
        <w:rPr>
          <w:rFonts w:ascii="Times New Roman" w:hAnsi="Times New Roman" w:cs="Times New Roman"/>
          <w:sz w:val="24"/>
          <w:szCs w:val="24"/>
        </w:rPr>
        <w:t xml:space="preserve"> </w:t>
      </w:r>
      <w:r w:rsidR="00114217">
        <w:rPr>
          <w:rFonts w:ascii="Times New Roman" w:hAnsi="Times New Roman" w:cs="Times New Roman"/>
          <w:sz w:val="24"/>
          <w:szCs w:val="24"/>
        </w:rPr>
        <w:t>ОПК-11, ОПК-13, ПК-18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современных микроконтроллеров и микропроцессоров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компонентов микропроцессорных систем управления подвижным составом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анализировать работу микропроцессорных систем управления электрического подвижного состава и ее отдельных компонентов, выявлять возможные неисправности электронных элементов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эксплуатировать и обслуживать современные микропроцессорные системы управления электропоездов и электровозов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C144A2" w:rsidRDefault="00C144A2" w:rsidP="000C42AB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>
        <w:t>основными навыками эксплуатации, обслуживания и ремонта микропроцессорных систем управления электрического подвижного состава, понятийно-терминологическим аппаратом</w:t>
      </w:r>
      <w:r>
        <w:rPr>
          <w:color w:val="000000"/>
        </w:rPr>
        <w:t>.</w:t>
      </w:r>
    </w:p>
    <w:p w:rsidR="00C144A2" w:rsidRDefault="00C144A2" w:rsidP="00C144A2">
      <w:pPr>
        <w:pStyle w:val="a6"/>
        <w:ind w:left="709" w:firstLine="0"/>
        <w:jc w:val="both"/>
        <w:rPr>
          <w:b/>
          <w:szCs w:val="24"/>
        </w:rPr>
      </w:pP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C144A2" w:rsidRDefault="00C144A2" w:rsidP="00A2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Логические элементы и модули.</w:t>
            </w:r>
          </w:p>
        </w:tc>
        <w:tc>
          <w:tcPr>
            <w:tcW w:w="5860" w:type="dxa"/>
            <w:vAlign w:val="center"/>
          </w:tcPr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операции;</w:t>
            </w:r>
          </w:p>
          <w:p w:rsidR="00AE62E1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модули.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Элементы микросхемотехники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триггеры, компараторы;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шифраторы и дешифраторы;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аналого-цифровые и цифроаналоговые преобразователи;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счетчики.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Устройство микро</w:t>
            </w:r>
            <w:r w:rsidR="00A226EB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контроллеров и организация работы промышленных сетей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принцип работы микроконтроллера;</w:t>
            </w:r>
          </w:p>
          <w:p w:rsidR="00A226EB" w:rsidRPr="00A226EB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работы основных компонентов микроконтроллера</w:t>
            </w:r>
            <w:r w:rsidR="00A226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6EB" w:rsidRPr="00A226EB" w:rsidRDefault="00A226E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интерфейсы;</w:t>
            </w:r>
          </w:p>
          <w:p w:rsidR="00C144A2" w:rsidRPr="00C144A2" w:rsidRDefault="00A226E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промышленных сетей</w:t>
            </w:r>
            <w:r w:rsidR="00C144A2"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44A2" w:rsidRPr="001C1938" w:rsidTr="009724F0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Системы управления электровоза переменного тока с зонно-фазовым регулированием напряжением ЭП1 (2ЭС5к)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  <w:tr w:rsidR="00C144A2" w:rsidRPr="001C1938" w:rsidTr="00536955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э</w:t>
            </w:r>
            <w:r w:rsidR="0083307C">
              <w:rPr>
                <w:rFonts w:ascii="Times New Roman" w:eastAsia="Calibri" w:hAnsi="Times New Roman" w:cs="Times New Roman"/>
                <w:sz w:val="24"/>
                <w:szCs w:val="24"/>
              </w:rPr>
              <w:t>лектровоза постоянного тока ЭП2К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  <w:tr w:rsidR="00C144A2" w:rsidRPr="001C1938" w:rsidTr="005E5FD1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грузовых электровозов с асинхронным тяговым приводом 2ЭС7 и 2ЭС10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54BD7" w:rsidRPr="000D7744" w:rsidRDefault="00D54BD7" w:rsidP="00D54B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54BD7" w:rsidRPr="000D7744" w:rsidRDefault="00D54BD7" w:rsidP="00D54B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54BD7" w:rsidRPr="000D7744" w:rsidRDefault="00D54BD7" w:rsidP="00D54B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54BD7" w:rsidRDefault="00D54BD7" w:rsidP="00D54B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</w:t>
      </w:r>
      <w:r>
        <w:rPr>
          <w:rFonts w:ascii="Times New Roman" w:hAnsi="Times New Roman" w:cs="Times New Roman"/>
          <w:sz w:val="24"/>
          <w:szCs w:val="24"/>
        </w:rPr>
        <w:t>час.;</w:t>
      </w:r>
    </w:p>
    <w:p w:rsidR="00D54BD7" w:rsidRPr="000D7744" w:rsidRDefault="00D54BD7" w:rsidP="00D54B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54BD7" w:rsidRPr="007E3C95" w:rsidRDefault="00D54BD7" w:rsidP="00D54B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</w:p>
    <w:p w:rsidR="00960B5F" w:rsidRPr="007E3C95" w:rsidRDefault="00960B5F" w:rsidP="00D54B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F2267"/>
    <w:rsid w:val="0011421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071B8"/>
    <w:rsid w:val="00212A03"/>
    <w:rsid w:val="002528F3"/>
    <w:rsid w:val="0030438B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3307C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E13A5"/>
    <w:rsid w:val="00AE62E1"/>
    <w:rsid w:val="00B614B9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54BD7"/>
    <w:rsid w:val="00DB4203"/>
    <w:rsid w:val="00E00D05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7B5D"/>
  <w15:docId w15:val="{ED727CC3-9B5B-438D-BADB-CCEB8D6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7C94-7068-461C-AC9D-74AD1BCD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27</cp:revision>
  <cp:lastPrinted>2016-02-19T06:41:00Z</cp:lastPrinted>
  <dcterms:created xsi:type="dcterms:W3CDTF">2017-01-12T18:20:00Z</dcterms:created>
  <dcterms:modified xsi:type="dcterms:W3CDTF">2018-02-01T14:15:00Z</dcterms:modified>
</cp:coreProperties>
</file>