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12060">
        <w:rPr>
          <w:rFonts w:ascii="Times New Roman" w:hAnsi="Times New Roman" w:cs="Times New Roman"/>
          <w:sz w:val="24"/>
          <w:szCs w:val="24"/>
        </w:rPr>
        <w:t>Преддипломная практика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04178C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8A3680">
        <w:rPr>
          <w:rFonts w:ascii="Times New Roman" w:hAnsi="Times New Roman" w:cs="Times New Roman"/>
          <w:sz w:val="24"/>
          <w:szCs w:val="24"/>
        </w:rPr>
        <w:t>Преддипломная практика» (Б2.П.3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112060">
        <w:rPr>
          <w:rFonts w:ascii="Times New Roman" w:hAnsi="Times New Roman" w:cs="Times New Roman"/>
          <w:sz w:val="24"/>
          <w:szCs w:val="24"/>
        </w:rPr>
        <w:t>производственной практике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C1938" w:rsidRDefault="00112060" w:rsidP="00112060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преддипломной практики является получение студентами практических навыков в области эксплуатации, технического обслуживания и ремонта электрического подвижного состава.</w:t>
      </w:r>
    </w:p>
    <w:p w:rsidR="00112060" w:rsidRPr="00112060" w:rsidRDefault="00112060" w:rsidP="00112060">
      <w:pPr>
        <w:spacing w:after="0" w:line="259" w:lineRule="auto"/>
        <w:ind w:firstLine="851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12060" w:rsidRDefault="009A358F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освоение методов ремонта и технического обслуживания ЭПС;</w:t>
      </w:r>
    </w:p>
    <w:p w:rsidR="009A358F" w:rsidRDefault="009A358F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изучение новых технологий эксплуатации и ремонта ЭПС;</w:t>
      </w:r>
    </w:p>
    <w:p w:rsidR="009A358F" w:rsidRDefault="009A358F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приобретение знаний для будущей успешной инженерной деятельности;</w:t>
      </w:r>
    </w:p>
    <w:p w:rsidR="009A358F" w:rsidRPr="00694A74" w:rsidRDefault="009A358F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овладение навыками по самостоятельному решению производственных задач.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ПК-1,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2,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3,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4,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5,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6,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7,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8,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9,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10,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11,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12,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13,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14,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15,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16,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04178C">
        <w:rPr>
          <w:rFonts w:ascii="Times New Roman" w:hAnsi="Times New Roman" w:cs="Times New Roman"/>
          <w:sz w:val="24"/>
          <w:szCs w:val="24"/>
        </w:rPr>
        <w:t>17, ПСК-5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.1, </w:t>
      </w:r>
      <w:r w:rsidR="009A358F">
        <w:rPr>
          <w:rFonts w:ascii="Times New Roman" w:hAnsi="Times New Roman" w:cs="Times New Roman"/>
          <w:sz w:val="24"/>
          <w:szCs w:val="24"/>
        </w:rPr>
        <w:t>ПСК-</w:t>
      </w:r>
      <w:r w:rsidR="0004178C">
        <w:rPr>
          <w:rFonts w:ascii="Times New Roman" w:hAnsi="Times New Roman" w:cs="Times New Roman"/>
          <w:sz w:val="24"/>
          <w:szCs w:val="24"/>
        </w:rPr>
        <w:t>5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.2, </w:t>
      </w:r>
      <w:r w:rsidR="009A358F">
        <w:rPr>
          <w:rFonts w:ascii="Times New Roman" w:hAnsi="Times New Roman" w:cs="Times New Roman"/>
          <w:sz w:val="24"/>
          <w:szCs w:val="24"/>
        </w:rPr>
        <w:t>ПСК-</w:t>
      </w:r>
      <w:r w:rsidR="0004178C">
        <w:rPr>
          <w:rFonts w:ascii="Times New Roman" w:hAnsi="Times New Roman" w:cs="Times New Roman"/>
          <w:sz w:val="24"/>
          <w:szCs w:val="24"/>
        </w:rPr>
        <w:t>5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.3, </w:t>
      </w:r>
      <w:r w:rsidR="009A358F">
        <w:rPr>
          <w:rFonts w:ascii="Times New Roman" w:hAnsi="Times New Roman" w:cs="Times New Roman"/>
          <w:sz w:val="24"/>
          <w:szCs w:val="24"/>
        </w:rPr>
        <w:t>ПСК-</w:t>
      </w:r>
      <w:r w:rsidR="0004178C">
        <w:rPr>
          <w:rFonts w:ascii="Times New Roman" w:hAnsi="Times New Roman" w:cs="Times New Roman"/>
          <w:sz w:val="24"/>
          <w:szCs w:val="24"/>
        </w:rPr>
        <w:t>5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.4, </w:t>
      </w:r>
      <w:r w:rsidR="009A358F">
        <w:rPr>
          <w:rFonts w:ascii="Times New Roman" w:hAnsi="Times New Roman" w:cs="Times New Roman"/>
          <w:sz w:val="24"/>
          <w:szCs w:val="24"/>
        </w:rPr>
        <w:t>ПСК-</w:t>
      </w:r>
      <w:r w:rsidR="0004178C">
        <w:rPr>
          <w:rFonts w:ascii="Times New Roman" w:hAnsi="Times New Roman" w:cs="Times New Roman"/>
          <w:sz w:val="24"/>
          <w:szCs w:val="24"/>
        </w:rPr>
        <w:t>5</w:t>
      </w:r>
      <w:r w:rsidR="009A358F" w:rsidRPr="009A358F">
        <w:rPr>
          <w:rFonts w:ascii="Times New Roman" w:hAnsi="Times New Roman" w:cs="Times New Roman"/>
          <w:sz w:val="24"/>
          <w:szCs w:val="24"/>
        </w:rPr>
        <w:t>.5</w:t>
      </w:r>
      <w:r w:rsidR="00694A74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6178D0" w:rsidP="006178D0">
      <w:pPr>
        <w:pStyle w:val="a8"/>
        <w:spacing w:before="0" w:beforeAutospacing="0" w:after="0"/>
        <w:rPr>
          <w:b/>
        </w:rPr>
      </w:pPr>
      <w:r w:rsidRPr="006178D0">
        <w:rPr>
          <w:b/>
          <w:bCs/>
        </w:rPr>
        <w:t>ЗНАТЬ</w:t>
      </w:r>
      <w:r w:rsidRPr="006178D0">
        <w:rPr>
          <w:b/>
        </w:rPr>
        <w:t>:</w:t>
      </w:r>
    </w:p>
    <w:p w:rsidR="00694A74" w:rsidRPr="00694A74" w:rsidRDefault="009A358F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структуру ремонтного депо (предприятия по эксплуатации транспорта), технологию и организацию эксплуатации и ремонта, функции основных и вспомогательных цехов участков и отделов предприятия, принципы управления производством, финансирования и отчетности в пределах предприятия, пути улучшения технико-экономических показателей предприятия, пути улучшения технико-экономических показателей предприятия, о новой технике и технологии, внедряемой на предприятии, о методах бездефектного ремонта, о применение ЭВМ при диагностировании состояния узлов ЭПС в процессе эксплуатации.</w:t>
      </w:r>
    </w:p>
    <w:p w:rsidR="006178D0" w:rsidRPr="006178D0" w:rsidRDefault="006178D0" w:rsidP="00C7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0C42AB" w:rsidRPr="006729B7" w:rsidRDefault="006729B7" w:rsidP="006729B7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b/>
          <w:bCs/>
          <w:caps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выполнять обязанности по занимаемой должности в соответствии с действующими правилами и инструкциями.</w:t>
      </w:r>
    </w:p>
    <w:p w:rsidR="006178D0" w:rsidRPr="006178D0" w:rsidRDefault="006178D0" w:rsidP="00C718A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694A74" w:rsidRPr="00694A74" w:rsidRDefault="006729B7" w:rsidP="00694A74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знаниями о новой технике и технологии, внедряемой на предприятии, о методах бездефектного ремонта, о применении ЭВМ при диагностировании состояния узлов ЭПС в процессе эксплуатации.</w:t>
      </w:r>
    </w:p>
    <w:p w:rsidR="00D06585" w:rsidRPr="007E3C95" w:rsidRDefault="007E3C95" w:rsidP="000C42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7"/>
        <w:gridCol w:w="3921"/>
        <w:gridCol w:w="2501"/>
        <w:gridCol w:w="2142"/>
      </w:tblGrid>
      <w:tr w:rsidR="00927AEB" w:rsidRPr="001C1938" w:rsidTr="00927AEB">
        <w:tc>
          <w:tcPr>
            <w:tcW w:w="1007" w:type="dxa"/>
            <w:vAlign w:val="center"/>
          </w:tcPr>
          <w:p w:rsidR="00927AEB" w:rsidRPr="001C1938" w:rsidRDefault="00927AEB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Недели</w:t>
            </w:r>
          </w:p>
        </w:tc>
        <w:tc>
          <w:tcPr>
            <w:tcW w:w="3921" w:type="dxa"/>
            <w:vAlign w:val="center"/>
          </w:tcPr>
          <w:p w:rsidR="00927AEB" w:rsidRPr="001C1938" w:rsidRDefault="00927AEB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практики</w:t>
            </w:r>
          </w:p>
        </w:tc>
        <w:tc>
          <w:tcPr>
            <w:tcW w:w="2501" w:type="dxa"/>
            <w:vAlign w:val="center"/>
          </w:tcPr>
          <w:p w:rsidR="00927AEB" w:rsidRPr="001C1938" w:rsidRDefault="00927AEB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Форма и место проведения</w:t>
            </w:r>
          </w:p>
        </w:tc>
        <w:tc>
          <w:tcPr>
            <w:tcW w:w="2142" w:type="dxa"/>
          </w:tcPr>
          <w:p w:rsidR="00927AEB" w:rsidRPr="001C1938" w:rsidRDefault="00927AEB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Результат (форма отчета)</w:t>
            </w:r>
          </w:p>
        </w:tc>
      </w:tr>
      <w:tr w:rsidR="00927AEB" w:rsidRPr="001C1938" w:rsidTr="00927AEB">
        <w:tc>
          <w:tcPr>
            <w:tcW w:w="1007" w:type="dxa"/>
            <w:vAlign w:val="center"/>
          </w:tcPr>
          <w:p w:rsidR="00927AEB" w:rsidRPr="001C1938" w:rsidRDefault="00927AEB" w:rsidP="00927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  <w:t>1-2</w:t>
            </w:r>
          </w:p>
        </w:tc>
        <w:tc>
          <w:tcPr>
            <w:tcW w:w="3921" w:type="dxa"/>
            <w:vAlign w:val="center"/>
          </w:tcPr>
          <w:p w:rsidR="00927AEB" w:rsidRDefault="00927AEB" w:rsidP="00927AEB">
            <w:pPr>
              <w:spacing w:after="0" w:line="240" w:lineRule="auto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Организация ремонта электрического подвижного состава:</w:t>
            </w:r>
          </w:p>
          <w:p w:rsidR="00927AEB" w:rsidRPr="006729B7" w:rsidRDefault="00927AEB" w:rsidP="00927AEB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73"/>
              </w:tabs>
              <w:spacing w:after="0" w:line="240" w:lineRule="auto"/>
              <w:ind w:left="-10" w:firstLine="10"/>
              <w:rPr>
                <w:rFonts w:ascii="Times New Roman" w:hAnsi="Times New Roman"/>
                <w:b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структура депо;</w:t>
            </w:r>
          </w:p>
          <w:p w:rsidR="00927AEB" w:rsidRPr="006729B7" w:rsidRDefault="00927AEB" w:rsidP="00927AEB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73"/>
              </w:tabs>
              <w:spacing w:after="0" w:line="240" w:lineRule="auto"/>
              <w:ind w:left="-10" w:firstLine="10"/>
              <w:rPr>
                <w:rFonts w:ascii="Times New Roman" w:hAnsi="Times New Roman"/>
                <w:b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система ремонта;</w:t>
            </w:r>
          </w:p>
          <w:p w:rsidR="00927AEB" w:rsidRPr="006729B7" w:rsidRDefault="00927AEB" w:rsidP="00927AEB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73"/>
              </w:tabs>
              <w:spacing w:after="0" w:line="240" w:lineRule="auto"/>
              <w:ind w:left="-10" w:firstLine="10"/>
              <w:rPr>
                <w:rFonts w:ascii="Times New Roman" w:hAnsi="Times New Roman"/>
                <w:b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lastRenderedPageBreak/>
              <w:t>методы ремонта;</w:t>
            </w:r>
          </w:p>
          <w:p w:rsidR="00927AEB" w:rsidRPr="006729B7" w:rsidRDefault="00927AEB" w:rsidP="00927AEB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73"/>
              </w:tabs>
              <w:spacing w:after="0" w:line="240" w:lineRule="auto"/>
              <w:ind w:left="-10" w:firstLine="10"/>
              <w:rPr>
                <w:rFonts w:ascii="Times New Roman" w:hAnsi="Times New Roman"/>
                <w:b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назначение участков ремонта;</w:t>
            </w:r>
          </w:p>
          <w:p w:rsidR="00927AEB" w:rsidRPr="006729B7" w:rsidRDefault="00927AEB" w:rsidP="00927AEB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73"/>
              </w:tabs>
              <w:spacing w:after="0" w:line="240" w:lineRule="auto"/>
              <w:ind w:left="-10" w:firstLine="10"/>
              <w:rPr>
                <w:rFonts w:ascii="Times New Roman" w:hAnsi="Times New Roman"/>
                <w:b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размещение технологического оборудования;</w:t>
            </w:r>
          </w:p>
          <w:p w:rsidR="00927AEB" w:rsidRPr="006729B7" w:rsidRDefault="00927AEB" w:rsidP="00927AEB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73"/>
              </w:tabs>
              <w:spacing w:after="0" w:line="240" w:lineRule="auto"/>
              <w:ind w:left="-10" w:firstLine="10"/>
              <w:rPr>
                <w:rFonts w:ascii="Times New Roman" w:hAnsi="Times New Roman"/>
                <w:b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нормативные документы по ремонту и техническому обслуживанию;</w:t>
            </w:r>
          </w:p>
          <w:p w:rsidR="00927AEB" w:rsidRPr="006729B7" w:rsidRDefault="00927AEB" w:rsidP="00927AEB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73"/>
              </w:tabs>
              <w:spacing w:after="0" w:line="240" w:lineRule="auto"/>
              <w:ind w:left="-10" w:firstLine="10"/>
              <w:rPr>
                <w:rFonts w:ascii="Times New Roman" w:hAnsi="Times New Roman"/>
                <w:b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порядок сдачи подвижного состава в ремонт и выдачи его из ремонта.</w:t>
            </w:r>
          </w:p>
        </w:tc>
        <w:tc>
          <w:tcPr>
            <w:tcW w:w="2501" w:type="dxa"/>
            <w:vAlign w:val="center"/>
          </w:tcPr>
          <w:p w:rsidR="00927AEB" w:rsidRPr="00674FC4" w:rsidRDefault="00927AEB" w:rsidP="00927AEB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lastRenderedPageBreak/>
              <w:t>Локомотивное или моторвагонное ремонтное депо</w:t>
            </w:r>
          </w:p>
        </w:tc>
        <w:tc>
          <w:tcPr>
            <w:tcW w:w="2142" w:type="dxa"/>
            <w:vAlign w:val="center"/>
          </w:tcPr>
          <w:p w:rsidR="00927AEB" w:rsidRPr="00674FC4" w:rsidRDefault="00927AEB" w:rsidP="00927AEB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Зачет (Письменный отчет)</w:t>
            </w:r>
          </w:p>
        </w:tc>
      </w:tr>
      <w:tr w:rsidR="00927AEB" w:rsidRPr="001C1938" w:rsidTr="00927AEB">
        <w:tc>
          <w:tcPr>
            <w:tcW w:w="1007" w:type="dxa"/>
            <w:vAlign w:val="center"/>
          </w:tcPr>
          <w:p w:rsidR="00927AEB" w:rsidRPr="001C1938" w:rsidRDefault="00927AEB" w:rsidP="00927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  <w:lastRenderedPageBreak/>
              <w:t>3-3 1/3</w:t>
            </w:r>
          </w:p>
        </w:tc>
        <w:tc>
          <w:tcPr>
            <w:tcW w:w="3921" w:type="dxa"/>
            <w:vAlign w:val="center"/>
          </w:tcPr>
          <w:p w:rsidR="00927AEB" w:rsidRDefault="00927AEB" w:rsidP="00927AEB">
            <w:pPr>
              <w:spacing w:after="0" w:line="240" w:lineRule="auto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Организация эксплуатации электрического подвижного состава:</w:t>
            </w:r>
          </w:p>
          <w:p w:rsidR="00927AEB" w:rsidRDefault="00927AEB" w:rsidP="00927AEB">
            <w:pPr>
              <w:pStyle w:val="a3"/>
              <w:numPr>
                <w:ilvl w:val="0"/>
                <w:numId w:val="2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структура эксплуатационного депо;</w:t>
            </w:r>
          </w:p>
          <w:p w:rsidR="00927AEB" w:rsidRDefault="00927AEB" w:rsidP="00927AEB">
            <w:pPr>
              <w:pStyle w:val="a3"/>
              <w:numPr>
                <w:ilvl w:val="0"/>
                <w:numId w:val="2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организация работы локомотивов;</w:t>
            </w:r>
          </w:p>
          <w:p w:rsidR="00927AEB" w:rsidRDefault="00927AEB" w:rsidP="00927AEB">
            <w:pPr>
              <w:pStyle w:val="a3"/>
              <w:numPr>
                <w:ilvl w:val="0"/>
                <w:numId w:val="2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организация работы локомотивных бригад;</w:t>
            </w:r>
          </w:p>
          <w:p w:rsidR="00927AEB" w:rsidRDefault="00927AEB" w:rsidP="00927AEB">
            <w:pPr>
              <w:pStyle w:val="a3"/>
              <w:numPr>
                <w:ilvl w:val="0"/>
                <w:numId w:val="2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экипировка локомотивов;</w:t>
            </w:r>
          </w:p>
          <w:p w:rsidR="00927AEB" w:rsidRDefault="00927AEB" w:rsidP="00927AEB">
            <w:pPr>
              <w:pStyle w:val="a3"/>
              <w:numPr>
                <w:ilvl w:val="0"/>
                <w:numId w:val="2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размещение технологического оборудования;</w:t>
            </w:r>
          </w:p>
          <w:p w:rsidR="00927AEB" w:rsidRDefault="00927AEB" w:rsidP="00927AEB">
            <w:pPr>
              <w:pStyle w:val="a3"/>
              <w:numPr>
                <w:ilvl w:val="0"/>
                <w:numId w:val="2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порядок сдачи локомотивов в ремонт и выдачи его из ремонта;</w:t>
            </w:r>
          </w:p>
          <w:p w:rsidR="00927AEB" w:rsidRPr="006729B7" w:rsidRDefault="00927AEB" w:rsidP="00927AEB">
            <w:pPr>
              <w:pStyle w:val="a3"/>
              <w:numPr>
                <w:ilvl w:val="0"/>
                <w:numId w:val="2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нормативные документы по организации и работе локомотивного хозяйства.</w:t>
            </w:r>
          </w:p>
        </w:tc>
        <w:tc>
          <w:tcPr>
            <w:tcW w:w="2501" w:type="dxa"/>
            <w:vAlign w:val="center"/>
          </w:tcPr>
          <w:p w:rsidR="00927AEB" w:rsidRPr="00674FC4" w:rsidRDefault="00927AEB" w:rsidP="00927AEB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Локомотивное или моторвагонное ремонтное депо</w:t>
            </w:r>
          </w:p>
        </w:tc>
        <w:tc>
          <w:tcPr>
            <w:tcW w:w="2142" w:type="dxa"/>
            <w:vAlign w:val="center"/>
          </w:tcPr>
          <w:p w:rsidR="00927AEB" w:rsidRPr="00674FC4" w:rsidRDefault="00927AEB" w:rsidP="00927AEB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Зачет (Письменный отчет)</w:t>
            </w:r>
          </w:p>
        </w:tc>
      </w:tr>
    </w:tbl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9050A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A9050A">
        <w:rPr>
          <w:rFonts w:ascii="Times New Roman" w:hAnsi="Times New Roman" w:cs="Times New Roman"/>
          <w:sz w:val="24"/>
          <w:szCs w:val="24"/>
        </w:rPr>
        <w:t>648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r w:rsidR="008A3680"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 w:rsidR="008A3680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="008A3680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1C27F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очной</w:t>
      </w:r>
      <w:r w:rsidR="0004178C">
        <w:rPr>
          <w:rFonts w:ascii="Times New Roman" w:hAnsi="Times New Roman" w:cs="Times New Roman"/>
          <w:sz w:val="24"/>
          <w:szCs w:val="24"/>
        </w:rPr>
        <w:t xml:space="preserve"> форме</w:t>
      </w:r>
      <w:r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="00A9050A">
        <w:rPr>
          <w:rFonts w:ascii="Times New Roman" w:hAnsi="Times New Roman" w:cs="Times New Roman"/>
          <w:sz w:val="24"/>
          <w:szCs w:val="24"/>
        </w:rPr>
        <w:t>648</w:t>
      </w:r>
      <w:r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FD024F">
        <w:rPr>
          <w:rFonts w:ascii="Times New Roman" w:hAnsi="Times New Roman" w:cs="Times New Roman"/>
          <w:sz w:val="24"/>
          <w:szCs w:val="24"/>
        </w:rPr>
        <w:t>ов</w:t>
      </w:r>
      <w:r w:rsidR="00A9050A">
        <w:rPr>
          <w:rFonts w:ascii="Times New Roman" w:hAnsi="Times New Roman" w:cs="Times New Roman"/>
          <w:sz w:val="24"/>
          <w:szCs w:val="24"/>
        </w:rPr>
        <w:t>.</w:t>
      </w:r>
    </w:p>
    <w:p w:rsidR="001C27F9" w:rsidRDefault="0045070F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</w:t>
      </w:r>
      <w:bookmarkStart w:id="0" w:name="_GoBack"/>
      <w:bookmarkEnd w:id="0"/>
    </w:p>
    <w:p w:rsidR="00D06585" w:rsidRDefault="001C27F9" w:rsidP="00041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proofErr w:type="gramStart"/>
      <w:r w:rsidR="007D37CF">
        <w:rPr>
          <w:rFonts w:ascii="Times New Roman" w:hAnsi="Times New Roman" w:cs="Times New Roman"/>
          <w:sz w:val="24"/>
          <w:szCs w:val="24"/>
        </w:rPr>
        <w:t>:</w:t>
      </w:r>
      <w:r w:rsidR="00A9050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D37CF">
        <w:rPr>
          <w:rFonts w:ascii="Times New Roman" w:hAnsi="Times New Roman" w:cs="Times New Roman"/>
          <w:sz w:val="24"/>
          <w:szCs w:val="24"/>
        </w:rPr>
        <w:t xml:space="preserve"> семестр –</w:t>
      </w:r>
      <w:r w:rsidR="002528F3">
        <w:rPr>
          <w:rFonts w:ascii="Times New Roman" w:hAnsi="Times New Roman" w:cs="Times New Roman"/>
          <w:sz w:val="24"/>
          <w:szCs w:val="24"/>
        </w:rPr>
        <w:t>зачет</w:t>
      </w:r>
      <w:r w:rsidR="0004178C"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8">
    <w:nsid w:val="75FD3223"/>
    <w:multiLevelType w:val="hybridMultilevel"/>
    <w:tmpl w:val="665EA306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390E3C"/>
    <w:multiLevelType w:val="hybridMultilevel"/>
    <w:tmpl w:val="319A629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9"/>
  </w:num>
  <w:num w:numId="5">
    <w:abstractNumId w:val="6"/>
  </w:num>
  <w:num w:numId="6">
    <w:abstractNumId w:val="8"/>
  </w:num>
  <w:num w:numId="7">
    <w:abstractNumId w:val="16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4"/>
  </w:num>
  <w:num w:numId="15">
    <w:abstractNumId w:val="17"/>
  </w:num>
  <w:num w:numId="16">
    <w:abstractNumId w:val="9"/>
  </w:num>
  <w:num w:numId="17">
    <w:abstractNumId w:val="14"/>
  </w:num>
  <w:num w:numId="18">
    <w:abstractNumId w:val="5"/>
  </w:num>
  <w:num w:numId="19">
    <w:abstractNumId w:val="20"/>
  </w:num>
  <w:num w:numId="20">
    <w:abstractNumId w:val="1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34F0A"/>
    <w:rsid w:val="0004178C"/>
    <w:rsid w:val="00046403"/>
    <w:rsid w:val="000600F2"/>
    <w:rsid w:val="00080676"/>
    <w:rsid w:val="000B66D8"/>
    <w:rsid w:val="000C23B7"/>
    <w:rsid w:val="000C42AB"/>
    <w:rsid w:val="00112060"/>
    <w:rsid w:val="0016412E"/>
    <w:rsid w:val="00176C0D"/>
    <w:rsid w:val="0018685C"/>
    <w:rsid w:val="00192D06"/>
    <w:rsid w:val="00194CF8"/>
    <w:rsid w:val="001C1938"/>
    <w:rsid w:val="001C27F9"/>
    <w:rsid w:val="001D352A"/>
    <w:rsid w:val="00212A03"/>
    <w:rsid w:val="002528F3"/>
    <w:rsid w:val="00304772"/>
    <w:rsid w:val="003879B4"/>
    <w:rsid w:val="003C24FC"/>
    <w:rsid w:val="00403D4E"/>
    <w:rsid w:val="0045070F"/>
    <w:rsid w:val="0049541F"/>
    <w:rsid w:val="0052232F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729B7"/>
    <w:rsid w:val="00674FC4"/>
    <w:rsid w:val="00677863"/>
    <w:rsid w:val="00694A74"/>
    <w:rsid w:val="006E419F"/>
    <w:rsid w:val="006E519C"/>
    <w:rsid w:val="006F7692"/>
    <w:rsid w:val="00723430"/>
    <w:rsid w:val="00781391"/>
    <w:rsid w:val="007D37CF"/>
    <w:rsid w:val="007E3C95"/>
    <w:rsid w:val="008A3680"/>
    <w:rsid w:val="008F1B4A"/>
    <w:rsid w:val="00925AF8"/>
    <w:rsid w:val="00927AEB"/>
    <w:rsid w:val="00960B5F"/>
    <w:rsid w:val="00976A1B"/>
    <w:rsid w:val="00986C3D"/>
    <w:rsid w:val="009A358F"/>
    <w:rsid w:val="009F2C18"/>
    <w:rsid w:val="00A3637B"/>
    <w:rsid w:val="00A76C17"/>
    <w:rsid w:val="00A9050A"/>
    <w:rsid w:val="00AB220C"/>
    <w:rsid w:val="00AE13A5"/>
    <w:rsid w:val="00BF0E1C"/>
    <w:rsid w:val="00C24BF2"/>
    <w:rsid w:val="00C718A4"/>
    <w:rsid w:val="00CA35C1"/>
    <w:rsid w:val="00CB3E9E"/>
    <w:rsid w:val="00D00295"/>
    <w:rsid w:val="00D06585"/>
    <w:rsid w:val="00D5166C"/>
    <w:rsid w:val="00E00D05"/>
    <w:rsid w:val="00EF1D1E"/>
    <w:rsid w:val="00F542AB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0F2D4-B973-471D-B12C-99CC33C1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UT1</cp:lastModifiedBy>
  <cp:revision>21</cp:revision>
  <cp:lastPrinted>2016-02-19T06:41:00Z</cp:lastPrinted>
  <dcterms:created xsi:type="dcterms:W3CDTF">2017-01-12T18:20:00Z</dcterms:created>
  <dcterms:modified xsi:type="dcterms:W3CDTF">2017-10-16T09:18:00Z</dcterms:modified>
</cp:coreProperties>
</file>