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0D0ABB">
        <w:rPr>
          <w:rFonts w:ascii="Times New Roman" w:hAnsi="Times New Roman" w:cs="Times New Roman"/>
          <w:sz w:val="24"/>
          <w:szCs w:val="24"/>
        </w:rPr>
        <w:t>Вагоны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ABB">
        <w:rPr>
          <w:rFonts w:ascii="Times New Roman" w:hAnsi="Times New Roman" w:cs="Times New Roman"/>
          <w:sz w:val="24"/>
          <w:szCs w:val="24"/>
        </w:rPr>
        <w:t>"Технология производства и ремонта подвижного состава"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5C3C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3C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3CA6">
        <w:rPr>
          <w:rFonts w:ascii="Times New Roman" w:hAnsi="Times New Roman" w:cs="Times New Roman"/>
          <w:sz w:val="24"/>
          <w:szCs w:val="24"/>
        </w:rPr>
        <w:t>.Б.</w:t>
      </w:r>
      <w:r w:rsidR="00A55971">
        <w:rPr>
          <w:rFonts w:ascii="Times New Roman" w:hAnsi="Times New Roman" w:cs="Times New Roman"/>
          <w:sz w:val="24"/>
          <w:szCs w:val="24"/>
        </w:rPr>
        <w:t>29</w:t>
      </w:r>
      <w:r w:rsidRPr="005C3CA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5790A" w:rsidRPr="0095790A" w:rsidRDefault="0095790A" w:rsidP="009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Целью изучения дисциплины «Электрические машины» является  формирование у студентов знаний теоретической базы современных электромеханических преобразователей энергии, конструкции, принципа работы и характеристик электрических машин и трансформаторов, методов и способов их проектирования, испытания и эксплуатации.</w:t>
      </w:r>
    </w:p>
    <w:p w:rsidR="0095790A" w:rsidRPr="0095790A" w:rsidRDefault="0095790A" w:rsidP="009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 xml:space="preserve">формирование у студентов теоретических знаний о конструкции, принципах действия, режимах работы и характеристиках различных типов электрических машин, трансформаторов 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физическое и математическое описание электромеханического преобразования энергии и классификация электрических машин.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изложение  методологии расчетов по определению параметров и характеристик электрических машин и трансформаторов;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описание методологии проектирования электрических машин;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 xml:space="preserve"> сведения об эксплуатации и ремонте электрических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ОПК-13, ПК-18.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рассчитывать электрические машины, проводить их испытания, определять температуру перегрева машин.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методами выбора и расчета электрических машин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1</w:t>
      </w:r>
      <w:r w:rsidRPr="00D64139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2</w:t>
      </w:r>
      <w:r w:rsidRPr="00D64139">
        <w:rPr>
          <w:rFonts w:ascii="Times New Roman" w:hAnsi="Times New Roman" w:cs="Times New Roman"/>
          <w:sz w:val="24"/>
          <w:szCs w:val="24"/>
        </w:rPr>
        <w:tab/>
        <w:t>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3</w:t>
      </w:r>
      <w:r w:rsidRPr="00D64139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22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4</w:t>
      </w:r>
      <w:r w:rsidRPr="00D64139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4F" w:rsidRPr="00B45E0A" w:rsidRDefault="00AE70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7630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64139">
        <w:rPr>
          <w:rFonts w:ascii="Times New Roman" w:hAnsi="Times New Roman" w:cs="Times New Roman"/>
          <w:sz w:val="24"/>
          <w:szCs w:val="24"/>
        </w:rPr>
        <w:t>2</w:t>
      </w:r>
      <w:r w:rsidR="00876304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91967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3</w:t>
      </w:r>
      <w:r w:rsidR="001919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191967">
        <w:rPr>
          <w:rFonts w:ascii="Times New Roman" w:hAnsi="Times New Roman" w:cs="Times New Roman"/>
          <w:sz w:val="24"/>
          <w:szCs w:val="24"/>
        </w:rPr>
        <w:t>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91967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76304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324C8">
        <w:rPr>
          <w:rFonts w:ascii="Times New Roman" w:hAnsi="Times New Roman" w:cs="Times New Roman"/>
          <w:sz w:val="24"/>
          <w:szCs w:val="24"/>
        </w:rPr>
        <w:t>экзамен и курсов</w:t>
      </w:r>
      <w:r w:rsidR="00D64139">
        <w:rPr>
          <w:rFonts w:ascii="Times New Roman" w:hAnsi="Times New Roman" w:cs="Times New Roman"/>
          <w:sz w:val="24"/>
          <w:szCs w:val="24"/>
        </w:rPr>
        <w:t>ая</w:t>
      </w:r>
      <w:r w:rsidR="001919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64139">
        <w:rPr>
          <w:rFonts w:ascii="Times New Roman" w:hAnsi="Times New Roman" w:cs="Times New Roman"/>
          <w:sz w:val="24"/>
          <w:szCs w:val="24"/>
        </w:rPr>
        <w:t>работа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76304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D0D89">
        <w:rPr>
          <w:rFonts w:ascii="Times New Roman" w:hAnsi="Times New Roman" w:cs="Times New Roman"/>
          <w:sz w:val="24"/>
          <w:szCs w:val="24"/>
        </w:rPr>
        <w:t>2</w:t>
      </w:r>
      <w:r w:rsidR="00876304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D0D8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6D0D8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76304">
        <w:rPr>
          <w:rFonts w:ascii="Times New Roman" w:hAnsi="Times New Roman" w:cs="Times New Roman"/>
          <w:sz w:val="24"/>
          <w:szCs w:val="24"/>
        </w:rPr>
        <w:t>179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кзамен и курсов</w:t>
      </w:r>
      <w:r w:rsidR="006D0D89">
        <w:rPr>
          <w:rFonts w:ascii="Times New Roman" w:hAnsi="Times New Roman" w:cs="Times New Roman"/>
          <w:sz w:val="24"/>
          <w:szCs w:val="24"/>
        </w:rPr>
        <w:t>аяработа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52CA"/>
    <w:rsid w:val="000D0ABB"/>
    <w:rsid w:val="0018685C"/>
    <w:rsid w:val="00191967"/>
    <w:rsid w:val="00342A10"/>
    <w:rsid w:val="003879B4"/>
    <w:rsid w:val="003A13E0"/>
    <w:rsid w:val="003C1BAB"/>
    <w:rsid w:val="003C6998"/>
    <w:rsid w:val="00403D4E"/>
    <w:rsid w:val="004616DD"/>
    <w:rsid w:val="004946F8"/>
    <w:rsid w:val="004B254E"/>
    <w:rsid w:val="004C764F"/>
    <w:rsid w:val="004D0216"/>
    <w:rsid w:val="00517B31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E3C95"/>
    <w:rsid w:val="00876304"/>
    <w:rsid w:val="008A52CA"/>
    <w:rsid w:val="008C3543"/>
    <w:rsid w:val="0095790A"/>
    <w:rsid w:val="00960B5F"/>
    <w:rsid w:val="00964E91"/>
    <w:rsid w:val="00976C18"/>
    <w:rsid w:val="009862EC"/>
    <w:rsid w:val="00986C3D"/>
    <w:rsid w:val="009924EA"/>
    <w:rsid w:val="00A02DFF"/>
    <w:rsid w:val="00A3637B"/>
    <w:rsid w:val="00A55971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6</cp:revision>
  <cp:lastPrinted>2016-02-19T06:41:00Z</cp:lastPrinted>
  <dcterms:created xsi:type="dcterms:W3CDTF">2017-11-02T14:57:00Z</dcterms:created>
  <dcterms:modified xsi:type="dcterms:W3CDTF">2017-12-18T08:08:00Z</dcterms:modified>
</cp:coreProperties>
</file>