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ECC" w:rsidRDefault="000B5EFF" w:rsidP="002D3BD5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5EF40181" wp14:editId="33174F5A">
            <wp:extent cx="609600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EFF" w:rsidRPr="007E6E9D" w:rsidRDefault="000B5EFF" w:rsidP="002D3BD5">
      <w:pPr>
        <w:jc w:val="center"/>
        <w:rPr>
          <w:sz w:val="28"/>
          <w:szCs w:val="28"/>
        </w:rPr>
      </w:pPr>
    </w:p>
    <w:p w:rsidR="00E052C0" w:rsidRPr="00E052C0" w:rsidRDefault="00111ECC" w:rsidP="000B5EFF">
      <w:pPr>
        <w:jc w:val="both"/>
        <w:rPr>
          <w:rFonts w:eastAsia="Calibri"/>
          <w:sz w:val="28"/>
          <w:szCs w:val="28"/>
        </w:rPr>
      </w:pPr>
      <w:r>
        <w:rPr>
          <w:color w:val="FF0000"/>
        </w:rPr>
        <w:br w:type="page"/>
      </w:r>
      <w:r w:rsidR="000B5EFF">
        <w:rPr>
          <w:noProof/>
        </w:rPr>
        <w:lastRenderedPageBreak/>
        <w:drawing>
          <wp:inline distT="0" distB="0" distL="0" distR="0" wp14:anchorId="34F84F68" wp14:editId="083BD3ED">
            <wp:extent cx="609600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EFF" w:rsidRPr="00E052C0">
        <w:rPr>
          <w:rFonts w:eastAsia="Calibri"/>
          <w:sz w:val="28"/>
          <w:szCs w:val="28"/>
        </w:rPr>
        <w:t xml:space="preserve"> </w:t>
      </w:r>
    </w:p>
    <w:p w:rsidR="00E052C0" w:rsidRPr="00E052C0" w:rsidRDefault="00E052C0" w:rsidP="00E052C0">
      <w:pPr>
        <w:spacing w:after="200" w:line="276" w:lineRule="auto"/>
        <w:rPr>
          <w:rFonts w:eastAsia="Calibri"/>
          <w:sz w:val="28"/>
          <w:szCs w:val="28"/>
        </w:rPr>
      </w:pPr>
      <w:r w:rsidRPr="00E052C0">
        <w:rPr>
          <w:rFonts w:eastAsia="Calibri"/>
          <w:sz w:val="28"/>
          <w:szCs w:val="28"/>
        </w:rPr>
        <w:br w:type="page"/>
      </w:r>
    </w:p>
    <w:p w:rsidR="00E052C0" w:rsidRPr="00E052C0" w:rsidRDefault="002205C8" w:rsidP="00E052C0">
      <w:pPr>
        <w:ind w:left="-567"/>
        <w:jc w:val="both"/>
        <w:rPr>
          <w:rFonts w:eastAsia="Calibr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E704D7" wp14:editId="619FF8BF">
            <wp:extent cx="609600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2C0" w:rsidRPr="00E052C0" w:rsidRDefault="00E052C0" w:rsidP="00E052C0">
      <w:pPr>
        <w:ind w:left="-567"/>
        <w:jc w:val="both"/>
        <w:rPr>
          <w:noProof/>
          <w:sz w:val="28"/>
          <w:szCs w:val="28"/>
        </w:rPr>
      </w:pPr>
      <w:r w:rsidRPr="00E052C0">
        <w:rPr>
          <w:rFonts w:eastAsia="Calibri"/>
          <w:sz w:val="28"/>
          <w:szCs w:val="28"/>
        </w:rPr>
        <w:br w:type="page"/>
      </w:r>
    </w:p>
    <w:p w:rsidR="000A2009" w:rsidRPr="00E052C0" w:rsidRDefault="000A2009" w:rsidP="00E052C0">
      <w:pPr>
        <w:spacing w:line="360" w:lineRule="auto"/>
        <w:jc w:val="center"/>
        <w:rPr>
          <w:rFonts w:eastAsia="Calibri"/>
          <w:b/>
          <w:bCs/>
          <w:kern w:val="20"/>
          <w:sz w:val="28"/>
          <w:szCs w:val="28"/>
          <w:lang w:eastAsia="en-US"/>
        </w:rPr>
      </w:pPr>
      <w:r w:rsidRPr="00E052C0">
        <w:rPr>
          <w:rFonts w:eastAsia="Calibri"/>
          <w:b/>
          <w:bCs/>
          <w:kern w:val="20"/>
          <w:sz w:val="28"/>
          <w:szCs w:val="28"/>
          <w:lang w:eastAsia="en-US"/>
        </w:rPr>
        <w:lastRenderedPageBreak/>
        <w:t>1. Цели и задачи дисциплины</w:t>
      </w:r>
    </w:p>
    <w:p w:rsidR="00691F14" w:rsidRPr="00572085" w:rsidRDefault="00691F14" w:rsidP="00D12DBA">
      <w:pPr>
        <w:jc w:val="center"/>
        <w:rPr>
          <w:b/>
          <w:caps/>
          <w:sz w:val="28"/>
          <w:szCs w:val="28"/>
        </w:rPr>
      </w:pPr>
    </w:p>
    <w:p w:rsidR="0026202E" w:rsidRPr="00891231" w:rsidRDefault="00E052C0" w:rsidP="00E052C0">
      <w:pPr>
        <w:shd w:val="clear" w:color="auto" w:fill="FFFFFF"/>
        <w:ind w:firstLine="567"/>
        <w:jc w:val="both"/>
        <w:rPr>
          <w:sz w:val="28"/>
          <w:szCs w:val="28"/>
        </w:rPr>
      </w:pPr>
      <w:r w:rsidRPr="00E052C0">
        <w:rPr>
          <w:sz w:val="28"/>
          <w:szCs w:val="28"/>
        </w:rPr>
        <w:t xml:space="preserve">Рабочая программа составлена в соответствии с ФГОС ВО, утвержденным «17» 10 2016 г., приказ № 1295, по направлению 23.05.03 «Подвижной состав железных дорог», по дисциплине </w:t>
      </w:r>
      <w:r w:rsidR="0026202E" w:rsidRPr="00891231">
        <w:rPr>
          <w:sz w:val="28"/>
          <w:szCs w:val="28"/>
        </w:rPr>
        <w:t>«</w:t>
      </w:r>
      <w:r w:rsidR="0026202E">
        <w:rPr>
          <w:sz w:val="28"/>
          <w:szCs w:val="28"/>
        </w:rPr>
        <w:t>Технология транспортного машиностроения</w:t>
      </w:r>
      <w:r w:rsidR="0026202E" w:rsidRPr="00891231">
        <w:rPr>
          <w:sz w:val="28"/>
          <w:szCs w:val="28"/>
        </w:rPr>
        <w:t>».</w:t>
      </w:r>
    </w:p>
    <w:p w:rsidR="009A7FAE" w:rsidRPr="00572085" w:rsidRDefault="009A7FAE" w:rsidP="009A7FAE">
      <w:pPr>
        <w:ind w:firstLine="540"/>
        <w:jc w:val="both"/>
        <w:rPr>
          <w:sz w:val="28"/>
          <w:szCs w:val="28"/>
        </w:rPr>
      </w:pPr>
      <w:r w:rsidRPr="00572085">
        <w:rPr>
          <w:sz w:val="28"/>
          <w:szCs w:val="28"/>
        </w:rPr>
        <w:t xml:space="preserve">Целью </w:t>
      </w:r>
      <w:r w:rsidR="0026202E">
        <w:rPr>
          <w:sz w:val="28"/>
          <w:szCs w:val="28"/>
        </w:rPr>
        <w:t>освоения</w:t>
      </w:r>
      <w:r w:rsidRPr="00572085">
        <w:rPr>
          <w:sz w:val="28"/>
          <w:szCs w:val="28"/>
        </w:rPr>
        <w:t xml:space="preserve"> дисциплины «</w:t>
      </w:r>
      <w:r w:rsidR="00D01F3F">
        <w:rPr>
          <w:sz w:val="28"/>
          <w:szCs w:val="28"/>
        </w:rPr>
        <w:t>Технология транспортного машиностроения</w:t>
      </w:r>
      <w:r w:rsidRPr="00572085">
        <w:rPr>
          <w:sz w:val="28"/>
          <w:szCs w:val="28"/>
        </w:rPr>
        <w:t>» является приобретение знаний</w:t>
      </w:r>
      <w:r w:rsidR="0026202E">
        <w:rPr>
          <w:sz w:val="28"/>
          <w:szCs w:val="28"/>
        </w:rPr>
        <w:t>, умений и навыков</w:t>
      </w:r>
      <w:r w:rsidRPr="00572085">
        <w:rPr>
          <w:sz w:val="28"/>
          <w:szCs w:val="28"/>
        </w:rPr>
        <w:t xml:space="preserve"> в области </w:t>
      </w:r>
      <w:r w:rsidR="00D01F3F">
        <w:rPr>
          <w:sz w:val="28"/>
          <w:szCs w:val="28"/>
        </w:rPr>
        <w:t>технологий транспортного машиностроения, примен</w:t>
      </w:r>
      <w:r w:rsidR="00020335">
        <w:rPr>
          <w:sz w:val="28"/>
          <w:szCs w:val="28"/>
        </w:rPr>
        <w:t>имых</w:t>
      </w:r>
      <w:r w:rsidR="00D01F3F">
        <w:rPr>
          <w:sz w:val="28"/>
          <w:szCs w:val="28"/>
        </w:rPr>
        <w:t xml:space="preserve"> </w:t>
      </w:r>
      <w:r w:rsidR="00020335">
        <w:rPr>
          <w:sz w:val="28"/>
          <w:szCs w:val="28"/>
        </w:rPr>
        <w:t>в</w:t>
      </w:r>
      <w:r w:rsidR="006F6DCF" w:rsidRPr="00286D7D">
        <w:rPr>
          <w:sz w:val="28"/>
          <w:szCs w:val="28"/>
        </w:rPr>
        <w:t xml:space="preserve"> </w:t>
      </w:r>
      <w:r w:rsidR="00D01F3F">
        <w:rPr>
          <w:sz w:val="28"/>
          <w:szCs w:val="28"/>
        </w:rPr>
        <w:t>производстве подвижного состава железных дорог.</w:t>
      </w:r>
      <w:r w:rsidR="0026202E">
        <w:rPr>
          <w:sz w:val="28"/>
          <w:szCs w:val="28"/>
        </w:rPr>
        <w:t xml:space="preserve"> </w:t>
      </w:r>
    </w:p>
    <w:p w:rsidR="000A2009" w:rsidRPr="00572085" w:rsidRDefault="000A2009" w:rsidP="0026202E">
      <w:pPr>
        <w:ind w:firstLine="567"/>
        <w:jc w:val="both"/>
        <w:rPr>
          <w:sz w:val="28"/>
          <w:szCs w:val="28"/>
        </w:rPr>
      </w:pPr>
      <w:r w:rsidRPr="00572085">
        <w:rPr>
          <w:sz w:val="28"/>
          <w:szCs w:val="28"/>
        </w:rPr>
        <w:t>Для достижения поставленной цели решаются следующие задачи:</w:t>
      </w:r>
    </w:p>
    <w:p w:rsidR="00AB053F" w:rsidRPr="00572085" w:rsidRDefault="00AB053F" w:rsidP="00AB053F">
      <w:pPr>
        <w:ind w:firstLine="709"/>
        <w:jc w:val="both"/>
        <w:rPr>
          <w:sz w:val="28"/>
          <w:szCs w:val="28"/>
        </w:rPr>
      </w:pPr>
      <w:r w:rsidRPr="00572085">
        <w:rPr>
          <w:sz w:val="28"/>
          <w:szCs w:val="28"/>
        </w:rPr>
        <w:t>- ознакомление студентов</w:t>
      </w:r>
      <w:r w:rsidR="00A10B5E" w:rsidRPr="00572085">
        <w:rPr>
          <w:sz w:val="28"/>
          <w:szCs w:val="28"/>
        </w:rPr>
        <w:t xml:space="preserve"> с</w:t>
      </w:r>
      <w:r w:rsidR="00DE3536">
        <w:rPr>
          <w:sz w:val="28"/>
          <w:szCs w:val="28"/>
        </w:rPr>
        <w:t xml:space="preserve"> существующими передовыми </w:t>
      </w:r>
      <w:r w:rsidR="00D1247A">
        <w:rPr>
          <w:sz w:val="28"/>
          <w:szCs w:val="28"/>
        </w:rPr>
        <w:t xml:space="preserve">и перспективными </w:t>
      </w:r>
      <w:r w:rsidR="00DE3536">
        <w:rPr>
          <w:sz w:val="28"/>
          <w:szCs w:val="28"/>
        </w:rPr>
        <w:t>технологиями транспортного машиностроения, применимыми в производстве подвижного состава железных дорог</w:t>
      </w:r>
      <w:r w:rsidRPr="00572085">
        <w:rPr>
          <w:sz w:val="28"/>
          <w:szCs w:val="28"/>
        </w:rPr>
        <w:t>;</w:t>
      </w:r>
    </w:p>
    <w:p w:rsidR="00AB053F" w:rsidRPr="00572085" w:rsidRDefault="00AB053F" w:rsidP="00AB053F">
      <w:pPr>
        <w:ind w:firstLine="709"/>
        <w:jc w:val="both"/>
        <w:rPr>
          <w:sz w:val="28"/>
          <w:szCs w:val="28"/>
        </w:rPr>
      </w:pPr>
      <w:r w:rsidRPr="00572085">
        <w:rPr>
          <w:sz w:val="28"/>
          <w:szCs w:val="28"/>
        </w:rPr>
        <w:t>- изучение студентами</w:t>
      </w:r>
      <w:r w:rsidR="00207CBE" w:rsidRPr="00207CBE">
        <w:rPr>
          <w:sz w:val="28"/>
          <w:szCs w:val="28"/>
        </w:rPr>
        <w:t xml:space="preserve"> </w:t>
      </w:r>
      <w:r w:rsidR="00DE3536" w:rsidRPr="00286D7D">
        <w:rPr>
          <w:sz w:val="28"/>
          <w:szCs w:val="28"/>
        </w:rPr>
        <w:t>нормативно-</w:t>
      </w:r>
      <w:r w:rsidR="00DE3536">
        <w:rPr>
          <w:sz w:val="28"/>
          <w:szCs w:val="28"/>
        </w:rPr>
        <w:t>технической базы</w:t>
      </w:r>
      <w:r w:rsidR="00D1247A">
        <w:rPr>
          <w:sz w:val="28"/>
          <w:szCs w:val="28"/>
        </w:rPr>
        <w:t>, регламентирующей требования к технологическим процессам при производстве подвижного состава</w:t>
      </w:r>
      <w:r w:rsidRPr="00572085">
        <w:rPr>
          <w:sz w:val="28"/>
          <w:szCs w:val="28"/>
        </w:rPr>
        <w:t>;</w:t>
      </w:r>
    </w:p>
    <w:p w:rsidR="00AB053F" w:rsidRPr="00572085" w:rsidRDefault="00AB053F" w:rsidP="00AB053F">
      <w:pPr>
        <w:ind w:firstLine="709"/>
        <w:jc w:val="both"/>
        <w:rPr>
          <w:sz w:val="28"/>
          <w:szCs w:val="28"/>
        </w:rPr>
      </w:pPr>
      <w:r w:rsidRPr="00572085">
        <w:rPr>
          <w:sz w:val="28"/>
          <w:szCs w:val="28"/>
        </w:rPr>
        <w:t xml:space="preserve">- </w:t>
      </w:r>
      <w:r w:rsidR="00D1247A">
        <w:rPr>
          <w:sz w:val="28"/>
          <w:szCs w:val="28"/>
        </w:rPr>
        <w:t xml:space="preserve">получение студентами навыков разработки технологических процессов </w:t>
      </w:r>
      <w:r w:rsidR="00176C28">
        <w:rPr>
          <w:sz w:val="28"/>
          <w:szCs w:val="28"/>
        </w:rPr>
        <w:t xml:space="preserve">по </w:t>
      </w:r>
      <w:r w:rsidR="00D1247A">
        <w:rPr>
          <w:sz w:val="28"/>
          <w:szCs w:val="28"/>
        </w:rPr>
        <w:t>изготовлени</w:t>
      </w:r>
      <w:r w:rsidR="00176C28">
        <w:rPr>
          <w:sz w:val="28"/>
          <w:szCs w:val="28"/>
        </w:rPr>
        <w:t>ю</w:t>
      </w:r>
      <w:r w:rsidR="00D1247A">
        <w:rPr>
          <w:sz w:val="28"/>
          <w:szCs w:val="28"/>
        </w:rPr>
        <w:t xml:space="preserve"> единиц подвижного состава</w:t>
      </w:r>
      <w:r w:rsidRPr="00572085">
        <w:rPr>
          <w:sz w:val="28"/>
          <w:szCs w:val="28"/>
        </w:rPr>
        <w:t>.</w:t>
      </w:r>
    </w:p>
    <w:p w:rsidR="00C1359D" w:rsidRPr="0026202E" w:rsidRDefault="00C1359D" w:rsidP="00C1359D">
      <w:pPr>
        <w:jc w:val="both"/>
        <w:rPr>
          <w:sz w:val="28"/>
          <w:szCs w:val="28"/>
        </w:rPr>
      </w:pPr>
    </w:p>
    <w:p w:rsidR="0026202E" w:rsidRPr="0026202E" w:rsidRDefault="0026202E" w:rsidP="0026202E">
      <w:pPr>
        <w:pStyle w:val="a8"/>
        <w:jc w:val="center"/>
        <w:rPr>
          <w:b/>
          <w:bCs/>
          <w:sz w:val="28"/>
          <w:szCs w:val="28"/>
        </w:rPr>
      </w:pPr>
      <w:r w:rsidRPr="0026202E">
        <w:rPr>
          <w:b/>
          <w:bCs/>
          <w:sz w:val="28"/>
          <w:szCs w:val="28"/>
        </w:rPr>
        <w:t>2.</w:t>
      </w:r>
      <w:r w:rsidRPr="0026202E">
        <w:rPr>
          <w:bCs/>
          <w:sz w:val="28"/>
          <w:szCs w:val="28"/>
        </w:rPr>
        <w:t xml:space="preserve"> </w:t>
      </w:r>
      <w:r w:rsidRPr="0026202E">
        <w:rPr>
          <w:b/>
          <w:bCs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8557A5" w:rsidRPr="008557A5" w:rsidRDefault="008557A5" w:rsidP="008557A5">
      <w:pPr>
        <w:pStyle w:val="a8"/>
        <w:spacing w:after="0"/>
        <w:ind w:left="0" w:firstLine="709"/>
        <w:jc w:val="both"/>
        <w:rPr>
          <w:bCs/>
          <w:sz w:val="28"/>
          <w:szCs w:val="28"/>
        </w:rPr>
      </w:pPr>
      <w:r w:rsidRPr="008557A5">
        <w:rPr>
          <w:bCs/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557A5" w:rsidRPr="008557A5" w:rsidRDefault="008557A5" w:rsidP="008557A5">
      <w:pPr>
        <w:pStyle w:val="a8"/>
        <w:spacing w:after="0"/>
        <w:ind w:left="0" w:firstLine="709"/>
        <w:jc w:val="both"/>
        <w:rPr>
          <w:bCs/>
          <w:sz w:val="28"/>
          <w:szCs w:val="28"/>
        </w:rPr>
      </w:pPr>
      <w:r w:rsidRPr="008557A5">
        <w:rPr>
          <w:bCs/>
          <w:sz w:val="28"/>
          <w:szCs w:val="28"/>
        </w:rPr>
        <w:t>В результате освоения дисциплины обучающийся должен:</w:t>
      </w:r>
    </w:p>
    <w:p w:rsidR="000A2009" w:rsidRPr="00A7432E" w:rsidRDefault="000A2009" w:rsidP="008557A5">
      <w:pPr>
        <w:ind w:firstLine="709"/>
        <w:jc w:val="both"/>
        <w:rPr>
          <w:sz w:val="28"/>
          <w:szCs w:val="28"/>
        </w:rPr>
      </w:pPr>
      <w:r w:rsidRPr="00A7432E">
        <w:rPr>
          <w:b/>
          <w:sz w:val="28"/>
          <w:szCs w:val="28"/>
        </w:rPr>
        <w:t>ЗНАТЬ</w:t>
      </w:r>
      <w:r w:rsidRPr="00A7432E">
        <w:rPr>
          <w:sz w:val="28"/>
          <w:szCs w:val="28"/>
        </w:rPr>
        <w:t>:</w:t>
      </w:r>
    </w:p>
    <w:p w:rsidR="006F6DCF" w:rsidRPr="005E4EEB" w:rsidRDefault="006F6DCF" w:rsidP="00BF0EAF">
      <w:pPr>
        <w:pStyle w:val="2"/>
      </w:pPr>
      <w:r w:rsidRPr="005E4EEB">
        <w:t xml:space="preserve">основные </w:t>
      </w:r>
      <w:r w:rsidR="00D62911">
        <w:t>технологические процессы, применяемые в транспортном машиностроении, в том числе при производстве единиц подвижного состава железных дорог</w:t>
      </w:r>
      <w:r w:rsidRPr="005E4EEB">
        <w:t>;</w:t>
      </w:r>
    </w:p>
    <w:p w:rsidR="006F6DCF" w:rsidRPr="005E4EEB" w:rsidRDefault="00D62911" w:rsidP="00BF0EAF">
      <w:pPr>
        <w:pStyle w:val="2"/>
      </w:pPr>
      <w:r>
        <w:t>требования единой системы технологической документации к разработке технологических процессов</w:t>
      </w:r>
      <w:r w:rsidR="002A69CA">
        <w:t>, механизации и автоматизации</w:t>
      </w:r>
      <w:r w:rsidR="006F6DCF" w:rsidRPr="005E4EEB">
        <w:t xml:space="preserve">; </w:t>
      </w:r>
    </w:p>
    <w:p w:rsidR="006F6DCF" w:rsidRPr="005E4EEB" w:rsidRDefault="006F6DCF" w:rsidP="00BF0EAF">
      <w:pPr>
        <w:pStyle w:val="2"/>
      </w:pPr>
      <w:r w:rsidRPr="005E4EEB">
        <w:t xml:space="preserve">меры обеспечения безопасности при </w:t>
      </w:r>
      <w:r w:rsidR="002A69CA">
        <w:t>производстве работ</w:t>
      </w:r>
      <w:r w:rsidRPr="005E4EEB">
        <w:t>;</w:t>
      </w:r>
    </w:p>
    <w:p w:rsidR="006F6DCF" w:rsidRDefault="002A69CA" w:rsidP="00BF0EAF">
      <w:pPr>
        <w:pStyle w:val="2"/>
      </w:pPr>
      <w:r>
        <w:t>систему автоматизированного проектирования технологических процессов, электронного документооборота на производстве, методы статистического анализа качества выпускаемой продукции</w:t>
      </w:r>
      <w:r w:rsidR="006F6DCF" w:rsidRPr="005E4EEB">
        <w:t>.</w:t>
      </w:r>
    </w:p>
    <w:p w:rsidR="000A2009" w:rsidRPr="00A7432E" w:rsidRDefault="000A2009" w:rsidP="000A2009">
      <w:pPr>
        <w:ind w:firstLine="709"/>
        <w:jc w:val="both"/>
        <w:rPr>
          <w:b/>
          <w:sz w:val="28"/>
          <w:szCs w:val="28"/>
        </w:rPr>
      </w:pPr>
      <w:r w:rsidRPr="00A7432E">
        <w:rPr>
          <w:b/>
          <w:sz w:val="28"/>
          <w:szCs w:val="28"/>
        </w:rPr>
        <w:t>УМЕТЬ:</w:t>
      </w:r>
    </w:p>
    <w:p w:rsidR="00AB053F" w:rsidRDefault="00A7432E" w:rsidP="00AB053F">
      <w:pPr>
        <w:ind w:firstLine="709"/>
        <w:jc w:val="both"/>
        <w:rPr>
          <w:sz w:val="28"/>
          <w:szCs w:val="28"/>
        </w:rPr>
      </w:pPr>
      <w:r w:rsidRPr="00A7432E">
        <w:rPr>
          <w:sz w:val="28"/>
          <w:szCs w:val="28"/>
        </w:rPr>
        <w:t xml:space="preserve">- </w:t>
      </w:r>
      <w:r w:rsidR="00786ACF">
        <w:rPr>
          <w:sz w:val="28"/>
          <w:szCs w:val="28"/>
        </w:rPr>
        <w:t>разрабатывать технологии изготовления единиц подвижного состава железных дорог;</w:t>
      </w:r>
    </w:p>
    <w:p w:rsidR="00786ACF" w:rsidRDefault="00786ACF" w:rsidP="00AB053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выполнять нормирование операций технологического процесса;</w:t>
      </w:r>
    </w:p>
    <w:p w:rsidR="00786ACF" w:rsidRPr="00A7432E" w:rsidRDefault="00786ACF" w:rsidP="00AB053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устанавливать причину выпуска бракованной продукции методами математической статистики.</w:t>
      </w:r>
    </w:p>
    <w:p w:rsidR="000A2009" w:rsidRPr="00A7432E" w:rsidRDefault="000A2009" w:rsidP="000A2009">
      <w:pPr>
        <w:ind w:firstLine="709"/>
        <w:jc w:val="both"/>
        <w:rPr>
          <w:b/>
          <w:sz w:val="28"/>
          <w:szCs w:val="28"/>
        </w:rPr>
      </w:pPr>
      <w:r w:rsidRPr="00A7432E">
        <w:rPr>
          <w:b/>
          <w:sz w:val="28"/>
          <w:szCs w:val="28"/>
        </w:rPr>
        <w:t>ВЛАДЕТЬ:</w:t>
      </w:r>
    </w:p>
    <w:p w:rsidR="00A7432E" w:rsidRPr="00A7432E" w:rsidRDefault="00AB053F" w:rsidP="00A7432E">
      <w:pPr>
        <w:ind w:firstLine="709"/>
        <w:jc w:val="both"/>
        <w:rPr>
          <w:sz w:val="28"/>
          <w:szCs w:val="28"/>
        </w:rPr>
      </w:pPr>
      <w:r w:rsidRPr="00A7432E">
        <w:rPr>
          <w:sz w:val="28"/>
          <w:szCs w:val="28"/>
        </w:rPr>
        <w:lastRenderedPageBreak/>
        <w:t xml:space="preserve">- </w:t>
      </w:r>
      <w:r w:rsidR="00A7432E" w:rsidRPr="00A7432E">
        <w:rPr>
          <w:sz w:val="28"/>
          <w:szCs w:val="28"/>
        </w:rPr>
        <w:t xml:space="preserve">специальной терминологией, навыками </w:t>
      </w:r>
      <w:r w:rsidR="00786ACF">
        <w:rPr>
          <w:sz w:val="28"/>
          <w:szCs w:val="28"/>
        </w:rPr>
        <w:t>работы с нормативной, проектной и</w:t>
      </w:r>
      <w:r w:rsidR="00A7432E" w:rsidRPr="00A7432E">
        <w:rPr>
          <w:sz w:val="28"/>
          <w:szCs w:val="28"/>
        </w:rPr>
        <w:t xml:space="preserve"> технологической документацией.</w:t>
      </w:r>
    </w:p>
    <w:p w:rsidR="00E052C0" w:rsidRDefault="00E052C0" w:rsidP="008557A5">
      <w:pPr>
        <w:ind w:firstLine="709"/>
        <w:jc w:val="both"/>
        <w:rPr>
          <w:sz w:val="28"/>
          <w:szCs w:val="28"/>
        </w:rPr>
      </w:pPr>
      <w:r w:rsidRPr="00E052C0">
        <w:rPr>
          <w:sz w:val="28"/>
          <w:szCs w:val="28"/>
        </w:rPr>
        <w:t>В результате освоения дисциплины обучающийся должен обладать следующими пр</w:t>
      </w:r>
      <w:r w:rsidR="00D30F3E">
        <w:rPr>
          <w:sz w:val="28"/>
          <w:szCs w:val="28"/>
        </w:rPr>
        <w:t>офессиональными компетенциями (</w:t>
      </w:r>
      <w:r w:rsidRPr="00E052C0">
        <w:rPr>
          <w:sz w:val="28"/>
          <w:szCs w:val="28"/>
        </w:rPr>
        <w:t>ПК):</w:t>
      </w:r>
    </w:p>
    <w:p w:rsidR="00E052C0" w:rsidRDefault="00E052C0" w:rsidP="008557A5">
      <w:pPr>
        <w:pStyle w:val="ab"/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052C0">
        <w:rPr>
          <w:sz w:val="28"/>
          <w:szCs w:val="28"/>
        </w:rPr>
        <w:t xml:space="preserve">способностью выполнять расчеты типовых элементов технологических машин и подвижного </w:t>
      </w:r>
      <w:r>
        <w:rPr>
          <w:sz w:val="28"/>
          <w:szCs w:val="28"/>
        </w:rPr>
        <w:t>с</w:t>
      </w:r>
      <w:r w:rsidRPr="00E052C0">
        <w:rPr>
          <w:sz w:val="28"/>
          <w:szCs w:val="28"/>
        </w:rPr>
        <w:t>остава на прочность, жесткость и устойчивость, оценить динамические силы, действующие на детали и узлы подвижного состава, формировать нормативные требования к показателям безопасности, выполнять расчеты динамики подвижного состава и термодинамический анализ теплотехнических устройств и кузовов подвижного состава (ПК-19);</w:t>
      </w:r>
    </w:p>
    <w:p w:rsidR="00E052C0" w:rsidRPr="00E052C0" w:rsidRDefault="00E052C0" w:rsidP="008557A5">
      <w:pPr>
        <w:ind w:firstLine="709"/>
        <w:jc w:val="both"/>
        <w:rPr>
          <w:sz w:val="28"/>
          <w:szCs w:val="28"/>
        </w:rPr>
      </w:pPr>
      <w:r w:rsidRPr="00E052C0">
        <w:rPr>
          <w:sz w:val="28"/>
          <w:szCs w:val="28"/>
        </w:rPr>
        <w:t>В результате освоения дисциплины обучающийся должен обладать следующими профессионально-специализированными компетенциями (ПСК):</w:t>
      </w:r>
    </w:p>
    <w:p w:rsidR="00E052C0" w:rsidRPr="00E052C0" w:rsidRDefault="00E052C0" w:rsidP="008557A5">
      <w:pPr>
        <w:pStyle w:val="ab"/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052C0">
        <w:rPr>
          <w:sz w:val="28"/>
          <w:szCs w:val="28"/>
        </w:rPr>
        <w:t>владением методами технологической подготовки производства по изготовлению и ремонту подвижного состава, способностью проектировать технологические процессы механизированного и автоматизированного производства и технологического оснащения предприятий по производству и ремонту подвижного состава, разрабатывать соответствующую технологическую документацию, оценивать эффективность и качество технологических решений с использованием современных информационных технологий, автоматизированных средств технической диагностики и систем менеджмента качества (ПСК-4.1);</w:t>
      </w:r>
    </w:p>
    <w:p w:rsidR="00E052C0" w:rsidRPr="00E052C0" w:rsidRDefault="00E052C0" w:rsidP="008557A5">
      <w:pPr>
        <w:pStyle w:val="ab"/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052C0">
        <w:rPr>
          <w:sz w:val="28"/>
          <w:szCs w:val="28"/>
        </w:rPr>
        <w:t>способностью демонстрировать знания технологических процессов по производству и ремонту подвижного состава, проектировать технологические процессы, в том числе с использованием современных программных продуктов, машиностроительного производства, предприятий по производству и ремонту подвижного состава, разрабатывать соответствующую технологическую документацию, оценивать эффективность принятых технологических решений, планировать эксперимент, проводить анализ математических моделей технических объектов и технологических процессов с использованием аналитических и численных методов, владением методами технологической подготовки производства, методами обработки основных поверхностей, методами изготовления типовых деталей подвижного состава, методами контроля и диагностики технического состояния подвижного состава, оптимизации вариантов построения технологических процессов и оборудования (ПСК-4.2).</w:t>
      </w:r>
    </w:p>
    <w:p w:rsidR="00BF0EAF" w:rsidRDefault="00BF0EAF" w:rsidP="008557A5">
      <w:pPr>
        <w:pStyle w:val="2"/>
        <w:numPr>
          <w:ilvl w:val="0"/>
          <w:numId w:val="0"/>
        </w:numPr>
        <w:ind w:left="709"/>
        <w:rPr>
          <w:b/>
        </w:rPr>
      </w:pPr>
    </w:p>
    <w:p w:rsidR="008557A5" w:rsidRPr="007E2366" w:rsidRDefault="008557A5" w:rsidP="008557A5">
      <w:pPr>
        <w:spacing w:line="36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Pr="007E2366">
        <w:rPr>
          <w:b/>
          <w:bCs/>
          <w:sz w:val="28"/>
          <w:szCs w:val="28"/>
        </w:rPr>
        <w:t xml:space="preserve">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7E2366">
        <w:rPr>
          <w:b/>
          <w:bCs/>
          <w:sz w:val="28"/>
          <w:szCs w:val="28"/>
        </w:rPr>
        <w:t>образовательной программы</w:t>
      </w:r>
    </w:p>
    <w:p w:rsidR="008557A5" w:rsidRDefault="008557A5" w:rsidP="008557A5">
      <w:pPr>
        <w:shd w:val="clear" w:color="auto" w:fill="FFFFFF"/>
        <w:ind w:firstLine="709"/>
        <w:jc w:val="both"/>
      </w:pPr>
      <w:r w:rsidRPr="008550FD">
        <w:rPr>
          <w:sz w:val="28"/>
          <w:szCs w:val="28"/>
        </w:rPr>
        <w:t xml:space="preserve">Дисциплина </w:t>
      </w:r>
      <w:r>
        <w:rPr>
          <w:sz w:val="28"/>
          <w:szCs w:val="28"/>
        </w:rPr>
        <w:t>«</w:t>
      </w:r>
      <w:r>
        <w:rPr>
          <w:kern w:val="20"/>
          <w:sz w:val="28"/>
          <w:szCs w:val="28"/>
        </w:rPr>
        <w:t>Технология транспортного машиностроения</w:t>
      </w:r>
      <w:r w:rsidRPr="0061583D">
        <w:rPr>
          <w:kern w:val="20"/>
          <w:sz w:val="28"/>
          <w:szCs w:val="28"/>
        </w:rPr>
        <w:t>» (Б1.</w:t>
      </w:r>
      <w:r>
        <w:rPr>
          <w:kern w:val="20"/>
          <w:sz w:val="28"/>
          <w:szCs w:val="28"/>
        </w:rPr>
        <w:t>Б.49</w:t>
      </w:r>
      <w:r w:rsidRPr="0061583D">
        <w:rPr>
          <w:kern w:val="20"/>
          <w:sz w:val="28"/>
          <w:szCs w:val="28"/>
        </w:rPr>
        <w:t>)</w:t>
      </w:r>
      <w:r w:rsidRPr="008550FD">
        <w:rPr>
          <w:sz w:val="28"/>
          <w:szCs w:val="28"/>
        </w:rPr>
        <w:t xml:space="preserve"> относится к </w:t>
      </w:r>
      <w:r w:rsidR="00291128">
        <w:rPr>
          <w:sz w:val="28"/>
          <w:szCs w:val="28"/>
        </w:rPr>
        <w:t>базовой</w:t>
      </w:r>
      <w:r w:rsidRPr="008550FD">
        <w:rPr>
          <w:sz w:val="28"/>
          <w:szCs w:val="28"/>
        </w:rPr>
        <w:t xml:space="preserve"> части.</w:t>
      </w:r>
    </w:p>
    <w:p w:rsidR="008557A5" w:rsidRDefault="008557A5" w:rsidP="008557A5">
      <w:pPr>
        <w:pStyle w:val="a8"/>
      </w:pPr>
    </w:p>
    <w:p w:rsidR="008557A5" w:rsidRPr="008557A5" w:rsidRDefault="008557A5" w:rsidP="008557A5">
      <w:pPr>
        <w:pStyle w:val="1"/>
        <w:jc w:val="center"/>
        <w:rPr>
          <w:rFonts w:ascii="Times New Roman" w:hAnsi="Times New Roman" w:cs="Times New Roman"/>
          <w:b w:val="0"/>
          <w:caps/>
          <w:color w:val="auto"/>
        </w:rPr>
      </w:pPr>
      <w:r w:rsidRPr="008557A5">
        <w:rPr>
          <w:rFonts w:ascii="Times New Roman" w:hAnsi="Times New Roman" w:cs="Times New Roman"/>
          <w:color w:val="auto"/>
        </w:rPr>
        <w:lastRenderedPageBreak/>
        <w:t>4 Объемы дисциплины и виды учебной работы</w:t>
      </w:r>
    </w:p>
    <w:p w:rsidR="008557A5" w:rsidRDefault="008557A5" w:rsidP="008557A5">
      <w:pPr>
        <w:ind w:firstLine="709"/>
        <w:jc w:val="both"/>
        <w:rPr>
          <w:sz w:val="28"/>
          <w:szCs w:val="28"/>
        </w:rPr>
      </w:pPr>
      <w:r w:rsidRPr="00AC0EA8">
        <w:rPr>
          <w:sz w:val="28"/>
          <w:szCs w:val="28"/>
        </w:rPr>
        <w:t xml:space="preserve">Для </w:t>
      </w:r>
      <w:r>
        <w:rPr>
          <w:sz w:val="28"/>
          <w:szCs w:val="28"/>
        </w:rPr>
        <w:t>о</w:t>
      </w:r>
      <w:r w:rsidRPr="00AC0EA8">
        <w:rPr>
          <w:sz w:val="28"/>
          <w:szCs w:val="28"/>
        </w:rPr>
        <w:t xml:space="preserve">чной формы обучения: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630"/>
        <w:gridCol w:w="1618"/>
        <w:gridCol w:w="1346"/>
        <w:gridCol w:w="1259"/>
      </w:tblGrid>
      <w:tr w:rsidR="008557A5" w:rsidRPr="0021136F" w:rsidTr="00D710C2">
        <w:trPr>
          <w:trHeight w:val="525"/>
        </w:trPr>
        <w:tc>
          <w:tcPr>
            <w:tcW w:w="285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57A5" w:rsidRPr="00AE0EA2" w:rsidRDefault="008557A5" w:rsidP="00D710C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E0EA2">
              <w:rPr>
                <w:b/>
                <w:bCs/>
                <w:color w:val="000000"/>
                <w:sz w:val="28"/>
                <w:szCs w:val="28"/>
              </w:rPr>
              <w:t>Вид учебной работы</w:t>
            </w:r>
          </w:p>
        </w:tc>
        <w:tc>
          <w:tcPr>
            <w:tcW w:w="82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57A5" w:rsidRPr="00AE0EA2" w:rsidRDefault="008557A5" w:rsidP="00D710C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E0EA2">
              <w:rPr>
                <w:b/>
                <w:bCs/>
                <w:color w:val="000000"/>
                <w:sz w:val="28"/>
                <w:szCs w:val="28"/>
              </w:rPr>
              <w:t>Всего часов</w:t>
            </w:r>
          </w:p>
        </w:tc>
        <w:tc>
          <w:tcPr>
            <w:tcW w:w="1322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57A5" w:rsidRPr="00AE0EA2" w:rsidRDefault="008557A5" w:rsidP="00D710C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E0EA2">
              <w:rPr>
                <w:b/>
                <w:color w:val="000000"/>
                <w:sz w:val="28"/>
                <w:szCs w:val="28"/>
              </w:rPr>
              <w:t>Семестр</w:t>
            </w:r>
          </w:p>
        </w:tc>
      </w:tr>
      <w:tr w:rsidR="008557A5" w:rsidRPr="0021136F" w:rsidTr="00D710C2">
        <w:trPr>
          <w:trHeight w:val="390"/>
        </w:trPr>
        <w:tc>
          <w:tcPr>
            <w:tcW w:w="285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557A5" w:rsidRPr="0021136F" w:rsidRDefault="008557A5" w:rsidP="00D710C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2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557A5" w:rsidRPr="00AE0EA2" w:rsidRDefault="008557A5" w:rsidP="00D710C2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57A5" w:rsidRPr="00AE0EA2" w:rsidRDefault="008557A5" w:rsidP="00D710C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557A5" w:rsidRDefault="008557A5" w:rsidP="00D710C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7</w:t>
            </w:r>
          </w:p>
        </w:tc>
      </w:tr>
      <w:tr w:rsidR="008557A5" w:rsidRPr="0021136F" w:rsidTr="00D710C2">
        <w:trPr>
          <w:trHeight w:val="375"/>
        </w:trPr>
        <w:tc>
          <w:tcPr>
            <w:tcW w:w="28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557A5" w:rsidRPr="0021136F" w:rsidRDefault="008557A5" w:rsidP="00D710C2">
            <w:pPr>
              <w:rPr>
                <w:sz w:val="28"/>
                <w:szCs w:val="28"/>
              </w:rPr>
            </w:pPr>
            <w:r w:rsidRPr="0021136F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8557A5" w:rsidRPr="003045A5" w:rsidRDefault="00BB2294" w:rsidP="00D710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8557A5" w:rsidRPr="0021136F" w:rsidRDefault="00D710C2" w:rsidP="00D710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8557A5" w:rsidRDefault="00BB2294" w:rsidP="00D710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8557A5" w:rsidRPr="0021136F" w:rsidTr="00D710C2">
        <w:trPr>
          <w:trHeight w:val="375"/>
        </w:trPr>
        <w:tc>
          <w:tcPr>
            <w:tcW w:w="28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557A5" w:rsidRPr="0021136F" w:rsidRDefault="008557A5" w:rsidP="00D710C2">
            <w:pPr>
              <w:rPr>
                <w:sz w:val="28"/>
                <w:szCs w:val="28"/>
              </w:rPr>
            </w:pPr>
            <w:r w:rsidRPr="0021136F">
              <w:rPr>
                <w:sz w:val="28"/>
                <w:szCs w:val="28"/>
              </w:rPr>
              <w:t>В том числе: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8557A5" w:rsidRPr="003045A5" w:rsidRDefault="008557A5" w:rsidP="00D710C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8557A5" w:rsidRPr="0021136F" w:rsidRDefault="008557A5" w:rsidP="00D710C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9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8557A5" w:rsidRPr="0021136F" w:rsidRDefault="008557A5" w:rsidP="00D710C2">
            <w:pPr>
              <w:jc w:val="center"/>
              <w:rPr>
                <w:sz w:val="28"/>
                <w:szCs w:val="28"/>
              </w:rPr>
            </w:pPr>
          </w:p>
        </w:tc>
      </w:tr>
      <w:tr w:rsidR="008557A5" w:rsidRPr="0021136F" w:rsidTr="00D710C2">
        <w:trPr>
          <w:trHeight w:val="375"/>
        </w:trPr>
        <w:tc>
          <w:tcPr>
            <w:tcW w:w="28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557A5" w:rsidRPr="0021136F" w:rsidRDefault="008557A5" w:rsidP="00D710C2">
            <w:pPr>
              <w:rPr>
                <w:rFonts w:ascii="Symbol" w:hAnsi="Symbol"/>
                <w:sz w:val="28"/>
                <w:szCs w:val="28"/>
              </w:rPr>
            </w:pPr>
            <w:r w:rsidRPr="0021136F">
              <w:rPr>
                <w:rFonts w:ascii="Symbol" w:hAnsi="Symbol"/>
                <w:sz w:val="28"/>
                <w:szCs w:val="28"/>
              </w:rPr>
              <w:t></w:t>
            </w:r>
            <w:r w:rsidRPr="0021136F">
              <w:rPr>
                <w:sz w:val="14"/>
                <w:szCs w:val="14"/>
              </w:rPr>
              <w:t xml:space="preserve">  </w:t>
            </w:r>
            <w:r w:rsidRPr="0021136F">
              <w:rPr>
                <w:sz w:val="28"/>
                <w:szCs w:val="28"/>
              </w:rPr>
              <w:t>лекции (Л)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8557A5" w:rsidRPr="003045A5" w:rsidRDefault="00D710C2" w:rsidP="00D710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8557A5" w:rsidRPr="0021136F" w:rsidRDefault="008557A5" w:rsidP="00D710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8557A5" w:rsidRDefault="00D710C2" w:rsidP="00D710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8557A5" w:rsidRPr="0021136F" w:rsidTr="00D710C2">
        <w:trPr>
          <w:trHeight w:val="375"/>
        </w:trPr>
        <w:tc>
          <w:tcPr>
            <w:tcW w:w="28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557A5" w:rsidRPr="0021136F" w:rsidRDefault="008557A5" w:rsidP="00D710C2">
            <w:pPr>
              <w:rPr>
                <w:rFonts w:ascii="Symbol" w:hAnsi="Symbol"/>
                <w:sz w:val="28"/>
                <w:szCs w:val="28"/>
              </w:rPr>
            </w:pPr>
            <w:r w:rsidRPr="0021136F">
              <w:rPr>
                <w:rFonts w:ascii="Symbol" w:hAnsi="Symbol"/>
                <w:sz w:val="28"/>
                <w:szCs w:val="28"/>
              </w:rPr>
              <w:t></w:t>
            </w:r>
            <w:r w:rsidRPr="0021136F">
              <w:rPr>
                <w:sz w:val="14"/>
                <w:szCs w:val="14"/>
              </w:rPr>
              <w:t xml:space="preserve">  </w:t>
            </w:r>
            <w:r w:rsidRPr="0021136F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82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8557A5" w:rsidRPr="003045A5" w:rsidRDefault="00D710C2" w:rsidP="00D710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8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8557A5" w:rsidRPr="0021136F" w:rsidRDefault="00D710C2" w:rsidP="00D710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8557A5" w:rsidRDefault="008557A5" w:rsidP="00D710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557A5" w:rsidRPr="0021136F" w:rsidTr="00D710C2">
        <w:trPr>
          <w:trHeight w:val="375"/>
        </w:trPr>
        <w:tc>
          <w:tcPr>
            <w:tcW w:w="285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557A5" w:rsidRPr="0021136F" w:rsidRDefault="008557A5" w:rsidP="00D710C2">
            <w:pPr>
              <w:rPr>
                <w:rFonts w:ascii="Symbol" w:hAnsi="Symbol"/>
                <w:sz w:val="28"/>
                <w:szCs w:val="28"/>
              </w:rPr>
            </w:pPr>
            <w:r w:rsidRPr="0021136F">
              <w:rPr>
                <w:rFonts w:ascii="Symbol" w:hAnsi="Symbol"/>
                <w:sz w:val="28"/>
                <w:szCs w:val="28"/>
              </w:rPr>
              <w:t></w:t>
            </w:r>
            <w:r w:rsidRPr="0021136F">
              <w:rPr>
                <w:sz w:val="14"/>
                <w:szCs w:val="14"/>
              </w:rPr>
              <w:t xml:space="preserve"> </w:t>
            </w:r>
            <w:r w:rsidRPr="0021136F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57A5" w:rsidRPr="003045A5" w:rsidRDefault="00D710C2" w:rsidP="00D710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57A5" w:rsidRPr="0021136F" w:rsidRDefault="008557A5" w:rsidP="00D710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557A5" w:rsidRDefault="00D710C2" w:rsidP="00D710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8557A5" w:rsidRPr="0021136F" w:rsidTr="00D710C2">
        <w:trPr>
          <w:trHeight w:val="67"/>
        </w:trPr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57A5" w:rsidRPr="0021136F" w:rsidRDefault="008557A5" w:rsidP="00D710C2">
            <w:pPr>
              <w:rPr>
                <w:sz w:val="28"/>
                <w:szCs w:val="28"/>
              </w:rPr>
            </w:pPr>
            <w:r w:rsidRPr="0021136F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7A5" w:rsidRPr="003045A5" w:rsidRDefault="00D710C2" w:rsidP="00D710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7A5" w:rsidRPr="0021136F" w:rsidRDefault="00D710C2" w:rsidP="00D710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7A5" w:rsidRDefault="008557A5" w:rsidP="00D710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8557A5" w:rsidRPr="0021136F" w:rsidTr="00D710C2">
        <w:trPr>
          <w:trHeight w:val="390"/>
        </w:trPr>
        <w:tc>
          <w:tcPr>
            <w:tcW w:w="2857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557A5" w:rsidRPr="0021136F" w:rsidRDefault="008557A5" w:rsidP="00D710C2">
            <w:pPr>
              <w:rPr>
                <w:sz w:val="28"/>
                <w:szCs w:val="28"/>
              </w:rPr>
            </w:pPr>
            <w:r w:rsidRPr="0021136F">
              <w:rPr>
                <w:sz w:val="28"/>
                <w:szCs w:val="28"/>
              </w:rPr>
              <w:t xml:space="preserve">Контроль </w:t>
            </w:r>
          </w:p>
        </w:tc>
        <w:tc>
          <w:tcPr>
            <w:tcW w:w="82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57A5" w:rsidRPr="003045A5" w:rsidRDefault="008557A5" w:rsidP="00D710C2">
            <w:pPr>
              <w:jc w:val="center"/>
              <w:rPr>
                <w:sz w:val="28"/>
                <w:szCs w:val="28"/>
              </w:rPr>
            </w:pPr>
            <w:r w:rsidRPr="003045A5">
              <w:rPr>
                <w:sz w:val="28"/>
                <w:szCs w:val="28"/>
              </w:rPr>
              <w:t>36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57A5" w:rsidRPr="0021136F" w:rsidRDefault="00D710C2" w:rsidP="00D710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557A5" w:rsidRDefault="00D710C2" w:rsidP="00D710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8557A5" w:rsidRPr="0021136F" w:rsidTr="00D710C2">
        <w:trPr>
          <w:trHeight w:val="697"/>
        </w:trPr>
        <w:tc>
          <w:tcPr>
            <w:tcW w:w="285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57A5" w:rsidRPr="0021136F" w:rsidRDefault="008557A5" w:rsidP="00D710C2">
            <w:pPr>
              <w:rPr>
                <w:sz w:val="28"/>
                <w:szCs w:val="28"/>
              </w:rPr>
            </w:pPr>
            <w:r w:rsidRPr="0021136F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821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8557A5" w:rsidRPr="0021136F" w:rsidRDefault="008557A5" w:rsidP="00D710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Экз, З, КП</w:t>
            </w:r>
          </w:p>
        </w:tc>
        <w:tc>
          <w:tcPr>
            <w:tcW w:w="683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8557A5" w:rsidRPr="0021136F" w:rsidRDefault="006C1B83" w:rsidP="006C1B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63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557A5" w:rsidRDefault="006C1B83" w:rsidP="00D710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Экз,</w:t>
            </w:r>
            <w:r w:rsidR="008557A5">
              <w:rPr>
                <w:sz w:val="28"/>
                <w:szCs w:val="28"/>
              </w:rPr>
              <w:t xml:space="preserve"> КП</w:t>
            </w:r>
          </w:p>
        </w:tc>
      </w:tr>
      <w:tr w:rsidR="008557A5" w:rsidRPr="0021136F" w:rsidTr="00D710C2">
        <w:trPr>
          <w:trHeight w:val="390"/>
        </w:trPr>
        <w:tc>
          <w:tcPr>
            <w:tcW w:w="285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557A5" w:rsidRPr="0021136F" w:rsidRDefault="008557A5" w:rsidP="00D710C2">
            <w:pPr>
              <w:rPr>
                <w:sz w:val="28"/>
                <w:szCs w:val="28"/>
              </w:rPr>
            </w:pPr>
            <w:r w:rsidRPr="0021136F">
              <w:rPr>
                <w:sz w:val="28"/>
                <w:szCs w:val="28"/>
              </w:rPr>
              <w:t>Общая трудоёмкость: час / з.е.</w:t>
            </w:r>
          </w:p>
        </w:tc>
        <w:tc>
          <w:tcPr>
            <w:tcW w:w="8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57A5" w:rsidRPr="0021136F" w:rsidRDefault="008557A5" w:rsidP="00D710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252/7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57A5" w:rsidRPr="0021136F" w:rsidRDefault="008557A5" w:rsidP="00D710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162/4,5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8557A5" w:rsidRDefault="008557A5" w:rsidP="00D710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90/2,5</w:t>
            </w:r>
          </w:p>
        </w:tc>
      </w:tr>
    </w:tbl>
    <w:p w:rsidR="008557A5" w:rsidRDefault="008557A5" w:rsidP="00D710C2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AE0EA2">
        <w:rPr>
          <w:sz w:val="28"/>
          <w:szCs w:val="28"/>
        </w:rPr>
        <w:t>Примечания: «Форма контроля знаний» – экзамен (Э), зачет (З), курсовой проект (КП), курсовая работа (КР), контрольная работа (КЛР).</w:t>
      </w:r>
    </w:p>
    <w:p w:rsidR="004F63C4" w:rsidRDefault="004F63C4" w:rsidP="004F63C4">
      <w:pPr>
        <w:ind w:firstLine="709"/>
        <w:jc w:val="both"/>
        <w:rPr>
          <w:sz w:val="28"/>
          <w:szCs w:val="28"/>
        </w:rPr>
      </w:pPr>
    </w:p>
    <w:p w:rsidR="00961A65" w:rsidRPr="002300C6" w:rsidRDefault="00961A65" w:rsidP="004F63C4">
      <w:pPr>
        <w:jc w:val="center"/>
        <w:rPr>
          <w:b/>
          <w:sz w:val="28"/>
          <w:szCs w:val="28"/>
        </w:rPr>
      </w:pPr>
      <w:r w:rsidRPr="002300C6">
        <w:rPr>
          <w:b/>
          <w:sz w:val="28"/>
          <w:szCs w:val="28"/>
        </w:rPr>
        <w:t>5</w:t>
      </w:r>
      <w:r w:rsidR="00A447FF" w:rsidRPr="002300C6">
        <w:rPr>
          <w:b/>
          <w:sz w:val="28"/>
          <w:szCs w:val="28"/>
        </w:rPr>
        <w:t>.</w:t>
      </w:r>
      <w:r w:rsidRPr="002300C6">
        <w:rPr>
          <w:b/>
          <w:sz w:val="28"/>
          <w:szCs w:val="28"/>
        </w:rPr>
        <w:t xml:space="preserve"> Содержание и структура дисциплины</w:t>
      </w:r>
    </w:p>
    <w:p w:rsidR="00961A65" w:rsidRPr="002300C6" w:rsidRDefault="00961A65" w:rsidP="00961A65">
      <w:pPr>
        <w:jc w:val="center"/>
        <w:rPr>
          <w:b/>
          <w:sz w:val="28"/>
          <w:szCs w:val="28"/>
        </w:rPr>
      </w:pPr>
    </w:p>
    <w:p w:rsidR="00961A65" w:rsidRPr="002300C6" w:rsidRDefault="00961A65" w:rsidP="004F63C4">
      <w:pPr>
        <w:spacing w:after="120"/>
        <w:ind w:firstLine="709"/>
        <w:rPr>
          <w:sz w:val="28"/>
          <w:szCs w:val="28"/>
        </w:rPr>
      </w:pPr>
      <w:r w:rsidRPr="002300C6">
        <w:rPr>
          <w:sz w:val="28"/>
          <w:szCs w:val="28"/>
        </w:rPr>
        <w:t>5.1</w:t>
      </w:r>
      <w:r w:rsidR="001C1B2F">
        <w:rPr>
          <w:sz w:val="28"/>
          <w:szCs w:val="28"/>
        </w:rPr>
        <w:t>.</w:t>
      </w:r>
      <w:r w:rsidRPr="002300C6">
        <w:rPr>
          <w:sz w:val="28"/>
          <w:szCs w:val="28"/>
        </w:rPr>
        <w:t xml:space="preserve"> Содержание дисциплины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3305"/>
        <w:gridCol w:w="6095"/>
      </w:tblGrid>
      <w:tr w:rsidR="0086197C" w:rsidRPr="000C032F" w:rsidTr="008557A5">
        <w:trPr>
          <w:cantSplit/>
          <w:trHeight w:val="840"/>
          <w:tblHeader/>
        </w:trPr>
        <w:tc>
          <w:tcPr>
            <w:tcW w:w="631" w:type="dxa"/>
            <w:shd w:val="clear" w:color="auto" w:fill="auto"/>
            <w:vAlign w:val="center"/>
          </w:tcPr>
          <w:p w:rsidR="0086197C" w:rsidRPr="000C032F" w:rsidRDefault="0086197C" w:rsidP="00190432">
            <w:pPr>
              <w:jc w:val="center"/>
              <w:rPr>
                <w:b/>
                <w:sz w:val="28"/>
                <w:szCs w:val="28"/>
              </w:rPr>
            </w:pPr>
            <w:r w:rsidRPr="000C032F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305" w:type="dxa"/>
            <w:shd w:val="clear" w:color="auto" w:fill="auto"/>
            <w:vAlign w:val="center"/>
          </w:tcPr>
          <w:p w:rsidR="0086197C" w:rsidRPr="000C032F" w:rsidRDefault="0086197C" w:rsidP="00190432">
            <w:pPr>
              <w:jc w:val="center"/>
              <w:rPr>
                <w:b/>
                <w:sz w:val="28"/>
                <w:szCs w:val="28"/>
              </w:rPr>
            </w:pPr>
            <w:r w:rsidRPr="000C032F">
              <w:rPr>
                <w:b/>
                <w:sz w:val="28"/>
                <w:szCs w:val="28"/>
              </w:rPr>
              <w:t>Наименование раздела</w:t>
            </w:r>
          </w:p>
          <w:p w:rsidR="0086197C" w:rsidRPr="000C032F" w:rsidRDefault="0086197C" w:rsidP="00190432">
            <w:pPr>
              <w:jc w:val="center"/>
              <w:rPr>
                <w:b/>
                <w:sz w:val="28"/>
                <w:szCs w:val="28"/>
              </w:rPr>
            </w:pPr>
            <w:r w:rsidRPr="000C032F">
              <w:rPr>
                <w:b/>
                <w:sz w:val="28"/>
                <w:szCs w:val="28"/>
              </w:rPr>
              <w:t>дисциплины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86197C" w:rsidRPr="000C032F" w:rsidRDefault="0086197C" w:rsidP="00190432">
            <w:pPr>
              <w:jc w:val="center"/>
              <w:rPr>
                <w:b/>
                <w:sz w:val="28"/>
                <w:szCs w:val="28"/>
              </w:rPr>
            </w:pPr>
            <w:r w:rsidRPr="000C032F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7D61DE" w:rsidRPr="000C032F" w:rsidTr="008557A5">
        <w:trPr>
          <w:cantSplit/>
          <w:trHeight w:val="301"/>
          <w:tblHeader/>
        </w:trPr>
        <w:tc>
          <w:tcPr>
            <w:tcW w:w="10031" w:type="dxa"/>
            <w:gridSpan w:val="3"/>
            <w:shd w:val="clear" w:color="auto" w:fill="auto"/>
            <w:vAlign w:val="center"/>
          </w:tcPr>
          <w:p w:rsidR="007D61DE" w:rsidRPr="000C032F" w:rsidRDefault="007D61DE" w:rsidP="00190432">
            <w:pPr>
              <w:jc w:val="center"/>
              <w:rPr>
                <w:b/>
                <w:sz w:val="28"/>
                <w:szCs w:val="28"/>
              </w:rPr>
            </w:pPr>
            <w:r w:rsidRPr="000C032F">
              <w:rPr>
                <w:b/>
                <w:sz w:val="28"/>
                <w:szCs w:val="28"/>
              </w:rPr>
              <w:t>Модуль 1</w:t>
            </w:r>
          </w:p>
        </w:tc>
      </w:tr>
      <w:tr w:rsidR="007D61DE" w:rsidRPr="000C032F" w:rsidTr="008557A5">
        <w:trPr>
          <w:cantSplit/>
          <w:trHeight w:val="2965"/>
          <w:tblHeader/>
        </w:trPr>
        <w:tc>
          <w:tcPr>
            <w:tcW w:w="631" w:type="dxa"/>
            <w:shd w:val="clear" w:color="auto" w:fill="auto"/>
          </w:tcPr>
          <w:p w:rsidR="007D61DE" w:rsidRPr="000C032F" w:rsidRDefault="007D61DE" w:rsidP="00E052C0">
            <w:pPr>
              <w:jc w:val="center"/>
              <w:rPr>
                <w:sz w:val="28"/>
                <w:szCs w:val="28"/>
              </w:rPr>
            </w:pPr>
            <w:r w:rsidRPr="000C032F">
              <w:rPr>
                <w:sz w:val="28"/>
                <w:szCs w:val="28"/>
              </w:rPr>
              <w:t>1</w:t>
            </w:r>
          </w:p>
        </w:tc>
        <w:tc>
          <w:tcPr>
            <w:tcW w:w="3305" w:type="dxa"/>
            <w:shd w:val="clear" w:color="auto" w:fill="auto"/>
          </w:tcPr>
          <w:p w:rsidR="007D61DE" w:rsidRPr="000C032F" w:rsidRDefault="007D61DE" w:rsidP="00E052C0">
            <w:pPr>
              <w:suppressAutoHyphens/>
              <w:rPr>
                <w:sz w:val="28"/>
                <w:szCs w:val="28"/>
              </w:rPr>
            </w:pPr>
            <w:r w:rsidRPr="000C032F">
              <w:rPr>
                <w:sz w:val="28"/>
                <w:szCs w:val="28"/>
              </w:rPr>
              <w:t xml:space="preserve">Нормативно-техническая база, устанавливающая требования к технологическим процессам на производстве 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7D61DE" w:rsidRPr="000C032F" w:rsidRDefault="007D61DE" w:rsidP="007D61D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C032F">
              <w:rPr>
                <w:color w:val="000000"/>
                <w:spacing w:val="1"/>
                <w:sz w:val="28"/>
                <w:szCs w:val="28"/>
              </w:rPr>
              <w:t>1.1 Стандарты единой системы технологической документации (ЕСТД), устанавливающие общие положения</w:t>
            </w:r>
            <w:r w:rsidRPr="000C032F">
              <w:rPr>
                <w:color w:val="000000"/>
                <w:sz w:val="28"/>
                <w:szCs w:val="28"/>
              </w:rPr>
              <w:t>.</w:t>
            </w:r>
          </w:p>
          <w:p w:rsidR="007D61DE" w:rsidRPr="000C032F" w:rsidRDefault="007D61DE" w:rsidP="007D61DE">
            <w:pPr>
              <w:widowControl w:val="0"/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C032F">
              <w:rPr>
                <w:color w:val="000000"/>
                <w:sz w:val="28"/>
                <w:szCs w:val="28"/>
              </w:rPr>
              <w:t>1.2 Группа стандартов ЕСТД, устанавливающих общие требования к документам.</w:t>
            </w:r>
          </w:p>
          <w:p w:rsidR="007D61DE" w:rsidRPr="008557A5" w:rsidRDefault="007D61DE" w:rsidP="008557A5">
            <w:pPr>
              <w:widowControl w:val="0"/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C032F">
              <w:rPr>
                <w:color w:val="000000"/>
                <w:sz w:val="28"/>
                <w:szCs w:val="28"/>
              </w:rPr>
              <w:t>1.3 Стандарты ЕСТД, устанавливающие классификацию и обозначение технологических документов.</w:t>
            </w:r>
          </w:p>
        </w:tc>
      </w:tr>
    </w:tbl>
    <w:p w:rsidR="007061D8" w:rsidRDefault="007061D8"/>
    <w:p w:rsidR="00A01821" w:rsidRDefault="00A01821"/>
    <w:p w:rsidR="00A01821" w:rsidRDefault="00A01821"/>
    <w:p w:rsidR="00A01821" w:rsidRDefault="00A01821"/>
    <w:p w:rsidR="00A01821" w:rsidRDefault="00A01821"/>
    <w:p w:rsidR="00A01821" w:rsidRDefault="00A01821"/>
    <w:p w:rsidR="00A01821" w:rsidRDefault="00A01821"/>
    <w:p w:rsidR="00A01821" w:rsidRDefault="00A01821"/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261"/>
        <w:gridCol w:w="5712"/>
      </w:tblGrid>
      <w:tr w:rsidR="007061D8" w:rsidRPr="000C032F" w:rsidTr="00E052C0">
        <w:trPr>
          <w:cantSplit/>
          <w:trHeight w:val="180"/>
        </w:trPr>
        <w:tc>
          <w:tcPr>
            <w:tcW w:w="675" w:type="dxa"/>
            <w:shd w:val="clear" w:color="auto" w:fill="auto"/>
            <w:vAlign w:val="center"/>
          </w:tcPr>
          <w:p w:rsidR="007061D8" w:rsidRPr="000C032F" w:rsidRDefault="007061D8" w:rsidP="00E052C0">
            <w:pPr>
              <w:jc w:val="center"/>
              <w:rPr>
                <w:b/>
                <w:sz w:val="28"/>
                <w:szCs w:val="28"/>
              </w:rPr>
            </w:pPr>
            <w:r w:rsidRPr="000C032F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7061D8" w:rsidRPr="000C032F" w:rsidRDefault="007061D8" w:rsidP="00E052C0">
            <w:pPr>
              <w:jc w:val="center"/>
              <w:rPr>
                <w:b/>
                <w:sz w:val="28"/>
                <w:szCs w:val="28"/>
              </w:rPr>
            </w:pPr>
            <w:r w:rsidRPr="000C032F">
              <w:rPr>
                <w:b/>
                <w:sz w:val="28"/>
                <w:szCs w:val="28"/>
              </w:rPr>
              <w:t>Наименование раздела</w:t>
            </w:r>
          </w:p>
          <w:p w:rsidR="007061D8" w:rsidRPr="000C032F" w:rsidRDefault="007061D8" w:rsidP="00E052C0">
            <w:pPr>
              <w:jc w:val="center"/>
              <w:rPr>
                <w:b/>
                <w:sz w:val="28"/>
                <w:szCs w:val="28"/>
              </w:rPr>
            </w:pPr>
            <w:r w:rsidRPr="000C032F">
              <w:rPr>
                <w:b/>
                <w:sz w:val="28"/>
                <w:szCs w:val="28"/>
              </w:rPr>
              <w:t>дисциплины</w:t>
            </w:r>
          </w:p>
        </w:tc>
        <w:tc>
          <w:tcPr>
            <w:tcW w:w="5712" w:type="dxa"/>
            <w:shd w:val="clear" w:color="auto" w:fill="auto"/>
            <w:vAlign w:val="center"/>
          </w:tcPr>
          <w:p w:rsidR="007061D8" w:rsidRPr="000C032F" w:rsidRDefault="007061D8" w:rsidP="00E052C0">
            <w:pPr>
              <w:jc w:val="center"/>
              <w:rPr>
                <w:b/>
                <w:sz w:val="28"/>
                <w:szCs w:val="28"/>
              </w:rPr>
            </w:pPr>
            <w:r w:rsidRPr="000C032F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7061D8" w:rsidRPr="000C032F" w:rsidTr="00E052C0">
        <w:trPr>
          <w:cantSplit/>
          <w:trHeight w:val="8693"/>
        </w:trPr>
        <w:tc>
          <w:tcPr>
            <w:tcW w:w="675" w:type="dxa"/>
            <w:shd w:val="clear" w:color="auto" w:fill="auto"/>
          </w:tcPr>
          <w:p w:rsidR="007061D8" w:rsidRPr="000C032F" w:rsidRDefault="007061D8" w:rsidP="005C362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7061D8" w:rsidRPr="000C032F" w:rsidRDefault="007061D8" w:rsidP="005C362A">
            <w:pPr>
              <w:suppressAutoHyphens/>
              <w:rPr>
                <w:sz w:val="28"/>
                <w:szCs w:val="28"/>
              </w:rPr>
            </w:pPr>
          </w:p>
        </w:tc>
        <w:tc>
          <w:tcPr>
            <w:tcW w:w="5712" w:type="dxa"/>
            <w:shd w:val="clear" w:color="auto" w:fill="auto"/>
          </w:tcPr>
          <w:p w:rsidR="007061D8" w:rsidRPr="000C032F" w:rsidRDefault="007061D8" w:rsidP="008557A5">
            <w:pPr>
              <w:widowControl w:val="0"/>
              <w:shd w:val="clear" w:color="auto" w:fill="FFFFFF"/>
              <w:tabs>
                <w:tab w:val="left" w:pos="648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0C032F">
              <w:rPr>
                <w:color w:val="000000"/>
                <w:sz w:val="28"/>
                <w:szCs w:val="28"/>
              </w:rPr>
              <w:t>1.4 Стандарты и рекомендации ЕСТД, устанавливающие формы и правила оформления технологических документов основного производства на процессы специализированные по методам изготовления.</w:t>
            </w:r>
          </w:p>
          <w:p w:rsidR="007061D8" w:rsidRPr="000C032F" w:rsidRDefault="007061D8" w:rsidP="008557A5">
            <w:pPr>
              <w:suppressAutoHyphens/>
              <w:jc w:val="both"/>
              <w:rPr>
                <w:color w:val="000000"/>
                <w:sz w:val="28"/>
                <w:szCs w:val="28"/>
              </w:rPr>
            </w:pPr>
            <w:r w:rsidRPr="000C032F">
              <w:rPr>
                <w:color w:val="000000"/>
                <w:sz w:val="28"/>
                <w:szCs w:val="28"/>
              </w:rPr>
              <w:t>1.5 Стандарты и рекомендации ЕСТД, устанавливающие формы и правила оформления технологических документов основного производства на испытания и контроль.</w:t>
            </w:r>
          </w:p>
          <w:p w:rsidR="007061D8" w:rsidRPr="000C032F" w:rsidRDefault="007061D8" w:rsidP="008557A5">
            <w:pPr>
              <w:suppressAutoHyphens/>
              <w:jc w:val="both"/>
              <w:rPr>
                <w:color w:val="000000"/>
                <w:sz w:val="28"/>
                <w:szCs w:val="28"/>
              </w:rPr>
            </w:pPr>
            <w:r w:rsidRPr="000C032F">
              <w:rPr>
                <w:color w:val="000000"/>
                <w:sz w:val="28"/>
                <w:szCs w:val="28"/>
              </w:rPr>
              <w:t>1.6 Стандарты и рекомендации ЕСТД, устанавливающие формы и правила оформления технологических документов вспомогательного производства.</w:t>
            </w:r>
          </w:p>
          <w:p w:rsidR="007061D8" w:rsidRPr="000C032F" w:rsidRDefault="007061D8" w:rsidP="008557A5">
            <w:pPr>
              <w:suppressAutoHyphens/>
              <w:jc w:val="both"/>
              <w:rPr>
                <w:color w:val="000000"/>
                <w:sz w:val="28"/>
                <w:szCs w:val="28"/>
              </w:rPr>
            </w:pPr>
            <w:r w:rsidRPr="000C032F">
              <w:rPr>
                <w:color w:val="000000"/>
                <w:sz w:val="28"/>
                <w:szCs w:val="28"/>
              </w:rPr>
              <w:t>1.7 Стандарты и рекомендации ЕСТД, устанавливающие правила записи технологических операций (переходов).</w:t>
            </w:r>
          </w:p>
          <w:p w:rsidR="007061D8" w:rsidRPr="000C032F" w:rsidRDefault="007061D8" w:rsidP="008557A5">
            <w:pPr>
              <w:suppressAutoHyphens/>
              <w:jc w:val="both"/>
              <w:rPr>
                <w:color w:val="000000"/>
                <w:sz w:val="28"/>
                <w:szCs w:val="28"/>
              </w:rPr>
            </w:pPr>
            <w:r w:rsidRPr="000C032F">
              <w:rPr>
                <w:color w:val="000000"/>
                <w:sz w:val="28"/>
                <w:szCs w:val="28"/>
              </w:rPr>
              <w:t>1.8 Стандарты и рекомендации ЕСТД, устанавливающие правила и положения по созданию информационной базы для автоматизированных систем управления и проектирования технологических документов.</w:t>
            </w:r>
          </w:p>
          <w:p w:rsidR="007061D8" w:rsidRPr="000C032F" w:rsidRDefault="007061D8" w:rsidP="008557A5">
            <w:pPr>
              <w:suppressAutoHyphens/>
              <w:jc w:val="both"/>
              <w:rPr>
                <w:color w:val="000000"/>
                <w:sz w:val="28"/>
                <w:szCs w:val="28"/>
              </w:rPr>
            </w:pPr>
            <w:r w:rsidRPr="000C032F">
              <w:rPr>
                <w:color w:val="000000"/>
                <w:sz w:val="28"/>
                <w:szCs w:val="28"/>
              </w:rPr>
              <w:t>1.9 Российский морской регистр судоходства. Общие положения по техническому наблюдению за контейнерами.</w:t>
            </w:r>
          </w:p>
        </w:tc>
      </w:tr>
      <w:tr w:rsidR="007061D8" w:rsidRPr="000C032F" w:rsidTr="007061D8">
        <w:trPr>
          <w:cantSplit/>
          <w:trHeight w:val="273"/>
        </w:trPr>
        <w:tc>
          <w:tcPr>
            <w:tcW w:w="675" w:type="dxa"/>
            <w:shd w:val="clear" w:color="auto" w:fill="auto"/>
          </w:tcPr>
          <w:p w:rsidR="007061D8" w:rsidRPr="000C032F" w:rsidRDefault="007061D8" w:rsidP="00E052C0">
            <w:pPr>
              <w:jc w:val="center"/>
              <w:rPr>
                <w:sz w:val="28"/>
                <w:szCs w:val="28"/>
              </w:rPr>
            </w:pPr>
            <w:r w:rsidRPr="000C032F"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</w:tcPr>
          <w:p w:rsidR="007061D8" w:rsidRPr="000C032F" w:rsidRDefault="007061D8" w:rsidP="00E052C0">
            <w:pPr>
              <w:suppressAutoHyphens/>
              <w:rPr>
                <w:sz w:val="28"/>
                <w:szCs w:val="28"/>
              </w:rPr>
            </w:pPr>
            <w:r w:rsidRPr="000C032F">
              <w:rPr>
                <w:sz w:val="28"/>
                <w:szCs w:val="28"/>
              </w:rPr>
              <w:t>Современные технологии изготовления деталей, узлов и единиц транспортного машиностроения</w:t>
            </w:r>
          </w:p>
        </w:tc>
        <w:tc>
          <w:tcPr>
            <w:tcW w:w="5712" w:type="dxa"/>
            <w:shd w:val="clear" w:color="auto" w:fill="auto"/>
          </w:tcPr>
          <w:p w:rsidR="007061D8" w:rsidRPr="000C032F" w:rsidRDefault="007061D8" w:rsidP="008557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0C032F">
              <w:rPr>
                <w:color w:val="000000"/>
                <w:spacing w:val="1"/>
                <w:sz w:val="28"/>
                <w:szCs w:val="28"/>
              </w:rPr>
              <w:t>2.1 Литье. Изучение технологий литья несущих деталей тележек подвижного состава в песчано-глинистые, холодно-твердеющие и вакуум-пленочные формы. Изучение технологии литья деталей по выплавляемым моделям.</w:t>
            </w:r>
          </w:p>
          <w:p w:rsidR="007061D8" w:rsidRPr="000C032F" w:rsidRDefault="007061D8" w:rsidP="008557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0C032F">
              <w:rPr>
                <w:color w:val="000000"/>
                <w:spacing w:val="1"/>
                <w:sz w:val="28"/>
                <w:szCs w:val="28"/>
              </w:rPr>
              <w:t>2.2 Заготовительное производство. Изучение технологий изготовления поковок, проката, проволоки, труб, катаных и гнутых профилей, профилированных листов, катаных колес. Контроль профилей катаных рельс.</w:t>
            </w:r>
          </w:p>
          <w:p w:rsidR="007061D8" w:rsidRPr="000C032F" w:rsidRDefault="007061D8" w:rsidP="000C032F">
            <w:pPr>
              <w:widowControl w:val="0"/>
              <w:shd w:val="clear" w:color="auto" w:fill="FFFFFF"/>
              <w:tabs>
                <w:tab w:val="left" w:pos="648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</w:tbl>
    <w:p w:rsidR="007061D8" w:rsidRDefault="007061D8"/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3305"/>
        <w:gridCol w:w="5712"/>
      </w:tblGrid>
      <w:tr w:rsidR="007061D8" w:rsidRPr="000C032F" w:rsidTr="00E052C0">
        <w:trPr>
          <w:cantSplit/>
          <w:trHeight w:val="723"/>
        </w:trPr>
        <w:tc>
          <w:tcPr>
            <w:tcW w:w="631" w:type="dxa"/>
            <w:shd w:val="clear" w:color="auto" w:fill="auto"/>
            <w:vAlign w:val="center"/>
          </w:tcPr>
          <w:p w:rsidR="007061D8" w:rsidRPr="000C032F" w:rsidRDefault="007061D8" w:rsidP="00E052C0">
            <w:pPr>
              <w:jc w:val="center"/>
              <w:rPr>
                <w:b/>
                <w:sz w:val="28"/>
                <w:szCs w:val="28"/>
              </w:rPr>
            </w:pPr>
            <w:r w:rsidRPr="000C032F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305" w:type="dxa"/>
            <w:shd w:val="clear" w:color="auto" w:fill="auto"/>
            <w:vAlign w:val="center"/>
          </w:tcPr>
          <w:p w:rsidR="007061D8" w:rsidRPr="000C032F" w:rsidRDefault="007061D8" w:rsidP="00E052C0">
            <w:pPr>
              <w:jc w:val="center"/>
              <w:rPr>
                <w:b/>
                <w:sz w:val="28"/>
                <w:szCs w:val="28"/>
              </w:rPr>
            </w:pPr>
            <w:r w:rsidRPr="000C032F">
              <w:rPr>
                <w:b/>
                <w:sz w:val="28"/>
                <w:szCs w:val="28"/>
              </w:rPr>
              <w:t>Наименование раздела</w:t>
            </w:r>
          </w:p>
          <w:p w:rsidR="007061D8" w:rsidRPr="000C032F" w:rsidRDefault="007061D8" w:rsidP="00E052C0">
            <w:pPr>
              <w:jc w:val="center"/>
              <w:rPr>
                <w:b/>
                <w:sz w:val="28"/>
                <w:szCs w:val="28"/>
              </w:rPr>
            </w:pPr>
            <w:r w:rsidRPr="000C032F">
              <w:rPr>
                <w:b/>
                <w:sz w:val="28"/>
                <w:szCs w:val="28"/>
              </w:rPr>
              <w:t>дисциплины</w:t>
            </w:r>
          </w:p>
        </w:tc>
        <w:tc>
          <w:tcPr>
            <w:tcW w:w="5712" w:type="dxa"/>
            <w:shd w:val="clear" w:color="auto" w:fill="auto"/>
            <w:vAlign w:val="center"/>
          </w:tcPr>
          <w:p w:rsidR="007061D8" w:rsidRPr="000C032F" w:rsidRDefault="007061D8" w:rsidP="00E052C0">
            <w:pPr>
              <w:jc w:val="center"/>
              <w:rPr>
                <w:b/>
                <w:sz w:val="28"/>
                <w:szCs w:val="28"/>
              </w:rPr>
            </w:pPr>
            <w:r w:rsidRPr="000C032F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7061D8" w:rsidRPr="000C032F" w:rsidTr="00E052C0">
        <w:trPr>
          <w:cantSplit/>
          <w:trHeight w:val="12557"/>
        </w:trPr>
        <w:tc>
          <w:tcPr>
            <w:tcW w:w="631" w:type="dxa"/>
            <w:shd w:val="clear" w:color="auto" w:fill="auto"/>
          </w:tcPr>
          <w:p w:rsidR="007061D8" w:rsidRPr="000C032F" w:rsidRDefault="007061D8" w:rsidP="005C362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05" w:type="dxa"/>
            <w:shd w:val="clear" w:color="auto" w:fill="auto"/>
          </w:tcPr>
          <w:p w:rsidR="007061D8" w:rsidRPr="000C032F" w:rsidRDefault="007061D8" w:rsidP="005C362A">
            <w:pPr>
              <w:suppressAutoHyphens/>
              <w:rPr>
                <w:sz w:val="28"/>
                <w:szCs w:val="28"/>
              </w:rPr>
            </w:pPr>
          </w:p>
        </w:tc>
        <w:tc>
          <w:tcPr>
            <w:tcW w:w="5712" w:type="dxa"/>
            <w:shd w:val="clear" w:color="auto" w:fill="auto"/>
          </w:tcPr>
          <w:p w:rsidR="007061D8" w:rsidRPr="000C032F" w:rsidRDefault="007061D8" w:rsidP="008557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0C032F">
              <w:rPr>
                <w:color w:val="000000"/>
                <w:spacing w:val="1"/>
                <w:sz w:val="28"/>
                <w:szCs w:val="28"/>
              </w:rPr>
              <w:t>2.3 Механическая обработка. Изучение основных видов механической обработки, режущий и обрабатывающий инструмент, оборудование для механической обработки, режимы, припуски, автоматизация процессов обработки. Механическая обработка осей тележек подвижного состава.</w:t>
            </w:r>
          </w:p>
          <w:p w:rsidR="007061D8" w:rsidRPr="000C032F" w:rsidRDefault="007061D8" w:rsidP="008557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0C032F">
              <w:rPr>
                <w:color w:val="000000"/>
                <w:spacing w:val="1"/>
                <w:sz w:val="28"/>
                <w:szCs w:val="28"/>
              </w:rPr>
              <w:t xml:space="preserve">2.4 Сварка. Виды сварки, используемые в транспортном машиностроении. Сварочные материалы, оборудование для ручной, полуавтоматической и автоматической сварки. Достоинства и недостатки сварных соединений. Автоматизация сварки хребтовой балки грузового вагона. </w:t>
            </w:r>
          </w:p>
          <w:p w:rsidR="007061D8" w:rsidRDefault="007061D8" w:rsidP="008557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0C032F">
              <w:rPr>
                <w:color w:val="000000"/>
                <w:spacing w:val="1"/>
                <w:sz w:val="28"/>
                <w:szCs w:val="28"/>
              </w:rPr>
              <w:t xml:space="preserve">2.5 Ковка и штамповка. Виды и оборудование. Оснащение процесса ковки и штамповки. Детали транспортного машиностроения, изготавливаемые ковкой и штамповкой. </w:t>
            </w:r>
          </w:p>
          <w:p w:rsidR="007061D8" w:rsidRPr="000C032F" w:rsidRDefault="007061D8" w:rsidP="008557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0C032F">
              <w:rPr>
                <w:color w:val="000000"/>
                <w:spacing w:val="1"/>
                <w:sz w:val="28"/>
                <w:szCs w:val="28"/>
              </w:rPr>
              <w:t>2.6 Термическая обработка. Назначение, виды термообработки деталей и узлов транспортного машиностроения. Выбор оборудования, режимов термообработки, схемы расположения деталей в печи. Термообработка обода железнодорожного колеса.</w:t>
            </w:r>
          </w:p>
          <w:p w:rsidR="007061D8" w:rsidRPr="000C032F" w:rsidRDefault="007061D8" w:rsidP="008557A5">
            <w:pPr>
              <w:suppressAutoHyphens/>
              <w:jc w:val="both"/>
              <w:rPr>
                <w:color w:val="000000"/>
                <w:sz w:val="28"/>
                <w:szCs w:val="28"/>
              </w:rPr>
            </w:pPr>
            <w:r w:rsidRPr="000C032F">
              <w:rPr>
                <w:color w:val="000000"/>
                <w:spacing w:val="1"/>
                <w:sz w:val="28"/>
                <w:szCs w:val="28"/>
              </w:rPr>
              <w:t>2.7 Сборка. Оборудование для сборки и контроля единиц подвижного состава. Требования к труднодоступным местам узлов. Сборка рамы вагона цистерны.</w:t>
            </w:r>
          </w:p>
          <w:p w:rsidR="007061D8" w:rsidRPr="000C032F" w:rsidRDefault="007061D8" w:rsidP="008557A5">
            <w:pPr>
              <w:widowControl w:val="0"/>
              <w:shd w:val="clear" w:color="auto" w:fill="FFFFFF"/>
              <w:tabs>
                <w:tab w:val="left" w:pos="-144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0C032F">
              <w:rPr>
                <w:color w:val="000000"/>
                <w:spacing w:val="1"/>
                <w:sz w:val="28"/>
                <w:szCs w:val="28"/>
              </w:rPr>
              <w:t>2.8 Клеймение и маркировка. Требования к маркировке и способам нанесения знаков. Инструмент и оборудование для нанесения знаков маркировки.</w:t>
            </w:r>
          </w:p>
          <w:p w:rsidR="007061D8" w:rsidRPr="000F0BC5" w:rsidRDefault="007061D8" w:rsidP="008557A5">
            <w:pPr>
              <w:widowControl w:val="0"/>
              <w:shd w:val="clear" w:color="auto" w:fill="FFFFFF"/>
              <w:tabs>
                <w:tab w:val="left" w:pos="-1440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0C032F">
              <w:rPr>
                <w:color w:val="000000"/>
                <w:spacing w:val="1"/>
                <w:sz w:val="28"/>
                <w:szCs w:val="28"/>
              </w:rPr>
              <w:t>2.9 Контроль. Требования, средства контроля и измерений. Периодичность контроля. Контрольные операции на вагоносборочном конвейере. Контроль профилей катаных рельс.</w:t>
            </w:r>
          </w:p>
        </w:tc>
      </w:tr>
    </w:tbl>
    <w:p w:rsidR="001374DC" w:rsidRDefault="001374DC">
      <w:r>
        <w:br w:type="page"/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3305"/>
        <w:gridCol w:w="5712"/>
      </w:tblGrid>
      <w:tr w:rsidR="001374DC" w:rsidRPr="000C032F" w:rsidTr="00E052C0">
        <w:trPr>
          <w:cantSplit/>
          <w:trHeight w:val="723"/>
        </w:trPr>
        <w:tc>
          <w:tcPr>
            <w:tcW w:w="631" w:type="dxa"/>
            <w:shd w:val="clear" w:color="auto" w:fill="auto"/>
            <w:vAlign w:val="center"/>
          </w:tcPr>
          <w:p w:rsidR="001374DC" w:rsidRPr="000C032F" w:rsidRDefault="001374DC" w:rsidP="00E052C0">
            <w:pPr>
              <w:jc w:val="center"/>
              <w:rPr>
                <w:b/>
                <w:sz w:val="28"/>
                <w:szCs w:val="28"/>
              </w:rPr>
            </w:pPr>
            <w:r w:rsidRPr="000C032F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305" w:type="dxa"/>
            <w:shd w:val="clear" w:color="auto" w:fill="auto"/>
            <w:vAlign w:val="center"/>
          </w:tcPr>
          <w:p w:rsidR="001374DC" w:rsidRPr="000C032F" w:rsidRDefault="001374DC" w:rsidP="00E052C0">
            <w:pPr>
              <w:jc w:val="center"/>
              <w:rPr>
                <w:b/>
                <w:sz w:val="28"/>
                <w:szCs w:val="28"/>
              </w:rPr>
            </w:pPr>
            <w:r w:rsidRPr="000C032F">
              <w:rPr>
                <w:b/>
                <w:sz w:val="28"/>
                <w:szCs w:val="28"/>
              </w:rPr>
              <w:t>Наименование раздела</w:t>
            </w:r>
          </w:p>
          <w:p w:rsidR="001374DC" w:rsidRPr="000C032F" w:rsidRDefault="001374DC" w:rsidP="00E052C0">
            <w:pPr>
              <w:jc w:val="center"/>
              <w:rPr>
                <w:b/>
                <w:sz w:val="28"/>
                <w:szCs w:val="28"/>
              </w:rPr>
            </w:pPr>
            <w:r w:rsidRPr="000C032F">
              <w:rPr>
                <w:b/>
                <w:sz w:val="28"/>
                <w:szCs w:val="28"/>
              </w:rPr>
              <w:t>дисциплины</w:t>
            </w:r>
          </w:p>
        </w:tc>
        <w:tc>
          <w:tcPr>
            <w:tcW w:w="5712" w:type="dxa"/>
            <w:shd w:val="clear" w:color="auto" w:fill="auto"/>
            <w:vAlign w:val="center"/>
          </w:tcPr>
          <w:p w:rsidR="001374DC" w:rsidRPr="000C032F" w:rsidRDefault="001374DC" w:rsidP="00E052C0">
            <w:pPr>
              <w:jc w:val="center"/>
              <w:rPr>
                <w:b/>
                <w:sz w:val="28"/>
                <w:szCs w:val="28"/>
              </w:rPr>
            </w:pPr>
            <w:r w:rsidRPr="000C032F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7061D8" w:rsidRPr="000C032F" w:rsidTr="000C032F">
        <w:trPr>
          <w:cantSplit/>
          <w:trHeight w:val="723"/>
        </w:trPr>
        <w:tc>
          <w:tcPr>
            <w:tcW w:w="631" w:type="dxa"/>
            <w:shd w:val="clear" w:color="auto" w:fill="auto"/>
          </w:tcPr>
          <w:p w:rsidR="007061D8" w:rsidRPr="000C032F" w:rsidRDefault="007061D8" w:rsidP="00BF5D84">
            <w:pPr>
              <w:jc w:val="center"/>
              <w:rPr>
                <w:sz w:val="28"/>
                <w:szCs w:val="28"/>
              </w:rPr>
            </w:pPr>
            <w:r w:rsidRPr="000C032F">
              <w:rPr>
                <w:sz w:val="28"/>
                <w:szCs w:val="28"/>
              </w:rPr>
              <w:t>3</w:t>
            </w:r>
          </w:p>
        </w:tc>
        <w:tc>
          <w:tcPr>
            <w:tcW w:w="3305" w:type="dxa"/>
            <w:shd w:val="clear" w:color="auto" w:fill="auto"/>
          </w:tcPr>
          <w:p w:rsidR="007061D8" w:rsidRPr="000C032F" w:rsidRDefault="007061D8" w:rsidP="00FE0950">
            <w:pPr>
              <w:suppressAutoHyphens/>
              <w:rPr>
                <w:sz w:val="28"/>
                <w:szCs w:val="28"/>
              </w:rPr>
            </w:pPr>
            <w:r w:rsidRPr="000C032F">
              <w:rPr>
                <w:sz w:val="28"/>
                <w:szCs w:val="28"/>
              </w:rPr>
              <w:t>Технологическое оборудование</w:t>
            </w:r>
          </w:p>
        </w:tc>
        <w:tc>
          <w:tcPr>
            <w:tcW w:w="5712" w:type="dxa"/>
            <w:shd w:val="clear" w:color="auto" w:fill="auto"/>
          </w:tcPr>
          <w:p w:rsidR="007061D8" w:rsidRPr="000C032F" w:rsidRDefault="007061D8" w:rsidP="008557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0C032F">
              <w:rPr>
                <w:color w:val="000000"/>
                <w:spacing w:val="1"/>
                <w:sz w:val="28"/>
                <w:szCs w:val="28"/>
              </w:rPr>
              <w:t>3.1 Виды и примеры технологического оборудования, используемого на производствах транспортного машиностроения.</w:t>
            </w:r>
          </w:p>
          <w:p w:rsidR="007061D8" w:rsidRPr="000C032F" w:rsidRDefault="007061D8" w:rsidP="008557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0C032F">
              <w:rPr>
                <w:color w:val="000000"/>
                <w:spacing w:val="1"/>
                <w:sz w:val="28"/>
                <w:szCs w:val="28"/>
              </w:rPr>
              <w:t>3.2 Автоматизированные технологические линии, применяемые для производства деталей и узлов транспортного машиностроения.</w:t>
            </w:r>
          </w:p>
          <w:p w:rsidR="007061D8" w:rsidRPr="000C032F" w:rsidRDefault="007061D8" w:rsidP="008557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0C032F">
              <w:rPr>
                <w:color w:val="000000"/>
                <w:spacing w:val="1"/>
                <w:sz w:val="28"/>
                <w:szCs w:val="28"/>
              </w:rPr>
              <w:t>3.3 Роботизированные комплексы для изготовления гнутых профилей.</w:t>
            </w:r>
          </w:p>
          <w:p w:rsidR="007061D8" w:rsidRPr="000C032F" w:rsidRDefault="007061D8" w:rsidP="008557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0C032F">
              <w:rPr>
                <w:color w:val="000000"/>
                <w:spacing w:val="1"/>
                <w:sz w:val="28"/>
                <w:szCs w:val="28"/>
              </w:rPr>
              <w:t>3.4 Автоматизированный участок испытаний образцов на растяжение.</w:t>
            </w:r>
          </w:p>
          <w:p w:rsidR="007061D8" w:rsidRPr="000C032F" w:rsidRDefault="007061D8" w:rsidP="008557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0C032F">
              <w:rPr>
                <w:color w:val="000000"/>
                <w:spacing w:val="1"/>
                <w:sz w:val="28"/>
                <w:szCs w:val="28"/>
              </w:rPr>
              <w:t>3.5 Планово-предупредительные ремонты (ППР) технологического оборудования.</w:t>
            </w:r>
          </w:p>
          <w:p w:rsidR="007061D8" w:rsidRPr="000C032F" w:rsidRDefault="007061D8" w:rsidP="008557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0C032F">
              <w:rPr>
                <w:color w:val="000000"/>
                <w:spacing w:val="1"/>
                <w:sz w:val="28"/>
                <w:szCs w:val="28"/>
              </w:rPr>
              <w:t>3.6 Проверка оборудования на технологическую точность.</w:t>
            </w:r>
          </w:p>
        </w:tc>
      </w:tr>
      <w:tr w:rsidR="007061D8" w:rsidRPr="000C032F" w:rsidTr="000C032F">
        <w:trPr>
          <w:cantSplit/>
          <w:trHeight w:val="723"/>
        </w:trPr>
        <w:tc>
          <w:tcPr>
            <w:tcW w:w="631" w:type="dxa"/>
            <w:shd w:val="clear" w:color="auto" w:fill="auto"/>
          </w:tcPr>
          <w:p w:rsidR="007061D8" w:rsidRPr="000C032F" w:rsidRDefault="007061D8" w:rsidP="00BF5D84">
            <w:pPr>
              <w:jc w:val="center"/>
              <w:rPr>
                <w:sz w:val="28"/>
                <w:szCs w:val="28"/>
              </w:rPr>
            </w:pPr>
            <w:r w:rsidRPr="000C032F">
              <w:rPr>
                <w:sz w:val="28"/>
                <w:szCs w:val="28"/>
              </w:rPr>
              <w:t>4</w:t>
            </w:r>
          </w:p>
        </w:tc>
        <w:tc>
          <w:tcPr>
            <w:tcW w:w="3305" w:type="dxa"/>
            <w:shd w:val="clear" w:color="auto" w:fill="auto"/>
          </w:tcPr>
          <w:p w:rsidR="007061D8" w:rsidRPr="000C032F" w:rsidRDefault="007061D8" w:rsidP="00D912E4">
            <w:pPr>
              <w:suppressAutoHyphens/>
              <w:rPr>
                <w:rFonts w:ascii="Tahoma" w:hAnsi="Tahoma" w:cs="Tahoma"/>
                <w:color w:val="000000"/>
                <w:sz w:val="28"/>
                <w:szCs w:val="28"/>
                <w:shd w:val="clear" w:color="auto" w:fill="FFFFFF"/>
              </w:rPr>
            </w:pPr>
            <w:r w:rsidRPr="000C032F">
              <w:rPr>
                <w:sz w:val="28"/>
                <w:szCs w:val="28"/>
              </w:rPr>
              <w:t>Автоматизированное проектирование технологических процессов, электронный документооборот на производстве</w:t>
            </w:r>
          </w:p>
        </w:tc>
        <w:tc>
          <w:tcPr>
            <w:tcW w:w="5712" w:type="dxa"/>
            <w:shd w:val="clear" w:color="auto" w:fill="auto"/>
          </w:tcPr>
          <w:p w:rsidR="007061D8" w:rsidRPr="000C032F" w:rsidRDefault="007061D8" w:rsidP="008557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0C032F">
              <w:rPr>
                <w:color w:val="000000"/>
                <w:spacing w:val="1"/>
                <w:sz w:val="28"/>
                <w:szCs w:val="28"/>
              </w:rPr>
              <w:t>4.1 Обзор компьютерных программ по автоматизированному проектированию технологических процессов.</w:t>
            </w:r>
          </w:p>
          <w:p w:rsidR="007061D8" w:rsidRPr="000C032F" w:rsidRDefault="007061D8" w:rsidP="008557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0C032F">
              <w:rPr>
                <w:color w:val="000000"/>
                <w:spacing w:val="1"/>
                <w:sz w:val="28"/>
                <w:szCs w:val="28"/>
              </w:rPr>
              <w:t>4.2 Рассмотрение примеров автоматизированного проектирования технологических процессов изготовления узлов транспортного машиностроения.</w:t>
            </w:r>
          </w:p>
          <w:p w:rsidR="007061D8" w:rsidRPr="000C032F" w:rsidRDefault="007061D8" w:rsidP="008557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0C032F">
              <w:rPr>
                <w:color w:val="000000"/>
                <w:spacing w:val="1"/>
                <w:sz w:val="28"/>
                <w:szCs w:val="28"/>
              </w:rPr>
              <w:t>4.3 Ознакомление с системами электронного документооборота на производстве. Формирование электронного паспорта на изделие.</w:t>
            </w:r>
          </w:p>
        </w:tc>
      </w:tr>
      <w:tr w:rsidR="001374DC" w:rsidRPr="000C032F" w:rsidTr="000C032F">
        <w:trPr>
          <w:cantSplit/>
          <w:trHeight w:val="723"/>
        </w:trPr>
        <w:tc>
          <w:tcPr>
            <w:tcW w:w="631" w:type="dxa"/>
            <w:shd w:val="clear" w:color="auto" w:fill="auto"/>
          </w:tcPr>
          <w:p w:rsidR="001374DC" w:rsidRPr="000C032F" w:rsidRDefault="001374DC" w:rsidP="00E052C0">
            <w:pPr>
              <w:jc w:val="center"/>
              <w:rPr>
                <w:sz w:val="28"/>
                <w:szCs w:val="28"/>
              </w:rPr>
            </w:pPr>
            <w:r w:rsidRPr="000C032F">
              <w:rPr>
                <w:sz w:val="28"/>
                <w:szCs w:val="28"/>
              </w:rPr>
              <w:t>5</w:t>
            </w:r>
          </w:p>
        </w:tc>
        <w:tc>
          <w:tcPr>
            <w:tcW w:w="3305" w:type="dxa"/>
            <w:shd w:val="clear" w:color="auto" w:fill="auto"/>
          </w:tcPr>
          <w:p w:rsidR="001374DC" w:rsidRPr="000C032F" w:rsidRDefault="001374DC" w:rsidP="00E052C0">
            <w:pPr>
              <w:suppressAutoHyphens/>
              <w:rPr>
                <w:sz w:val="28"/>
                <w:szCs w:val="28"/>
              </w:rPr>
            </w:pPr>
            <w:r w:rsidRPr="000C032F">
              <w:rPr>
                <w:sz w:val="28"/>
                <w:szCs w:val="28"/>
              </w:rPr>
              <w:t>Нормирование технологических процессов</w:t>
            </w:r>
          </w:p>
        </w:tc>
        <w:tc>
          <w:tcPr>
            <w:tcW w:w="5712" w:type="dxa"/>
            <w:shd w:val="clear" w:color="auto" w:fill="auto"/>
          </w:tcPr>
          <w:p w:rsidR="001374DC" w:rsidRPr="000C032F" w:rsidRDefault="001374DC" w:rsidP="008557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0C032F">
              <w:rPr>
                <w:color w:val="000000"/>
                <w:spacing w:val="1"/>
                <w:sz w:val="28"/>
                <w:szCs w:val="28"/>
              </w:rPr>
              <w:t>5.1 Основы нормирования труда.</w:t>
            </w:r>
          </w:p>
          <w:p w:rsidR="001374DC" w:rsidRPr="000C032F" w:rsidRDefault="001374DC" w:rsidP="008557A5">
            <w:pPr>
              <w:widowControl w:val="0"/>
              <w:shd w:val="clear" w:color="auto" w:fill="FFFFFF"/>
              <w:tabs>
                <w:tab w:val="left" w:pos="653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0C032F">
              <w:rPr>
                <w:color w:val="000000"/>
                <w:spacing w:val="1"/>
                <w:sz w:val="28"/>
                <w:szCs w:val="28"/>
              </w:rPr>
              <w:t>5.2 Основные положения по разработке укрупненных нормативов времени.</w:t>
            </w:r>
          </w:p>
          <w:p w:rsidR="001374DC" w:rsidRPr="000C032F" w:rsidRDefault="001374DC" w:rsidP="008557A5">
            <w:pPr>
              <w:widowControl w:val="0"/>
              <w:shd w:val="clear" w:color="auto" w:fill="FFFFFF"/>
              <w:tabs>
                <w:tab w:val="left" w:pos="653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0C032F">
              <w:rPr>
                <w:color w:val="000000"/>
                <w:spacing w:val="1"/>
                <w:sz w:val="28"/>
                <w:szCs w:val="28"/>
              </w:rPr>
              <w:t>5.3 Нормирование заготовительных работ.</w:t>
            </w:r>
          </w:p>
          <w:p w:rsidR="001374DC" w:rsidRPr="000C032F" w:rsidRDefault="001374DC" w:rsidP="008557A5">
            <w:pPr>
              <w:widowControl w:val="0"/>
              <w:shd w:val="clear" w:color="auto" w:fill="FFFFFF"/>
              <w:tabs>
                <w:tab w:val="left" w:pos="653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0C032F">
              <w:rPr>
                <w:color w:val="000000"/>
                <w:spacing w:val="1"/>
                <w:sz w:val="28"/>
                <w:szCs w:val="28"/>
              </w:rPr>
              <w:t>5.4 Нормирование станочных работ.</w:t>
            </w:r>
          </w:p>
          <w:p w:rsidR="001374DC" w:rsidRPr="000C032F" w:rsidRDefault="001374DC" w:rsidP="008557A5">
            <w:pPr>
              <w:widowControl w:val="0"/>
              <w:shd w:val="clear" w:color="auto" w:fill="FFFFFF"/>
              <w:tabs>
                <w:tab w:val="left" w:pos="653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0C032F">
              <w:rPr>
                <w:color w:val="000000"/>
                <w:spacing w:val="1"/>
                <w:sz w:val="28"/>
                <w:szCs w:val="28"/>
              </w:rPr>
              <w:t>5.5 Нормирование электрофизических и комбинированных методов обработки.</w:t>
            </w:r>
          </w:p>
          <w:p w:rsidR="001374DC" w:rsidRPr="000C032F" w:rsidRDefault="001374DC" w:rsidP="008557A5">
            <w:pPr>
              <w:widowControl w:val="0"/>
              <w:shd w:val="clear" w:color="auto" w:fill="FFFFFF"/>
              <w:tabs>
                <w:tab w:val="left" w:pos="653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0C032F">
              <w:rPr>
                <w:color w:val="000000"/>
                <w:spacing w:val="1"/>
                <w:sz w:val="28"/>
                <w:szCs w:val="28"/>
              </w:rPr>
              <w:t>5.6 Нормирование сборочно-монтажных работ.</w:t>
            </w:r>
          </w:p>
          <w:p w:rsidR="001374DC" w:rsidRPr="000C032F" w:rsidRDefault="001374DC" w:rsidP="008557A5">
            <w:pPr>
              <w:widowControl w:val="0"/>
              <w:shd w:val="clear" w:color="auto" w:fill="FFFFFF"/>
              <w:tabs>
                <w:tab w:val="left" w:pos="653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0C032F">
              <w:rPr>
                <w:color w:val="000000"/>
                <w:spacing w:val="1"/>
                <w:sz w:val="28"/>
                <w:szCs w:val="28"/>
              </w:rPr>
              <w:t>5.7 Нормирование труда рабочих по обслуживанию производства.</w:t>
            </w:r>
          </w:p>
          <w:p w:rsidR="001374DC" w:rsidRPr="000C032F" w:rsidRDefault="001374DC" w:rsidP="008557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pacing w:val="1"/>
                <w:sz w:val="28"/>
                <w:szCs w:val="28"/>
              </w:rPr>
            </w:pPr>
          </w:p>
        </w:tc>
      </w:tr>
    </w:tbl>
    <w:p w:rsidR="001374DC" w:rsidRDefault="001374DC">
      <w:r>
        <w:br w:type="page"/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3305"/>
        <w:gridCol w:w="5712"/>
      </w:tblGrid>
      <w:tr w:rsidR="001374DC" w:rsidRPr="000C032F" w:rsidTr="00E052C0">
        <w:trPr>
          <w:cantSplit/>
          <w:trHeight w:val="273"/>
        </w:trPr>
        <w:tc>
          <w:tcPr>
            <w:tcW w:w="631" w:type="dxa"/>
            <w:shd w:val="clear" w:color="auto" w:fill="auto"/>
            <w:vAlign w:val="center"/>
          </w:tcPr>
          <w:p w:rsidR="001374DC" w:rsidRPr="000C032F" w:rsidRDefault="001374DC" w:rsidP="00E052C0">
            <w:pPr>
              <w:jc w:val="center"/>
              <w:rPr>
                <w:b/>
                <w:sz w:val="28"/>
                <w:szCs w:val="28"/>
              </w:rPr>
            </w:pPr>
            <w:r w:rsidRPr="000C032F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305" w:type="dxa"/>
            <w:shd w:val="clear" w:color="auto" w:fill="auto"/>
            <w:vAlign w:val="center"/>
          </w:tcPr>
          <w:p w:rsidR="001374DC" w:rsidRPr="000C032F" w:rsidRDefault="001374DC" w:rsidP="00E052C0">
            <w:pPr>
              <w:jc w:val="center"/>
              <w:rPr>
                <w:b/>
                <w:sz w:val="28"/>
                <w:szCs w:val="28"/>
              </w:rPr>
            </w:pPr>
            <w:r w:rsidRPr="000C032F">
              <w:rPr>
                <w:b/>
                <w:sz w:val="28"/>
                <w:szCs w:val="28"/>
              </w:rPr>
              <w:t>Наименование раздела</w:t>
            </w:r>
          </w:p>
          <w:p w:rsidR="001374DC" w:rsidRPr="000C032F" w:rsidRDefault="001374DC" w:rsidP="00E052C0">
            <w:pPr>
              <w:jc w:val="center"/>
              <w:rPr>
                <w:b/>
                <w:sz w:val="28"/>
                <w:szCs w:val="28"/>
              </w:rPr>
            </w:pPr>
            <w:r w:rsidRPr="000C032F">
              <w:rPr>
                <w:b/>
                <w:sz w:val="28"/>
                <w:szCs w:val="28"/>
              </w:rPr>
              <w:t>дисциплины</w:t>
            </w:r>
          </w:p>
        </w:tc>
        <w:tc>
          <w:tcPr>
            <w:tcW w:w="5712" w:type="dxa"/>
            <w:shd w:val="clear" w:color="auto" w:fill="auto"/>
            <w:vAlign w:val="center"/>
          </w:tcPr>
          <w:p w:rsidR="001374DC" w:rsidRPr="000C032F" w:rsidRDefault="001374DC" w:rsidP="00E052C0">
            <w:pPr>
              <w:jc w:val="center"/>
              <w:rPr>
                <w:b/>
                <w:sz w:val="28"/>
                <w:szCs w:val="28"/>
              </w:rPr>
            </w:pPr>
            <w:r w:rsidRPr="000C032F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1374DC" w:rsidRPr="000C032F" w:rsidTr="001374DC">
        <w:trPr>
          <w:cantSplit/>
          <w:trHeight w:val="3533"/>
        </w:trPr>
        <w:tc>
          <w:tcPr>
            <w:tcW w:w="631" w:type="dxa"/>
            <w:shd w:val="clear" w:color="auto" w:fill="auto"/>
          </w:tcPr>
          <w:p w:rsidR="001374DC" w:rsidRPr="000C032F" w:rsidRDefault="001374DC" w:rsidP="005C362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05" w:type="dxa"/>
            <w:shd w:val="clear" w:color="auto" w:fill="auto"/>
          </w:tcPr>
          <w:p w:rsidR="001374DC" w:rsidRPr="000C032F" w:rsidRDefault="001374DC" w:rsidP="005C362A">
            <w:pPr>
              <w:suppressAutoHyphens/>
              <w:rPr>
                <w:sz w:val="28"/>
                <w:szCs w:val="28"/>
              </w:rPr>
            </w:pPr>
          </w:p>
        </w:tc>
        <w:tc>
          <w:tcPr>
            <w:tcW w:w="5712" w:type="dxa"/>
            <w:shd w:val="clear" w:color="auto" w:fill="auto"/>
          </w:tcPr>
          <w:p w:rsidR="001374DC" w:rsidRPr="000C032F" w:rsidRDefault="001374DC" w:rsidP="008557A5">
            <w:pPr>
              <w:widowControl w:val="0"/>
              <w:shd w:val="clear" w:color="auto" w:fill="FFFFFF"/>
              <w:tabs>
                <w:tab w:val="left" w:pos="-1080"/>
              </w:tabs>
              <w:autoSpaceDE w:val="0"/>
              <w:autoSpaceDN w:val="0"/>
              <w:adjustRightInd w:val="0"/>
              <w:ind w:right="518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0C032F">
              <w:rPr>
                <w:color w:val="000000"/>
                <w:spacing w:val="1"/>
                <w:sz w:val="28"/>
                <w:szCs w:val="28"/>
              </w:rPr>
              <w:t>5.8 Нормирование труда служащих.</w:t>
            </w:r>
          </w:p>
          <w:p w:rsidR="001374DC" w:rsidRPr="000C032F" w:rsidRDefault="001374DC" w:rsidP="008557A5">
            <w:pPr>
              <w:widowControl w:val="0"/>
              <w:shd w:val="clear" w:color="auto" w:fill="FFFFFF"/>
              <w:tabs>
                <w:tab w:val="left" w:pos="-540"/>
              </w:tabs>
              <w:autoSpaceDE w:val="0"/>
              <w:autoSpaceDN w:val="0"/>
              <w:adjustRightInd w:val="0"/>
              <w:ind w:right="518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0C032F">
              <w:rPr>
                <w:color w:val="000000"/>
                <w:spacing w:val="1"/>
                <w:sz w:val="28"/>
                <w:szCs w:val="28"/>
              </w:rPr>
              <w:t>5.9 Механизация и автоматизация нормирования труда.</w:t>
            </w:r>
          </w:p>
          <w:p w:rsidR="001374DC" w:rsidRPr="000C032F" w:rsidRDefault="001374DC" w:rsidP="008557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0C032F">
              <w:rPr>
                <w:color w:val="000000"/>
                <w:spacing w:val="1"/>
                <w:sz w:val="28"/>
                <w:szCs w:val="28"/>
              </w:rPr>
              <w:t>5.10 Психофизиологическое обоснование норм труда.</w:t>
            </w:r>
          </w:p>
          <w:p w:rsidR="001374DC" w:rsidRPr="000C032F" w:rsidRDefault="001374DC" w:rsidP="008557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0C032F">
              <w:rPr>
                <w:color w:val="000000"/>
                <w:spacing w:val="1"/>
                <w:sz w:val="28"/>
                <w:szCs w:val="28"/>
              </w:rPr>
              <w:t>5.11 Использование норм труда в экономических расчетах.</w:t>
            </w:r>
          </w:p>
          <w:p w:rsidR="001374DC" w:rsidRPr="000C032F" w:rsidRDefault="001374DC" w:rsidP="008557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0C032F">
              <w:rPr>
                <w:color w:val="000000"/>
                <w:spacing w:val="1"/>
                <w:sz w:val="28"/>
                <w:szCs w:val="28"/>
              </w:rPr>
              <w:t>5.12 Материальное и моральное стимулирование труда.</w:t>
            </w:r>
          </w:p>
          <w:p w:rsidR="001374DC" w:rsidRPr="000C032F" w:rsidRDefault="001374DC" w:rsidP="008557A5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0C032F">
              <w:rPr>
                <w:color w:val="000000"/>
                <w:spacing w:val="1"/>
                <w:sz w:val="28"/>
                <w:szCs w:val="28"/>
              </w:rPr>
              <w:t>5.13 Меры безопасности при организации маневровой работы.</w:t>
            </w:r>
          </w:p>
        </w:tc>
      </w:tr>
      <w:tr w:rsidR="001374DC" w:rsidRPr="000C032F" w:rsidTr="0052728B">
        <w:trPr>
          <w:cantSplit/>
          <w:trHeight w:val="264"/>
        </w:trPr>
        <w:tc>
          <w:tcPr>
            <w:tcW w:w="9648" w:type="dxa"/>
            <w:gridSpan w:val="3"/>
            <w:shd w:val="clear" w:color="auto" w:fill="auto"/>
          </w:tcPr>
          <w:p w:rsidR="001374DC" w:rsidRPr="000C032F" w:rsidRDefault="001374DC" w:rsidP="008557A5">
            <w:pPr>
              <w:jc w:val="center"/>
              <w:rPr>
                <w:b/>
                <w:color w:val="000000"/>
                <w:spacing w:val="1"/>
                <w:sz w:val="28"/>
                <w:szCs w:val="28"/>
              </w:rPr>
            </w:pPr>
            <w:r w:rsidRPr="000C032F">
              <w:rPr>
                <w:b/>
                <w:color w:val="000000"/>
                <w:spacing w:val="1"/>
                <w:sz w:val="28"/>
                <w:szCs w:val="28"/>
              </w:rPr>
              <w:t>Модуль 2</w:t>
            </w:r>
          </w:p>
        </w:tc>
      </w:tr>
      <w:tr w:rsidR="001374DC" w:rsidRPr="000C032F" w:rsidTr="000C032F">
        <w:trPr>
          <w:cantSplit/>
          <w:trHeight w:val="1230"/>
        </w:trPr>
        <w:tc>
          <w:tcPr>
            <w:tcW w:w="631" w:type="dxa"/>
            <w:shd w:val="clear" w:color="auto" w:fill="auto"/>
          </w:tcPr>
          <w:p w:rsidR="001374DC" w:rsidRPr="000C032F" w:rsidRDefault="001374DC" w:rsidP="00BF5D84">
            <w:pPr>
              <w:jc w:val="center"/>
              <w:rPr>
                <w:sz w:val="28"/>
                <w:szCs w:val="28"/>
              </w:rPr>
            </w:pPr>
            <w:r w:rsidRPr="000C032F">
              <w:rPr>
                <w:sz w:val="28"/>
                <w:szCs w:val="28"/>
              </w:rPr>
              <w:t>6</w:t>
            </w:r>
          </w:p>
        </w:tc>
        <w:tc>
          <w:tcPr>
            <w:tcW w:w="3305" w:type="dxa"/>
            <w:shd w:val="clear" w:color="auto" w:fill="auto"/>
          </w:tcPr>
          <w:p w:rsidR="001374DC" w:rsidRPr="000C032F" w:rsidRDefault="001374DC" w:rsidP="00D912E4">
            <w:pPr>
              <w:suppressAutoHyphens/>
              <w:rPr>
                <w:sz w:val="28"/>
                <w:szCs w:val="28"/>
              </w:rPr>
            </w:pPr>
            <w:r w:rsidRPr="000C032F">
              <w:rPr>
                <w:sz w:val="28"/>
                <w:szCs w:val="28"/>
              </w:rPr>
              <w:t xml:space="preserve">Прикладные основы использования математической статистики на производстве </w:t>
            </w:r>
          </w:p>
        </w:tc>
        <w:tc>
          <w:tcPr>
            <w:tcW w:w="5712" w:type="dxa"/>
            <w:shd w:val="clear" w:color="auto" w:fill="auto"/>
          </w:tcPr>
          <w:p w:rsidR="001374DC" w:rsidRPr="000C032F" w:rsidRDefault="001374DC" w:rsidP="008557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0C032F">
              <w:rPr>
                <w:color w:val="000000"/>
                <w:spacing w:val="1"/>
                <w:sz w:val="28"/>
                <w:szCs w:val="28"/>
              </w:rPr>
              <w:t>6.1 Случайные величины и законы их распределения.</w:t>
            </w:r>
          </w:p>
          <w:p w:rsidR="001374DC" w:rsidRPr="000C032F" w:rsidRDefault="001374DC" w:rsidP="008557A5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ind w:right="1037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0C032F">
              <w:rPr>
                <w:color w:val="000000"/>
                <w:spacing w:val="1"/>
                <w:sz w:val="28"/>
                <w:szCs w:val="28"/>
              </w:rPr>
              <w:t>6.2 Анализ точности обработки заготовок по кривым распределения.</w:t>
            </w:r>
          </w:p>
          <w:p w:rsidR="001374DC" w:rsidRPr="000C032F" w:rsidRDefault="001374DC" w:rsidP="008557A5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0C032F">
              <w:rPr>
                <w:color w:val="000000"/>
                <w:spacing w:val="1"/>
                <w:sz w:val="28"/>
                <w:szCs w:val="28"/>
              </w:rPr>
              <w:t>6.3 Корреляционный анализ точности обработки заготовок.</w:t>
            </w:r>
          </w:p>
          <w:p w:rsidR="001374DC" w:rsidRPr="000C032F" w:rsidRDefault="001374DC" w:rsidP="008557A5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0C032F">
              <w:rPr>
                <w:color w:val="000000"/>
                <w:spacing w:val="1"/>
                <w:sz w:val="28"/>
                <w:szCs w:val="28"/>
              </w:rPr>
              <w:t>6.4 Точечные и точностные диаграммы.</w:t>
            </w:r>
          </w:p>
        </w:tc>
      </w:tr>
      <w:tr w:rsidR="001374DC" w:rsidRPr="000C032F" w:rsidTr="000C032F">
        <w:trPr>
          <w:cantSplit/>
          <w:trHeight w:val="964"/>
        </w:trPr>
        <w:tc>
          <w:tcPr>
            <w:tcW w:w="631" w:type="dxa"/>
            <w:shd w:val="clear" w:color="auto" w:fill="auto"/>
          </w:tcPr>
          <w:p w:rsidR="001374DC" w:rsidRPr="000C032F" w:rsidRDefault="001374DC" w:rsidP="00BF5D84">
            <w:pPr>
              <w:jc w:val="center"/>
              <w:rPr>
                <w:sz w:val="28"/>
                <w:szCs w:val="28"/>
              </w:rPr>
            </w:pPr>
            <w:r w:rsidRPr="000C032F">
              <w:rPr>
                <w:sz w:val="28"/>
                <w:szCs w:val="28"/>
              </w:rPr>
              <w:t>7</w:t>
            </w:r>
          </w:p>
        </w:tc>
        <w:tc>
          <w:tcPr>
            <w:tcW w:w="3305" w:type="dxa"/>
            <w:shd w:val="clear" w:color="auto" w:fill="auto"/>
          </w:tcPr>
          <w:p w:rsidR="001374DC" w:rsidRPr="000C032F" w:rsidRDefault="001374DC" w:rsidP="00D912E4">
            <w:pPr>
              <w:suppressAutoHyphens/>
              <w:rPr>
                <w:sz w:val="28"/>
                <w:szCs w:val="28"/>
              </w:rPr>
            </w:pPr>
            <w:r w:rsidRPr="000C032F">
              <w:rPr>
                <w:sz w:val="28"/>
                <w:szCs w:val="28"/>
              </w:rPr>
              <w:t>Система менеджмента качества на производстве</w:t>
            </w:r>
          </w:p>
        </w:tc>
        <w:tc>
          <w:tcPr>
            <w:tcW w:w="5712" w:type="dxa"/>
            <w:shd w:val="clear" w:color="auto" w:fill="auto"/>
          </w:tcPr>
          <w:p w:rsidR="001374DC" w:rsidRPr="000C032F" w:rsidRDefault="001374DC" w:rsidP="008557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0C032F">
              <w:rPr>
                <w:color w:val="000000"/>
                <w:spacing w:val="1"/>
                <w:sz w:val="28"/>
                <w:szCs w:val="28"/>
              </w:rPr>
              <w:t>7.1 Системы менеджмента качества на предприятиях транспортного машиностроения в РФ и за рубежом.</w:t>
            </w:r>
          </w:p>
          <w:p w:rsidR="001374DC" w:rsidRPr="000C032F" w:rsidRDefault="001374DC" w:rsidP="008557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0C032F">
              <w:rPr>
                <w:color w:val="000000"/>
                <w:spacing w:val="1"/>
                <w:sz w:val="28"/>
                <w:szCs w:val="28"/>
              </w:rPr>
              <w:t xml:space="preserve">7.2 Система менеджмента качества предприятий железнодорожной промышленности </w:t>
            </w:r>
            <w:r w:rsidRPr="000C032F">
              <w:rPr>
                <w:color w:val="000000"/>
                <w:spacing w:val="1"/>
                <w:sz w:val="28"/>
                <w:szCs w:val="28"/>
                <w:lang w:val="en-US"/>
              </w:rPr>
              <w:t>IRIS</w:t>
            </w:r>
            <w:r w:rsidRPr="000C032F">
              <w:rPr>
                <w:color w:val="000000"/>
                <w:spacing w:val="1"/>
                <w:sz w:val="28"/>
                <w:szCs w:val="28"/>
              </w:rPr>
              <w:t>.</w:t>
            </w:r>
          </w:p>
        </w:tc>
      </w:tr>
      <w:tr w:rsidR="001374DC" w:rsidRPr="000C032F" w:rsidTr="005C362A">
        <w:trPr>
          <w:cantSplit/>
          <w:trHeight w:val="4186"/>
        </w:trPr>
        <w:tc>
          <w:tcPr>
            <w:tcW w:w="631" w:type="dxa"/>
            <w:shd w:val="clear" w:color="auto" w:fill="auto"/>
          </w:tcPr>
          <w:p w:rsidR="001374DC" w:rsidRPr="000C032F" w:rsidRDefault="001374DC" w:rsidP="005C362A">
            <w:pPr>
              <w:jc w:val="center"/>
              <w:rPr>
                <w:sz w:val="28"/>
                <w:szCs w:val="28"/>
              </w:rPr>
            </w:pPr>
            <w:r w:rsidRPr="000C032F">
              <w:rPr>
                <w:sz w:val="28"/>
                <w:szCs w:val="28"/>
              </w:rPr>
              <w:t>8</w:t>
            </w:r>
          </w:p>
        </w:tc>
        <w:tc>
          <w:tcPr>
            <w:tcW w:w="3305" w:type="dxa"/>
            <w:shd w:val="clear" w:color="auto" w:fill="auto"/>
          </w:tcPr>
          <w:p w:rsidR="001374DC" w:rsidRPr="000C032F" w:rsidRDefault="001374DC" w:rsidP="005C362A">
            <w:pPr>
              <w:rPr>
                <w:sz w:val="28"/>
                <w:szCs w:val="28"/>
              </w:rPr>
            </w:pPr>
            <w:r w:rsidRPr="000C032F">
              <w:rPr>
                <w:sz w:val="28"/>
                <w:szCs w:val="28"/>
              </w:rPr>
              <w:t>Правила по охране труда на производстве, пожарной безопасности, окружающей среды, специальная оценка условий труда</w:t>
            </w:r>
          </w:p>
        </w:tc>
        <w:tc>
          <w:tcPr>
            <w:tcW w:w="5712" w:type="dxa"/>
            <w:shd w:val="clear" w:color="auto" w:fill="auto"/>
          </w:tcPr>
          <w:p w:rsidR="001374DC" w:rsidRPr="000C032F" w:rsidRDefault="001374DC" w:rsidP="008557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0C032F">
              <w:rPr>
                <w:color w:val="000000"/>
                <w:spacing w:val="1"/>
                <w:sz w:val="28"/>
                <w:szCs w:val="28"/>
              </w:rPr>
              <w:t>8.1 Изучение ПОТ РО 14000-001-98 «Правила по охране труда на предприятиях и в организациях машиностроения».</w:t>
            </w:r>
          </w:p>
          <w:p w:rsidR="001374DC" w:rsidRDefault="001374DC" w:rsidP="008557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0C032F">
              <w:rPr>
                <w:color w:val="000000"/>
                <w:spacing w:val="1"/>
                <w:sz w:val="28"/>
                <w:szCs w:val="28"/>
              </w:rPr>
              <w:t>8.2 Изучение ППБО-154-90 «Правила пожарной безопасности для объединений, предприятий и организаций министерства общего машиностроения».</w:t>
            </w:r>
          </w:p>
          <w:p w:rsidR="001374DC" w:rsidRPr="000C032F" w:rsidRDefault="001374DC" w:rsidP="008557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0C032F">
              <w:rPr>
                <w:color w:val="000000"/>
                <w:spacing w:val="1"/>
                <w:sz w:val="28"/>
                <w:szCs w:val="28"/>
              </w:rPr>
              <w:t>8.3 Изучение Федерального закона от 10.01.2002 №7-ФЗ «Об охране окружающей среды».</w:t>
            </w:r>
          </w:p>
          <w:p w:rsidR="001374DC" w:rsidRPr="000C032F" w:rsidRDefault="001374DC" w:rsidP="008557A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0C032F">
              <w:rPr>
                <w:color w:val="000000"/>
                <w:spacing w:val="1"/>
                <w:sz w:val="28"/>
                <w:szCs w:val="28"/>
              </w:rPr>
              <w:t>8.4 Изучение Федерального закона от 28.12.2013 №426-ФЗ «О специальной оценке условий труда».</w:t>
            </w:r>
          </w:p>
        </w:tc>
      </w:tr>
    </w:tbl>
    <w:p w:rsidR="00A022BC" w:rsidRDefault="00A022BC" w:rsidP="00EC09D1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863DF" w:rsidRDefault="00D863DF" w:rsidP="000F0BC5">
      <w:pPr>
        <w:ind w:firstLine="708"/>
        <w:rPr>
          <w:sz w:val="28"/>
          <w:szCs w:val="28"/>
        </w:rPr>
      </w:pPr>
      <w:r w:rsidRPr="00894CF5">
        <w:rPr>
          <w:sz w:val="28"/>
          <w:szCs w:val="28"/>
        </w:rPr>
        <w:t>5.</w:t>
      </w:r>
      <w:r w:rsidR="00A022BC">
        <w:rPr>
          <w:sz w:val="28"/>
          <w:szCs w:val="28"/>
        </w:rPr>
        <w:t>2</w:t>
      </w:r>
      <w:r w:rsidR="001C1B2F">
        <w:rPr>
          <w:sz w:val="28"/>
          <w:szCs w:val="28"/>
        </w:rPr>
        <w:t>.</w:t>
      </w:r>
      <w:r w:rsidRPr="00894CF5">
        <w:rPr>
          <w:sz w:val="28"/>
          <w:szCs w:val="28"/>
        </w:rPr>
        <w:t xml:space="preserve"> Разделы дисциплины и виды занятий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7"/>
        <w:gridCol w:w="5620"/>
        <w:gridCol w:w="709"/>
        <w:gridCol w:w="718"/>
        <w:gridCol w:w="699"/>
        <w:gridCol w:w="792"/>
        <w:gridCol w:w="768"/>
      </w:tblGrid>
      <w:tr w:rsidR="00D863DF" w:rsidRPr="00EC09D1" w:rsidTr="008557A5">
        <w:trPr>
          <w:trHeight w:val="420"/>
          <w:tblHeader/>
        </w:trPr>
        <w:tc>
          <w:tcPr>
            <w:tcW w:w="617" w:type="dxa"/>
          </w:tcPr>
          <w:p w:rsidR="00D863DF" w:rsidRPr="00EC09D1" w:rsidRDefault="00D863DF" w:rsidP="00D863DF">
            <w:pPr>
              <w:jc w:val="center"/>
              <w:rPr>
                <w:b/>
                <w:sz w:val="28"/>
                <w:szCs w:val="28"/>
              </w:rPr>
            </w:pPr>
            <w:r w:rsidRPr="00EC09D1">
              <w:rPr>
                <w:b/>
                <w:sz w:val="28"/>
                <w:szCs w:val="28"/>
              </w:rPr>
              <w:t>№</w:t>
            </w:r>
            <w:r w:rsidR="0079403C" w:rsidRPr="00EC09D1">
              <w:rPr>
                <w:b/>
                <w:sz w:val="28"/>
                <w:szCs w:val="28"/>
              </w:rPr>
              <w:t xml:space="preserve"> п/п</w:t>
            </w:r>
          </w:p>
        </w:tc>
        <w:tc>
          <w:tcPr>
            <w:tcW w:w="5620" w:type="dxa"/>
          </w:tcPr>
          <w:p w:rsidR="00D863DF" w:rsidRPr="00EC09D1" w:rsidRDefault="00D863DF" w:rsidP="0079403C">
            <w:pPr>
              <w:jc w:val="center"/>
              <w:rPr>
                <w:b/>
                <w:sz w:val="28"/>
                <w:szCs w:val="28"/>
              </w:rPr>
            </w:pPr>
            <w:r w:rsidRPr="00EC09D1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709" w:type="dxa"/>
          </w:tcPr>
          <w:p w:rsidR="00D863DF" w:rsidRPr="00EC09D1" w:rsidRDefault="00D863DF" w:rsidP="00D863DF">
            <w:pPr>
              <w:jc w:val="center"/>
              <w:rPr>
                <w:b/>
                <w:sz w:val="28"/>
                <w:szCs w:val="28"/>
              </w:rPr>
            </w:pPr>
            <w:r w:rsidRPr="00EC09D1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718" w:type="dxa"/>
          </w:tcPr>
          <w:p w:rsidR="00D863DF" w:rsidRPr="00EC09D1" w:rsidRDefault="00D863DF" w:rsidP="00D863DF">
            <w:pPr>
              <w:jc w:val="center"/>
              <w:rPr>
                <w:b/>
                <w:sz w:val="28"/>
                <w:szCs w:val="28"/>
              </w:rPr>
            </w:pPr>
            <w:r w:rsidRPr="00EC09D1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699" w:type="dxa"/>
          </w:tcPr>
          <w:p w:rsidR="00D863DF" w:rsidRPr="00EC09D1" w:rsidRDefault="00D863DF" w:rsidP="00D863DF">
            <w:pPr>
              <w:jc w:val="center"/>
              <w:rPr>
                <w:b/>
                <w:sz w:val="28"/>
                <w:szCs w:val="28"/>
              </w:rPr>
            </w:pPr>
            <w:r w:rsidRPr="00EC09D1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792" w:type="dxa"/>
          </w:tcPr>
          <w:p w:rsidR="00D863DF" w:rsidRPr="00EC09D1" w:rsidRDefault="00D863DF" w:rsidP="00D863DF">
            <w:pPr>
              <w:jc w:val="center"/>
              <w:rPr>
                <w:b/>
                <w:sz w:val="28"/>
                <w:szCs w:val="28"/>
              </w:rPr>
            </w:pPr>
            <w:r w:rsidRPr="00EC09D1">
              <w:rPr>
                <w:b/>
                <w:sz w:val="28"/>
                <w:szCs w:val="28"/>
              </w:rPr>
              <w:t>СРС</w:t>
            </w:r>
          </w:p>
        </w:tc>
        <w:tc>
          <w:tcPr>
            <w:tcW w:w="768" w:type="dxa"/>
          </w:tcPr>
          <w:p w:rsidR="00D863DF" w:rsidRPr="00EC09D1" w:rsidRDefault="00D863DF" w:rsidP="00D863DF">
            <w:pPr>
              <w:jc w:val="center"/>
              <w:rPr>
                <w:b/>
                <w:sz w:val="28"/>
                <w:szCs w:val="28"/>
              </w:rPr>
            </w:pPr>
            <w:r w:rsidRPr="00EC09D1">
              <w:rPr>
                <w:b/>
                <w:sz w:val="28"/>
                <w:szCs w:val="28"/>
              </w:rPr>
              <w:t>Всего</w:t>
            </w:r>
          </w:p>
        </w:tc>
      </w:tr>
      <w:tr w:rsidR="00D863DF" w:rsidRPr="00EC09D1" w:rsidTr="008557A5">
        <w:trPr>
          <w:trHeight w:val="210"/>
          <w:tblHeader/>
        </w:trPr>
        <w:tc>
          <w:tcPr>
            <w:tcW w:w="617" w:type="dxa"/>
          </w:tcPr>
          <w:p w:rsidR="00D863DF" w:rsidRPr="00EC09D1" w:rsidRDefault="00D863DF" w:rsidP="00D863DF">
            <w:pPr>
              <w:jc w:val="center"/>
              <w:rPr>
                <w:b/>
                <w:caps/>
                <w:sz w:val="28"/>
                <w:szCs w:val="28"/>
              </w:rPr>
            </w:pPr>
            <w:r w:rsidRPr="00EC09D1">
              <w:rPr>
                <w:b/>
                <w:caps/>
                <w:sz w:val="28"/>
                <w:szCs w:val="28"/>
              </w:rPr>
              <w:t>1</w:t>
            </w:r>
          </w:p>
        </w:tc>
        <w:tc>
          <w:tcPr>
            <w:tcW w:w="5620" w:type="dxa"/>
          </w:tcPr>
          <w:p w:rsidR="00D863DF" w:rsidRPr="00EC09D1" w:rsidRDefault="00D863DF" w:rsidP="00D863DF">
            <w:pPr>
              <w:jc w:val="center"/>
              <w:rPr>
                <w:b/>
                <w:caps/>
                <w:sz w:val="28"/>
                <w:szCs w:val="28"/>
              </w:rPr>
            </w:pPr>
            <w:r w:rsidRPr="00EC09D1">
              <w:rPr>
                <w:b/>
                <w:caps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D863DF" w:rsidRPr="00EC09D1" w:rsidRDefault="00D863DF" w:rsidP="00D863DF">
            <w:pPr>
              <w:jc w:val="center"/>
              <w:rPr>
                <w:b/>
                <w:caps/>
                <w:sz w:val="28"/>
                <w:szCs w:val="28"/>
              </w:rPr>
            </w:pPr>
            <w:r w:rsidRPr="00EC09D1">
              <w:rPr>
                <w:b/>
                <w:caps/>
                <w:sz w:val="28"/>
                <w:szCs w:val="28"/>
              </w:rPr>
              <w:t>3</w:t>
            </w:r>
          </w:p>
        </w:tc>
        <w:tc>
          <w:tcPr>
            <w:tcW w:w="718" w:type="dxa"/>
          </w:tcPr>
          <w:p w:rsidR="00D863DF" w:rsidRPr="00EC09D1" w:rsidRDefault="00D863DF" w:rsidP="00D863DF">
            <w:pPr>
              <w:jc w:val="center"/>
              <w:rPr>
                <w:b/>
                <w:caps/>
                <w:sz w:val="28"/>
                <w:szCs w:val="28"/>
              </w:rPr>
            </w:pPr>
            <w:r w:rsidRPr="00EC09D1">
              <w:rPr>
                <w:b/>
                <w:caps/>
                <w:sz w:val="28"/>
                <w:szCs w:val="28"/>
              </w:rPr>
              <w:t>4</w:t>
            </w:r>
          </w:p>
        </w:tc>
        <w:tc>
          <w:tcPr>
            <w:tcW w:w="699" w:type="dxa"/>
          </w:tcPr>
          <w:p w:rsidR="00D863DF" w:rsidRPr="00EC09D1" w:rsidRDefault="00D863DF" w:rsidP="00D863DF">
            <w:pPr>
              <w:jc w:val="center"/>
              <w:rPr>
                <w:b/>
                <w:caps/>
                <w:sz w:val="28"/>
                <w:szCs w:val="28"/>
              </w:rPr>
            </w:pPr>
            <w:r w:rsidRPr="00EC09D1">
              <w:rPr>
                <w:b/>
                <w:caps/>
                <w:sz w:val="28"/>
                <w:szCs w:val="28"/>
              </w:rPr>
              <w:t>5</w:t>
            </w:r>
          </w:p>
        </w:tc>
        <w:tc>
          <w:tcPr>
            <w:tcW w:w="792" w:type="dxa"/>
          </w:tcPr>
          <w:p w:rsidR="00D863DF" w:rsidRPr="00EC09D1" w:rsidRDefault="00D863DF" w:rsidP="00D863DF">
            <w:pPr>
              <w:jc w:val="center"/>
              <w:rPr>
                <w:b/>
                <w:caps/>
                <w:sz w:val="28"/>
                <w:szCs w:val="28"/>
              </w:rPr>
            </w:pPr>
            <w:r w:rsidRPr="00EC09D1">
              <w:rPr>
                <w:b/>
                <w:caps/>
                <w:sz w:val="28"/>
                <w:szCs w:val="28"/>
              </w:rPr>
              <w:t>6</w:t>
            </w:r>
          </w:p>
        </w:tc>
        <w:tc>
          <w:tcPr>
            <w:tcW w:w="768" w:type="dxa"/>
          </w:tcPr>
          <w:p w:rsidR="00D863DF" w:rsidRPr="00EC09D1" w:rsidRDefault="00D863DF" w:rsidP="00D863DF">
            <w:pPr>
              <w:jc w:val="center"/>
              <w:rPr>
                <w:b/>
                <w:caps/>
                <w:sz w:val="28"/>
                <w:szCs w:val="28"/>
              </w:rPr>
            </w:pPr>
            <w:r w:rsidRPr="00EC09D1">
              <w:rPr>
                <w:b/>
                <w:caps/>
                <w:sz w:val="28"/>
                <w:szCs w:val="28"/>
              </w:rPr>
              <w:t>7</w:t>
            </w:r>
          </w:p>
        </w:tc>
      </w:tr>
      <w:tr w:rsidR="0021666C" w:rsidRPr="00EC09D1" w:rsidTr="008557A5">
        <w:trPr>
          <w:trHeight w:val="285"/>
        </w:trPr>
        <w:tc>
          <w:tcPr>
            <w:tcW w:w="9923" w:type="dxa"/>
            <w:gridSpan w:val="7"/>
          </w:tcPr>
          <w:p w:rsidR="0021666C" w:rsidRPr="00EC09D1" w:rsidRDefault="0021666C" w:rsidP="00D863DF">
            <w:pPr>
              <w:jc w:val="center"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Модуль 1</w:t>
            </w:r>
          </w:p>
        </w:tc>
      </w:tr>
      <w:tr w:rsidR="00894CF5" w:rsidRPr="00EC09D1" w:rsidTr="008557A5">
        <w:trPr>
          <w:trHeight w:val="285"/>
        </w:trPr>
        <w:tc>
          <w:tcPr>
            <w:tcW w:w="617" w:type="dxa"/>
          </w:tcPr>
          <w:p w:rsidR="00894CF5" w:rsidRPr="00EC09D1" w:rsidRDefault="00894CF5" w:rsidP="00D863DF">
            <w:pPr>
              <w:jc w:val="center"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1</w:t>
            </w:r>
          </w:p>
        </w:tc>
        <w:tc>
          <w:tcPr>
            <w:tcW w:w="5620" w:type="dxa"/>
          </w:tcPr>
          <w:p w:rsidR="00894CF5" w:rsidRPr="00EC09D1" w:rsidRDefault="002F65A6" w:rsidP="0079403C">
            <w:pPr>
              <w:suppressAutoHyphens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Нормативно-техническая база, устанавливающая требования к технологическим процессам на производстве</w:t>
            </w:r>
          </w:p>
        </w:tc>
        <w:tc>
          <w:tcPr>
            <w:tcW w:w="709" w:type="dxa"/>
          </w:tcPr>
          <w:p w:rsidR="00894CF5" w:rsidRPr="00EC09D1" w:rsidRDefault="005E5BFE" w:rsidP="00A35479">
            <w:pPr>
              <w:jc w:val="center"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8</w:t>
            </w:r>
          </w:p>
        </w:tc>
        <w:tc>
          <w:tcPr>
            <w:tcW w:w="718" w:type="dxa"/>
          </w:tcPr>
          <w:p w:rsidR="00894CF5" w:rsidRPr="00EC09D1" w:rsidRDefault="00894CF5" w:rsidP="0067682E">
            <w:pPr>
              <w:jc w:val="center"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-</w:t>
            </w:r>
          </w:p>
        </w:tc>
        <w:tc>
          <w:tcPr>
            <w:tcW w:w="699" w:type="dxa"/>
          </w:tcPr>
          <w:p w:rsidR="00894CF5" w:rsidRPr="00EC09D1" w:rsidRDefault="00A35657" w:rsidP="0067682E">
            <w:pPr>
              <w:jc w:val="center"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894CF5" w:rsidRPr="00EC09D1" w:rsidRDefault="00BB3C03" w:rsidP="00B01E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768" w:type="dxa"/>
          </w:tcPr>
          <w:p w:rsidR="00894CF5" w:rsidRPr="00EC09D1" w:rsidRDefault="002F5C72" w:rsidP="00BB3C03">
            <w:pPr>
              <w:jc w:val="center"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2</w:t>
            </w:r>
            <w:r w:rsidR="00BB3C03">
              <w:rPr>
                <w:sz w:val="28"/>
                <w:szCs w:val="28"/>
              </w:rPr>
              <w:t>6</w:t>
            </w:r>
          </w:p>
        </w:tc>
      </w:tr>
      <w:tr w:rsidR="002F65A6" w:rsidRPr="00EC09D1" w:rsidTr="008557A5">
        <w:trPr>
          <w:trHeight w:val="345"/>
        </w:trPr>
        <w:tc>
          <w:tcPr>
            <w:tcW w:w="617" w:type="dxa"/>
          </w:tcPr>
          <w:p w:rsidR="002F65A6" w:rsidRPr="00EC09D1" w:rsidRDefault="002F65A6" w:rsidP="00D863DF">
            <w:pPr>
              <w:jc w:val="center"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2</w:t>
            </w:r>
          </w:p>
        </w:tc>
        <w:tc>
          <w:tcPr>
            <w:tcW w:w="5620" w:type="dxa"/>
          </w:tcPr>
          <w:p w:rsidR="002F65A6" w:rsidRPr="00EC09D1" w:rsidRDefault="002F65A6" w:rsidP="00D22E88">
            <w:pPr>
              <w:suppressAutoHyphens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Современные технологии изготовления деталей, узлов и единиц транспортного машиностроения</w:t>
            </w:r>
          </w:p>
        </w:tc>
        <w:tc>
          <w:tcPr>
            <w:tcW w:w="709" w:type="dxa"/>
          </w:tcPr>
          <w:p w:rsidR="002F65A6" w:rsidRPr="00EC09D1" w:rsidRDefault="005E5BFE" w:rsidP="005E5BFE">
            <w:pPr>
              <w:jc w:val="center"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14</w:t>
            </w:r>
          </w:p>
        </w:tc>
        <w:tc>
          <w:tcPr>
            <w:tcW w:w="718" w:type="dxa"/>
          </w:tcPr>
          <w:p w:rsidR="002F65A6" w:rsidRPr="00EC09D1" w:rsidRDefault="002F65A6" w:rsidP="0067682E">
            <w:pPr>
              <w:jc w:val="center"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-</w:t>
            </w:r>
          </w:p>
        </w:tc>
        <w:tc>
          <w:tcPr>
            <w:tcW w:w="699" w:type="dxa"/>
          </w:tcPr>
          <w:p w:rsidR="002F65A6" w:rsidRPr="00EC09D1" w:rsidRDefault="00BB3C03" w:rsidP="006768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92" w:type="dxa"/>
          </w:tcPr>
          <w:p w:rsidR="002F65A6" w:rsidRPr="00EC09D1" w:rsidRDefault="00BB3C03" w:rsidP="00BB3C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768" w:type="dxa"/>
          </w:tcPr>
          <w:p w:rsidR="002F65A6" w:rsidRPr="00EC09D1" w:rsidRDefault="00BB3C03" w:rsidP="00D863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2F65A6" w:rsidRPr="00EC09D1" w:rsidTr="008557A5">
        <w:trPr>
          <w:trHeight w:val="345"/>
        </w:trPr>
        <w:tc>
          <w:tcPr>
            <w:tcW w:w="617" w:type="dxa"/>
          </w:tcPr>
          <w:p w:rsidR="002F65A6" w:rsidRPr="00EC09D1" w:rsidRDefault="002F65A6" w:rsidP="00D863DF">
            <w:pPr>
              <w:jc w:val="center"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3</w:t>
            </w:r>
          </w:p>
        </w:tc>
        <w:tc>
          <w:tcPr>
            <w:tcW w:w="5620" w:type="dxa"/>
          </w:tcPr>
          <w:p w:rsidR="002F65A6" w:rsidRPr="00EC09D1" w:rsidRDefault="002F65A6" w:rsidP="00D22E88">
            <w:pPr>
              <w:suppressAutoHyphens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Технологическое оборудование</w:t>
            </w:r>
          </w:p>
        </w:tc>
        <w:tc>
          <w:tcPr>
            <w:tcW w:w="709" w:type="dxa"/>
          </w:tcPr>
          <w:p w:rsidR="002F65A6" w:rsidRPr="00EC09D1" w:rsidRDefault="005E5BFE" w:rsidP="00A35479">
            <w:pPr>
              <w:jc w:val="center"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6</w:t>
            </w:r>
          </w:p>
        </w:tc>
        <w:tc>
          <w:tcPr>
            <w:tcW w:w="718" w:type="dxa"/>
          </w:tcPr>
          <w:p w:rsidR="002F65A6" w:rsidRPr="00EC09D1" w:rsidRDefault="005B196D" w:rsidP="006768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99" w:type="dxa"/>
          </w:tcPr>
          <w:p w:rsidR="002F65A6" w:rsidRPr="00EC09D1" w:rsidRDefault="00BB3C03" w:rsidP="006768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92" w:type="dxa"/>
          </w:tcPr>
          <w:p w:rsidR="002F65A6" w:rsidRPr="00EC09D1" w:rsidRDefault="002F65A6" w:rsidP="002F5C72">
            <w:pPr>
              <w:jc w:val="center"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1</w:t>
            </w:r>
            <w:r w:rsidR="002F5C72" w:rsidRPr="00EC09D1">
              <w:rPr>
                <w:sz w:val="28"/>
                <w:szCs w:val="28"/>
              </w:rPr>
              <w:t>5</w:t>
            </w:r>
          </w:p>
        </w:tc>
        <w:tc>
          <w:tcPr>
            <w:tcW w:w="768" w:type="dxa"/>
          </w:tcPr>
          <w:p w:rsidR="002F65A6" w:rsidRPr="00EC09D1" w:rsidRDefault="00BB3C03" w:rsidP="00D863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2F65A6" w:rsidRPr="00EC09D1" w:rsidTr="008557A5">
        <w:trPr>
          <w:trHeight w:val="349"/>
        </w:trPr>
        <w:tc>
          <w:tcPr>
            <w:tcW w:w="617" w:type="dxa"/>
          </w:tcPr>
          <w:p w:rsidR="002F65A6" w:rsidRPr="00EC09D1" w:rsidRDefault="002F65A6" w:rsidP="00D863DF">
            <w:pPr>
              <w:jc w:val="center"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4</w:t>
            </w:r>
          </w:p>
        </w:tc>
        <w:tc>
          <w:tcPr>
            <w:tcW w:w="5620" w:type="dxa"/>
          </w:tcPr>
          <w:p w:rsidR="002F65A6" w:rsidRPr="00EC09D1" w:rsidRDefault="002F65A6" w:rsidP="00D22E88">
            <w:pPr>
              <w:suppressAutoHyphens/>
              <w:rPr>
                <w:rFonts w:ascii="Tahoma" w:hAnsi="Tahoma" w:cs="Tahoma"/>
                <w:color w:val="000000"/>
                <w:sz w:val="28"/>
                <w:szCs w:val="28"/>
                <w:shd w:val="clear" w:color="auto" w:fill="FFFFFF"/>
              </w:rPr>
            </w:pPr>
            <w:r w:rsidRPr="00EC09D1">
              <w:rPr>
                <w:sz w:val="28"/>
                <w:szCs w:val="28"/>
              </w:rPr>
              <w:t>Автоматизированное проектирование технологических процессов, электронный документооборот на производстве</w:t>
            </w:r>
          </w:p>
        </w:tc>
        <w:tc>
          <w:tcPr>
            <w:tcW w:w="709" w:type="dxa"/>
          </w:tcPr>
          <w:p w:rsidR="002F65A6" w:rsidRPr="00EC09D1" w:rsidRDefault="005E5BFE" w:rsidP="00A35479">
            <w:pPr>
              <w:jc w:val="center"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6</w:t>
            </w:r>
          </w:p>
        </w:tc>
        <w:tc>
          <w:tcPr>
            <w:tcW w:w="718" w:type="dxa"/>
          </w:tcPr>
          <w:p w:rsidR="002F65A6" w:rsidRPr="00EC09D1" w:rsidRDefault="005B196D" w:rsidP="006768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99" w:type="dxa"/>
          </w:tcPr>
          <w:p w:rsidR="002F65A6" w:rsidRPr="00EC09D1" w:rsidRDefault="00BB3C03" w:rsidP="00C247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92" w:type="dxa"/>
          </w:tcPr>
          <w:p w:rsidR="002F65A6" w:rsidRPr="00EC09D1" w:rsidRDefault="00BB3C03" w:rsidP="00BB3C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768" w:type="dxa"/>
          </w:tcPr>
          <w:p w:rsidR="002F65A6" w:rsidRPr="00EC09D1" w:rsidRDefault="00CC7085" w:rsidP="00BB3C03">
            <w:pPr>
              <w:jc w:val="center"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3</w:t>
            </w:r>
            <w:r w:rsidR="00BB3C03">
              <w:rPr>
                <w:sz w:val="28"/>
                <w:szCs w:val="28"/>
              </w:rPr>
              <w:t>4</w:t>
            </w:r>
          </w:p>
        </w:tc>
      </w:tr>
      <w:tr w:rsidR="002F65A6" w:rsidRPr="00EC09D1" w:rsidTr="008557A5">
        <w:trPr>
          <w:trHeight w:val="195"/>
        </w:trPr>
        <w:tc>
          <w:tcPr>
            <w:tcW w:w="617" w:type="dxa"/>
          </w:tcPr>
          <w:p w:rsidR="002F65A6" w:rsidRPr="00EC09D1" w:rsidRDefault="002F65A6" w:rsidP="00D863DF">
            <w:pPr>
              <w:jc w:val="center"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5</w:t>
            </w:r>
          </w:p>
        </w:tc>
        <w:tc>
          <w:tcPr>
            <w:tcW w:w="5620" w:type="dxa"/>
          </w:tcPr>
          <w:p w:rsidR="002F65A6" w:rsidRPr="00EC09D1" w:rsidRDefault="002F65A6" w:rsidP="00D22E88">
            <w:pPr>
              <w:suppressAutoHyphens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Нормирование технологических процессов</w:t>
            </w:r>
          </w:p>
        </w:tc>
        <w:tc>
          <w:tcPr>
            <w:tcW w:w="709" w:type="dxa"/>
          </w:tcPr>
          <w:p w:rsidR="002F65A6" w:rsidRPr="00EC09D1" w:rsidRDefault="0021666C" w:rsidP="00A35479">
            <w:pPr>
              <w:jc w:val="center"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2</w:t>
            </w:r>
          </w:p>
        </w:tc>
        <w:tc>
          <w:tcPr>
            <w:tcW w:w="718" w:type="dxa"/>
          </w:tcPr>
          <w:p w:rsidR="002F65A6" w:rsidRPr="00EC09D1" w:rsidRDefault="005B196D" w:rsidP="006768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99" w:type="dxa"/>
          </w:tcPr>
          <w:p w:rsidR="002F65A6" w:rsidRPr="00EC09D1" w:rsidRDefault="00BB3C03" w:rsidP="006768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92" w:type="dxa"/>
          </w:tcPr>
          <w:p w:rsidR="002F65A6" w:rsidRPr="00EC09D1" w:rsidRDefault="00BB3C03" w:rsidP="00B01E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768" w:type="dxa"/>
          </w:tcPr>
          <w:p w:rsidR="002F65A6" w:rsidRPr="00EC09D1" w:rsidRDefault="00BB3C03" w:rsidP="00C749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C749AD" w:rsidRPr="00EC09D1">
              <w:rPr>
                <w:sz w:val="28"/>
                <w:szCs w:val="28"/>
              </w:rPr>
              <w:t>4</w:t>
            </w:r>
          </w:p>
        </w:tc>
      </w:tr>
      <w:tr w:rsidR="0021666C" w:rsidRPr="00EC09D1" w:rsidTr="008557A5">
        <w:trPr>
          <w:trHeight w:val="285"/>
        </w:trPr>
        <w:tc>
          <w:tcPr>
            <w:tcW w:w="9923" w:type="dxa"/>
            <w:gridSpan w:val="7"/>
          </w:tcPr>
          <w:p w:rsidR="0021666C" w:rsidRPr="00EC09D1" w:rsidRDefault="0021666C" w:rsidP="00BE6021">
            <w:pPr>
              <w:jc w:val="center"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Модуль 2</w:t>
            </w:r>
          </w:p>
        </w:tc>
      </w:tr>
      <w:tr w:rsidR="002F65A6" w:rsidRPr="00EC09D1" w:rsidTr="008557A5">
        <w:trPr>
          <w:trHeight w:val="285"/>
        </w:trPr>
        <w:tc>
          <w:tcPr>
            <w:tcW w:w="617" w:type="dxa"/>
          </w:tcPr>
          <w:p w:rsidR="002F65A6" w:rsidRPr="00EC09D1" w:rsidRDefault="002F65A6" w:rsidP="00D863DF">
            <w:pPr>
              <w:jc w:val="center"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6</w:t>
            </w:r>
          </w:p>
        </w:tc>
        <w:tc>
          <w:tcPr>
            <w:tcW w:w="5620" w:type="dxa"/>
          </w:tcPr>
          <w:p w:rsidR="002F65A6" w:rsidRPr="00EC09D1" w:rsidRDefault="002F65A6" w:rsidP="00D22E88">
            <w:pPr>
              <w:suppressAutoHyphens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 xml:space="preserve">Прикладные основы использования математической статистики на производстве </w:t>
            </w:r>
          </w:p>
        </w:tc>
        <w:tc>
          <w:tcPr>
            <w:tcW w:w="709" w:type="dxa"/>
          </w:tcPr>
          <w:p w:rsidR="002F65A6" w:rsidRPr="00EC09D1" w:rsidRDefault="005E5BFE" w:rsidP="00A35479">
            <w:pPr>
              <w:jc w:val="center"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4</w:t>
            </w:r>
          </w:p>
        </w:tc>
        <w:tc>
          <w:tcPr>
            <w:tcW w:w="718" w:type="dxa"/>
          </w:tcPr>
          <w:p w:rsidR="002F65A6" w:rsidRPr="00EC09D1" w:rsidRDefault="005B196D" w:rsidP="006768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99" w:type="dxa"/>
          </w:tcPr>
          <w:p w:rsidR="002F65A6" w:rsidRPr="00EC09D1" w:rsidRDefault="002F5C72" w:rsidP="009A4274">
            <w:pPr>
              <w:jc w:val="center"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1</w:t>
            </w:r>
            <w:r w:rsidR="009A4274" w:rsidRPr="00EC09D1">
              <w:rPr>
                <w:sz w:val="28"/>
                <w:szCs w:val="28"/>
              </w:rPr>
              <w:t>0</w:t>
            </w:r>
          </w:p>
        </w:tc>
        <w:tc>
          <w:tcPr>
            <w:tcW w:w="792" w:type="dxa"/>
          </w:tcPr>
          <w:p w:rsidR="002F65A6" w:rsidRPr="00EC09D1" w:rsidRDefault="00CC7085" w:rsidP="00B01E9D">
            <w:pPr>
              <w:jc w:val="center"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5</w:t>
            </w:r>
          </w:p>
        </w:tc>
        <w:tc>
          <w:tcPr>
            <w:tcW w:w="768" w:type="dxa"/>
          </w:tcPr>
          <w:p w:rsidR="002F65A6" w:rsidRPr="00EC09D1" w:rsidRDefault="00BB3C03" w:rsidP="00C749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2F65A6" w:rsidRPr="00EC09D1" w:rsidTr="008557A5">
        <w:trPr>
          <w:trHeight w:val="225"/>
        </w:trPr>
        <w:tc>
          <w:tcPr>
            <w:tcW w:w="617" w:type="dxa"/>
          </w:tcPr>
          <w:p w:rsidR="002F65A6" w:rsidRPr="00EC09D1" w:rsidRDefault="002F65A6" w:rsidP="00D863DF">
            <w:pPr>
              <w:jc w:val="center"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7</w:t>
            </w:r>
          </w:p>
        </w:tc>
        <w:tc>
          <w:tcPr>
            <w:tcW w:w="5620" w:type="dxa"/>
          </w:tcPr>
          <w:p w:rsidR="002F65A6" w:rsidRPr="00EC09D1" w:rsidRDefault="002F65A6" w:rsidP="00D22E88">
            <w:pPr>
              <w:suppressAutoHyphens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Система менеджмента качества на производстве</w:t>
            </w:r>
          </w:p>
        </w:tc>
        <w:tc>
          <w:tcPr>
            <w:tcW w:w="709" w:type="dxa"/>
          </w:tcPr>
          <w:p w:rsidR="002F65A6" w:rsidRPr="00EC09D1" w:rsidRDefault="002F5C72" w:rsidP="00A35479">
            <w:pPr>
              <w:jc w:val="center"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6</w:t>
            </w:r>
          </w:p>
        </w:tc>
        <w:tc>
          <w:tcPr>
            <w:tcW w:w="718" w:type="dxa"/>
          </w:tcPr>
          <w:p w:rsidR="002F65A6" w:rsidRPr="00EC09D1" w:rsidRDefault="002F65A6" w:rsidP="0067682E">
            <w:pPr>
              <w:jc w:val="center"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-</w:t>
            </w:r>
          </w:p>
        </w:tc>
        <w:tc>
          <w:tcPr>
            <w:tcW w:w="699" w:type="dxa"/>
          </w:tcPr>
          <w:p w:rsidR="002F65A6" w:rsidRPr="00EC09D1" w:rsidRDefault="002F65A6" w:rsidP="0067682E">
            <w:pPr>
              <w:jc w:val="center"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2F65A6" w:rsidRPr="00EC09D1" w:rsidRDefault="002F5C72" w:rsidP="00CC7085">
            <w:pPr>
              <w:jc w:val="center"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4</w:t>
            </w:r>
          </w:p>
        </w:tc>
        <w:tc>
          <w:tcPr>
            <w:tcW w:w="768" w:type="dxa"/>
          </w:tcPr>
          <w:p w:rsidR="002F65A6" w:rsidRPr="00EC09D1" w:rsidRDefault="00C749AD" w:rsidP="00BE6021">
            <w:pPr>
              <w:jc w:val="center"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10</w:t>
            </w:r>
          </w:p>
        </w:tc>
      </w:tr>
      <w:tr w:rsidR="002F65A6" w:rsidRPr="00EC09D1" w:rsidTr="008557A5">
        <w:trPr>
          <w:trHeight w:val="135"/>
        </w:trPr>
        <w:tc>
          <w:tcPr>
            <w:tcW w:w="617" w:type="dxa"/>
          </w:tcPr>
          <w:p w:rsidR="002F65A6" w:rsidRPr="00EC09D1" w:rsidRDefault="002F65A6" w:rsidP="00D863DF">
            <w:pPr>
              <w:jc w:val="center"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8</w:t>
            </w:r>
          </w:p>
        </w:tc>
        <w:tc>
          <w:tcPr>
            <w:tcW w:w="5620" w:type="dxa"/>
          </w:tcPr>
          <w:p w:rsidR="002F65A6" w:rsidRPr="00EC09D1" w:rsidRDefault="002F65A6" w:rsidP="00D22E88">
            <w:pPr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Правила по охране труда на производстве, пожарной безопасности, окружающей среды, специальная оценка условий труда</w:t>
            </w:r>
          </w:p>
        </w:tc>
        <w:tc>
          <w:tcPr>
            <w:tcW w:w="709" w:type="dxa"/>
          </w:tcPr>
          <w:p w:rsidR="002F65A6" w:rsidRPr="00EC09D1" w:rsidRDefault="005E5BFE" w:rsidP="00A35479">
            <w:pPr>
              <w:jc w:val="center"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6</w:t>
            </w:r>
          </w:p>
        </w:tc>
        <w:tc>
          <w:tcPr>
            <w:tcW w:w="718" w:type="dxa"/>
          </w:tcPr>
          <w:p w:rsidR="002F65A6" w:rsidRPr="00EC09D1" w:rsidRDefault="002F65A6" w:rsidP="0067682E">
            <w:pPr>
              <w:jc w:val="center"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-</w:t>
            </w:r>
          </w:p>
        </w:tc>
        <w:tc>
          <w:tcPr>
            <w:tcW w:w="699" w:type="dxa"/>
          </w:tcPr>
          <w:p w:rsidR="002F65A6" w:rsidRPr="00EC09D1" w:rsidRDefault="00BB3C03" w:rsidP="006768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92" w:type="dxa"/>
          </w:tcPr>
          <w:p w:rsidR="002F65A6" w:rsidRPr="00EC09D1" w:rsidRDefault="002F5C72" w:rsidP="00CC7085">
            <w:pPr>
              <w:jc w:val="center"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4</w:t>
            </w:r>
          </w:p>
        </w:tc>
        <w:tc>
          <w:tcPr>
            <w:tcW w:w="768" w:type="dxa"/>
          </w:tcPr>
          <w:p w:rsidR="002F65A6" w:rsidRPr="00EC09D1" w:rsidRDefault="00BB3C03" w:rsidP="00A022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</w:tbl>
    <w:p w:rsidR="00EC09D1" w:rsidRPr="0045336B" w:rsidRDefault="00EC09D1" w:rsidP="00EC09D1">
      <w:pPr>
        <w:ind w:firstLine="851"/>
        <w:jc w:val="center"/>
        <w:rPr>
          <w:b/>
          <w:bCs/>
          <w:sz w:val="28"/>
          <w:szCs w:val="28"/>
        </w:rPr>
      </w:pPr>
      <w:r w:rsidRPr="0045336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EC09D1" w:rsidRDefault="00EC09D1" w:rsidP="00EC09D1">
      <w:pPr>
        <w:ind w:firstLine="709"/>
        <w:jc w:val="center"/>
        <w:rPr>
          <w:b/>
          <w:spacing w:val="-14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261"/>
        <w:gridCol w:w="5803"/>
      </w:tblGrid>
      <w:tr w:rsidR="00EC09D1" w:rsidRPr="008B39A8" w:rsidTr="008557A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C09D1" w:rsidRPr="008B39A8" w:rsidRDefault="00EC09D1" w:rsidP="005C362A">
            <w:pPr>
              <w:jc w:val="center"/>
              <w:rPr>
                <w:b/>
                <w:bCs/>
                <w:sz w:val="28"/>
                <w:szCs w:val="28"/>
              </w:rPr>
            </w:pPr>
            <w:r w:rsidRPr="008B39A8">
              <w:rPr>
                <w:b/>
                <w:bCs/>
                <w:sz w:val="28"/>
                <w:szCs w:val="28"/>
              </w:rPr>
              <w:t>№</w:t>
            </w:r>
          </w:p>
          <w:p w:rsidR="00EC09D1" w:rsidRPr="008B39A8" w:rsidRDefault="00EC09D1" w:rsidP="005C362A">
            <w:pPr>
              <w:jc w:val="center"/>
              <w:rPr>
                <w:b/>
                <w:bCs/>
                <w:sz w:val="28"/>
                <w:szCs w:val="28"/>
              </w:rPr>
            </w:pPr>
            <w:r w:rsidRPr="008B39A8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C09D1" w:rsidRPr="008B39A8" w:rsidRDefault="00EC09D1" w:rsidP="005C362A">
            <w:pPr>
              <w:jc w:val="center"/>
              <w:rPr>
                <w:b/>
                <w:bCs/>
                <w:sz w:val="28"/>
                <w:szCs w:val="28"/>
              </w:rPr>
            </w:pPr>
            <w:r w:rsidRPr="008B39A8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803" w:type="dxa"/>
            <w:shd w:val="clear" w:color="auto" w:fill="auto"/>
            <w:vAlign w:val="center"/>
          </w:tcPr>
          <w:p w:rsidR="00EC09D1" w:rsidRDefault="00EC09D1" w:rsidP="005C362A">
            <w:pPr>
              <w:jc w:val="center"/>
              <w:rPr>
                <w:b/>
                <w:bCs/>
                <w:sz w:val="28"/>
                <w:szCs w:val="28"/>
              </w:rPr>
            </w:pPr>
            <w:r w:rsidRPr="008B39A8">
              <w:rPr>
                <w:b/>
                <w:bCs/>
                <w:sz w:val="28"/>
                <w:szCs w:val="28"/>
              </w:rPr>
              <w:t xml:space="preserve">Перечень учебно-методического </w:t>
            </w:r>
          </w:p>
          <w:p w:rsidR="00EC09D1" w:rsidRPr="008B39A8" w:rsidRDefault="00EC09D1" w:rsidP="005C362A">
            <w:pPr>
              <w:jc w:val="center"/>
              <w:rPr>
                <w:b/>
                <w:bCs/>
                <w:sz w:val="28"/>
                <w:szCs w:val="28"/>
              </w:rPr>
            </w:pPr>
            <w:r w:rsidRPr="008B39A8">
              <w:rPr>
                <w:b/>
                <w:bCs/>
                <w:sz w:val="28"/>
                <w:szCs w:val="28"/>
              </w:rPr>
              <w:t>обеспечения</w:t>
            </w:r>
          </w:p>
        </w:tc>
      </w:tr>
      <w:tr w:rsidR="00EC09D1" w:rsidRPr="008B39A8" w:rsidTr="008557A5">
        <w:trPr>
          <w:jc w:val="center"/>
        </w:trPr>
        <w:tc>
          <w:tcPr>
            <w:tcW w:w="9739" w:type="dxa"/>
            <w:gridSpan w:val="3"/>
            <w:shd w:val="clear" w:color="auto" w:fill="auto"/>
            <w:vAlign w:val="center"/>
          </w:tcPr>
          <w:p w:rsidR="00EC09D1" w:rsidRPr="008B39A8" w:rsidRDefault="00EC09D1" w:rsidP="005C362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Модуль 1</w:t>
            </w:r>
          </w:p>
        </w:tc>
      </w:tr>
      <w:tr w:rsidR="00EC09D1" w:rsidRPr="008B39A8" w:rsidTr="008557A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C09D1" w:rsidRPr="00EC09D1" w:rsidRDefault="00EC09D1" w:rsidP="005C362A">
            <w:pPr>
              <w:jc w:val="center"/>
              <w:rPr>
                <w:bCs/>
                <w:sz w:val="28"/>
                <w:szCs w:val="28"/>
              </w:rPr>
            </w:pPr>
            <w:r w:rsidRPr="00EC09D1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</w:tcPr>
          <w:p w:rsidR="00EC09D1" w:rsidRPr="00EC09D1" w:rsidRDefault="00EC09D1" w:rsidP="008557A5">
            <w:pPr>
              <w:suppressAutoHyphens/>
              <w:jc w:val="both"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Нормативно-техническая база, устанавливающая требования к технологическим процессам на производстве</w:t>
            </w:r>
          </w:p>
        </w:tc>
        <w:tc>
          <w:tcPr>
            <w:tcW w:w="5803" w:type="dxa"/>
            <w:shd w:val="clear" w:color="auto" w:fill="auto"/>
            <w:vAlign w:val="center"/>
          </w:tcPr>
          <w:p w:rsidR="003A4FEE" w:rsidRDefault="003A4FEE" w:rsidP="008557A5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1.1 </w:t>
            </w:r>
            <w:r w:rsidRPr="003A4FEE">
              <w:rPr>
                <w:sz w:val="28"/>
                <w:szCs w:val="28"/>
              </w:rPr>
              <w:t>ГОСТ 3.1001-81. Единая система технологической документации. Общие положения.</w:t>
            </w:r>
          </w:p>
          <w:p w:rsidR="00EC09D1" w:rsidRDefault="003A4FEE" w:rsidP="008557A5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1.2 </w:t>
            </w:r>
            <w:r w:rsidRPr="003A4FEE">
              <w:rPr>
                <w:sz w:val="28"/>
                <w:szCs w:val="28"/>
              </w:rPr>
              <w:t>ГОСТ 3.1102-81. Единая система технологической документации. Стадии разработки и виды документов</w:t>
            </w:r>
            <w:r w:rsidR="00E224E4">
              <w:rPr>
                <w:sz w:val="28"/>
                <w:szCs w:val="28"/>
              </w:rPr>
              <w:t>.</w:t>
            </w:r>
          </w:p>
          <w:p w:rsidR="00E224E4" w:rsidRPr="00E224E4" w:rsidRDefault="00E224E4" w:rsidP="008557A5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1.3 </w:t>
            </w:r>
            <w:r w:rsidRPr="00E224E4">
              <w:rPr>
                <w:sz w:val="28"/>
                <w:szCs w:val="28"/>
              </w:rPr>
              <w:t>ГОСТ 3.1118-82. Единая система технологической документации. Формы и правила оформления маршрутных карт.</w:t>
            </w:r>
          </w:p>
          <w:p w:rsidR="00E224E4" w:rsidRPr="003A4FEE" w:rsidRDefault="00E224E4" w:rsidP="008557A5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1.4 ГОСТ 3.1119-83. Единая система технологической документации. Общие требования к комплектности и оформлению </w:t>
            </w:r>
            <w:r w:rsidR="00CA78C8">
              <w:rPr>
                <w:sz w:val="28"/>
                <w:szCs w:val="28"/>
              </w:rPr>
              <w:t>комплектов документов на единичные технологические процессы</w:t>
            </w:r>
          </w:p>
        </w:tc>
      </w:tr>
      <w:tr w:rsidR="00EC09D1" w:rsidRPr="008B39A8" w:rsidTr="008557A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C09D1" w:rsidRPr="00EC09D1" w:rsidRDefault="00EC09D1" w:rsidP="005C362A">
            <w:pPr>
              <w:jc w:val="center"/>
              <w:rPr>
                <w:bCs/>
                <w:sz w:val="28"/>
                <w:szCs w:val="28"/>
              </w:rPr>
            </w:pPr>
            <w:r w:rsidRPr="00EC09D1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</w:tcPr>
          <w:p w:rsidR="00EC09D1" w:rsidRPr="00EC09D1" w:rsidRDefault="00EC09D1" w:rsidP="008557A5">
            <w:pPr>
              <w:suppressAutoHyphens/>
              <w:jc w:val="both"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Современные технологии изготовления деталей, узлов и единиц транспортного машиностроения</w:t>
            </w:r>
          </w:p>
        </w:tc>
        <w:tc>
          <w:tcPr>
            <w:tcW w:w="5803" w:type="dxa"/>
            <w:shd w:val="clear" w:color="auto" w:fill="auto"/>
            <w:vAlign w:val="center"/>
          </w:tcPr>
          <w:p w:rsidR="003A4FEE" w:rsidRDefault="003A4FEE" w:rsidP="008557A5">
            <w:pPr>
              <w:jc w:val="both"/>
            </w:pPr>
            <w:r>
              <w:rPr>
                <w:sz w:val="28"/>
                <w:szCs w:val="28"/>
              </w:rPr>
              <w:t>2.1 Б.М. Базров. Основы технологии машиностроения: Учебник для вузов – М.: Машиностроение, 2005. – 736 с.</w:t>
            </w:r>
          </w:p>
          <w:p w:rsidR="00EC09D1" w:rsidRPr="003A4FEE" w:rsidRDefault="003A4FEE" w:rsidP="008557A5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2.2 </w:t>
            </w:r>
            <w:r w:rsidRPr="003A4FEE">
              <w:rPr>
                <w:sz w:val="28"/>
                <w:szCs w:val="28"/>
              </w:rPr>
              <w:t>В.И. Аверченков, Ю.М. Казаков. Автоматизация проектирования технологических процессов. Учебное пособие для вузов. – М.: Флинта. – 2-е издание, стереотипное, 2011. – 229 с</w:t>
            </w:r>
          </w:p>
        </w:tc>
      </w:tr>
      <w:tr w:rsidR="00EC09D1" w:rsidRPr="008B39A8" w:rsidTr="008557A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C09D1" w:rsidRPr="00EC09D1" w:rsidRDefault="00EC09D1" w:rsidP="005C362A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C09D1" w:rsidRPr="00EC09D1" w:rsidRDefault="00EC09D1" w:rsidP="008557A5">
            <w:pPr>
              <w:suppressAutoHyphens/>
              <w:jc w:val="both"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Технологическое оборудование</w:t>
            </w:r>
          </w:p>
        </w:tc>
        <w:tc>
          <w:tcPr>
            <w:tcW w:w="5803" w:type="dxa"/>
            <w:shd w:val="clear" w:color="auto" w:fill="auto"/>
            <w:vAlign w:val="center"/>
          </w:tcPr>
          <w:p w:rsidR="003A4FEE" w:rsidRPr="003A4FEE" w:rsidRDefault="003A4FEE" w:rsidP="008557A5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3.1 </w:t>
            </w:r>
            <w:r w:rsidRPr="003A4FEE">
              <w:rPr>
                <w:sz w:val="28"/>
                <w:szCs w:val="28"/>
              </w:rPr>
              <w:t>Д.Г. Евсеев, Г.С. Мазин, В.А. Фомин. Технологические процессы производства и ремонта подвижного состава. Методические указания – М.: МИИТ, 2006 - 42 с.</w:t>
            </w:r>
          </w:p>
          <w:p w:rsidR="00EC09D1" w:rsidRPr="008B39A8" w:rsidRDefault="003A4FEE" w:rsidP="008557A5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3.2 </w:t>
            </w:r>
            <w:r w:rsidRPr="00237484">
              <w:rPr>
                <w:sz w:val="28"/>
                <w:szCs w:val="28"/>
              </w:rPr>
              <w:t>А.Ф. Горбацевич, В.А. Шкред. Курсовое проектирование по технологии машиностроения – М.: Альянс, 2007. – 256 с</w:t>
            </w:r>
          </w:p>
        </w:tc>
      </w:tr>
      <w:tr w:rsidR="00EC09D1" w:rsidRPr="008B39A8" w:rsidTr="008557A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C09D1" w:rsidRPr="00EC09D1" w:rsidRDefault="00EC09D1" w:rsidP="005C362A">
            <w:pPr>
              <w:jc w:val="center"/>
              <w:rPr>
                <w:bCs/>
                <w:sz w:val="28"/>
                <w:szCs w:val="28"/>
              </w:rPr>
            </w:pPr>
            <w:r w:rsidRPr="00EC09D1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</w:tcPr>
          <w:p w:rsidR="00EC09D1" w:rsidRPr="00EC09D1" w:rsidRDefault="00EC09D1" w:rsidP="008557A5">
            <w:pPr>
              <w:suppressAutoHyphens/>
              <w:jc w:val="both"/>
              <w:rPr>
                <w:rFonts w:ascii="Tahoma" w:hAnsi="Tahoma" w:cs="Tahoma"/>
                <w:color w:val="000000"/>
                <w:sz w:val="28"/>
                <w:szCs w:val="28"/>
                <w:shd w:val="clear" w:color="auto" w:fill="FFFFFF"/>
              </w:rPr>
            </w:pPr>
            <w:r w:rsidRPr="00EC09D1">
              <w:rPr>
                <w:sz w:val="28"/>
                <w:szCs w:val="28"/>
              </w:rPr>
              <w:t>Автоматизированное проектирование технологических процессов, электронный документооборот на производстве</w:t>
            </w:r>
          </w:p>
        </w:tc>
        <w:tc>
          <w:tcPr>
            <w:tcW w:w="5803" w:type="dxa"/>
            <w:shd w:val="clear" w:color="auto" w:fill="auto"/>
            <w:vAlign w:val="center"/>
          </w:tcPr>
          <w:p w:rsidR="007E550F" w:rsidRPr="007E550F" w:rsidRDefault="007E550F" w:rsidP="008557A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4.1 </w:t>
            </w:r>
            <w:r w:rsidRPr="003A4FEE">
              <w:rPr>
                <w:sz w:val="28"/>
                <w:szCs w:val="28"/>
              </w:rPr>
              <w:t>В.И. Аверченков, Ю.М. Казаков. Автоматизация проектирования технологических процессов. Учебное пособие для вузов. – М.: Флинта. – 2-е издание, стереотипное, 2011. – 229 с</w:t>
            </w:r>
          </w:p>
        </w:tc>
      </w:tr>
      <w:tr w:rsidR="00EC09D1" w:rsidRPr="008B39A8" w:rsidTr="008557A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C09D1" w:rsidRPr="00EC09D1" w:rsidRDefault="00EC09D1" w:rsidP="005C362A">
            <w:pPr>
              <w:jc w:val="center"/>
              <w:rPr>
                <w:bCs/>
                <w:sz w:val="28"/>
                <w:szCs w:val="28"/>
              </w:rPr>
            </w:pPr>
            <w:r w:rsidRPr="00EC09D1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C09D1" w:rsidRPr="00EC09D1" w:rsidRDefault="00EC09D1" w:rsidP="007E550F">
            <w:pPr>
              <w:suppressAutoHyphens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Нормирование технологических процессов</w:t>
            </w:r>
          </w:p>
        </w:tc>
        <w:tc>
          <w:tcPr>
            <w:tcW w:w="5803" w:type="dxa"/>
            <w:shd w:val="clear" w:color="auto" w:fill="auto"/>
            <w:vAlign w:val="center"/>
          </w:tcPr>
          <w:p w:rsidR="007E550F" w:rsidRPr="007E550F" w:rsidRDefault="007E550F" w:rsidP="008557A5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5.1 </w:t>
            </w:r>
            <w:r w:rsidRPr="007E550F">
              <w:rPr>
                <w:sz w:val="28"/>
                <w:szCs w:val="28"/>
              </w:rPr>
              <w:t>А.Н. Гуськов. Нормирование и расчет времени сборочных операций. Методические указания к лабораторным работам – М.: МИИТ, 2007. – 29 с.</w:t>
            </w:r>
          </w:p>
          <w:p w:rsidR="00EC09D1" w:rsidRPr="008B39A8" w:rsidRDefault="007E550F" w:rsidP="008557A5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5.2 А.Н. Гуськов. Нормирование и расчет времени у вспомогательных операций при сборке. Методические указания к лабораторным работам – М.: МИИТ, 2005. – 23 с</w:t>
            </w:r>
          </w:p>
        </w:tc>
      </w:tr>
      <w:tr w:rsidR="00EC09D1" w:rsidRPr="008B39A8" w:rsidTr="008557A5">
        <w:trPr>
          <w:jc w:val="center"/>
        </w:trPr>
        <w:tc>
          <w:tcPr>
            <w:tcW w:w="9739" w:type="dxa"/>
            <w:gridSpan w:val="3"/>
            <w:shd w:val="clear" w:color="auto" w:fill="auto"/>
            <w:vAlign w:val="center"/>
          </w:tcPr>
          <w:p w:rsidR="00EC09D1" w:rsidRPr="008B39A8" w:rsidRDefault="00EC09D1" w:rsidP="005C362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Модуль 2</w:t>
            </w:r>
          </w:p>
        </w:tc>
      </w:tr>
      <w:tr w:rsidR="00EC09D1" w:rsidRPr="008B39A8" w:rsidTr="008557A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C09D1" w:rsidRPr="00EC09D1" w:rsidRDefault="00EC09D1" w:rsidP="005C362A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261" w:type="dxa"/>
            <w:shd w:val="clear" w:color="auto" w:fill="auto"/>
          </w:tcPr>
          <w:p w:rsidR="00EC09D1" w:rsidRPr="00EC09D1" w:rsidRDefault="00EC09D1" w:rsidP="005C362A">
            <w:pPr>
              <w:suppressAutoHyphens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 xml:space="preserve">Прикладные основы использования математической статистики на производстве </w:t>
            </w:r>
          </w:p>
        </w:tc>
        <w:tc>
          <w:tcPr>
            <w:tcW w:w="5803" w:type="dxa"/>
            <w:shd w:val="clear" w:color="auto" w:fill="auto"/>
            <w:vAlign w:val="center"/>
          </w:tcPr>
          <w:p w:rsidR="00EC09D1" w:rsidRPr="008B39A8" w:rsidRDefault="0031560B" w:rsidP="008557A5">
            <w:pPr>
              <w:jc w:val="both"/>
              <w:rPr>
                <w:b/>
                <w:bCs/>
                <w:sz w:val="28"/>
                <w:szCs w:val="28"/>
              </w:rPr>
            </w:pPr>
            <w:r w:rsidRPr="004C11F2">
              <w:rPr>
                <w:sz w:val="28"/>
                <w:szCs w:val="28"/>
              </w:rPr>
              <w:t>Балдин К.В., Башлыков В.Н., Рукосуев А.В. Теория вероятностей и математическая статистика: Учебник. – М.: Издательско-торговая корпорация «Дашков и К», 2008. – 473 с</w:t>
            </w:r>
          </w:p>
        </w:tc>
      </w:tr>
      <w:tr w:rsidR="00EC09D1" w:rsidRPr="008B39A8" w:rsidTr="008557A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C09D1" w:rsidRPr="00EC09D1" w:rsidRDefault="00EC09D1" w:rsidP="005C362A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C09D1" w:rsidRPr="00EC09D1" w:rsidRDefault="00EC09D1" w:rsidP="00B76729">
            <w:pPr>
              <w:suppressAutoHyphens/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Система менеджмента качества на производстве</w:t>
            </w:r>
          </w:p>
        </w:tc>
        <w:tc>
          <w:tcPr>
            <w:tcW w:w="5803" w:type="dxa"/>
            <w:shd w:val="clear" w:color="auto" w:fill="auto"/>
            <w:vAlign w:val="center"/>
          </w:tcPr>
          <w:p w:rsidR="0031560B" w:rsidRPr="0031560B" w:rsidRDefault="0031560B" w:rsidP="008557A5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7.1 </w:t>
            </w:r>
            <w:r w:rsidRPr="0031560B">
              <w:rPr>
                <w:color w:val="000000"/>
                <w:spacing w:val="1"/>
                <w:sz w:val="28"/>
                <w:szCs w:val="28"/>
              </w:rPr>
              <w:t xml:space="preserve">СТО ОПЖТ 23-2012. Методические рекомендации по внедрению стандарта </w:t>
            </w:r>
            <w:r w:rsidRPr="0031560B">
              <w:rPr>
                <w:color w:val="000000"/>
                <w:spacing w:val="1"/>
                <w:sz w:val="28"/>
                <w:szCs w:val="28"/>
                <w:lang w:val="en-US"/>
              </w:rPr>
              <w:t>IRIS</w:t>
            </w:r>
            <w:r w:rsidRPr="0031560B">
              <w:rPr>
                <w:color w:val="000000"/>
                <w:spacing w:val="1"/>
                <w:sz w:val="28"/>
                <w:szCs w:val="28"/>
              </w:rPr>
              <w:t xml:space="preserve"> на предприятиях железнодорожной промышленности – М.: НП «ОПЖТ», 2012. – 35 с.</w:t>
            </w:r>
          </w:p>
          <w:p w:rsidR="00EC09D1" w:rsidRPr="008B39A8" w:rsidRDefault="0031560B" w:rsidP="008557A5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7.2 ГОСТ Р ИСО 9001 – 2008. Системы менеджмента качества. Требования </w:t>
            </w:r>
            <w:r>
              <w:rPr>
                <w:color w:val="000000"/>
                <w:spacing w:val="1"/>
                <w:sz w:val="28"/>
                <w:szCs w:val="28"/>
                <w:lang w:val="en-US"/>
              </w:rPr>
              <w:t xml:space="preserve">ISO </w:t>
            </w:r>
            <w:r>
              <w:rPr>
                <w:color w:val="000000"/>
                <w:spacing w:val="1"/>
                <w:sz w:val="28"/>
                <w:szCs w:val="28"/>
              </w:rPr>
              <w:t>9001:2008. Рабочий материал</w:t>
            </w:r>
          </w:p>
        </w:tc>
      </w:tr>
      <w:tr w:rsidR="00EC09D1" w:rsidRPr="008B39A8" w:rsidTr="008557A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C09D1" w:rsidRPr="00EC09D1" w:rsidRDefault="00EC09D1" w:rsidP="005C362A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C09D1" w:rsidRPr="00EC09D1" w:rsidRDefault="00EC09D1" w:rsidP="00254CCF">
            <w:pPr>
              <w:rPr>
                <w:sz w:val="28"/>
                <w:szCs w:val="28"/>
              </w:rPr>
            </w:pPr>
            <w:r w:rsidRPr="00EC09D1">
              <w:rPr>
                <w:sz w:val="28"/>
                <w:szCs w:val="28"/>
              </w:rPr>
              <w:t>Правила по охране труда на производстве, пожарной безопасности, окружающей среды, специальная оценка условий труда</w:t>
            </w:r>
          </w:p>
        </w:tc>
        <w:tc>
          <w:tcPr>
            <w:tcW w:w="5803" w:type="dxa"/>
            <w:shd w:val="clear" w:color="auto" w:fill="auto"/>
            <w:vAlign w:val="center"/>
          </w:tcPr>
          <w:p w:rsidR="00E224E4" w:rsidRDefault="00E224E4" w:rsidP="008557A5">
            <w:pPr>
              <w:tabs>
                <w:tab w:val="left" w:pos="993"/>
              </w:tabs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8.1 </w:t>
            </w:r>
            <w:r w:rsidRPr="00E224E4">
              <w:rPr>
                <w:color w:val="000000"/>
                <w:spacing w:val="1"/>
                <w:sz w:val="28"/>
                <w:szCs w:val="28"/>
              </w:rPr>
              <w:t>Федеральный закон от 28.12.2013 №426-ФЗ «О специальной оценке условий труда».</w:t>
            </w:r>
          </w:p>
          <w:p w:rsidR="00E224E4" w:rsidRPr="00E224E4" w:rsidRDefault="00E224E4" w:rsidP="008557A5">
            <w:pPr>
              <w:tabs>
                <w:tab w:val="left" w:pos="993"/>
              </w:tabs>
              <w:ind w:left="34"/>
              <w:jc w:val="both"/>
              <w:rPr>
                <w:sz w:val="28"/>
                <w:szCs w:val="28"/>
              </w:rPr>
            </w:pPr>
            <w:r w:rsidRPr="00E224E4">
              <w:rPr>
                <w:color w:val="000000"/>
                <w:spacing w:val="1"/>
                <w:sz w:val="28"/>
                <w:szCs w:val="28"/>
              </w:rPr>
              <w:t>8.2 Федеральный закон от 10.01.2002 №7-ФЗ «Об охране окружающей среды»</w:t>
            </w:r>
            <w:r w:rsidRPr="00E224E4">
              <w:rPr>
                <w:sz w:val="28"/>
                <w:szCs w:val="28"/>
              </w:rPr>
              <w:t>.</w:t>
            </w:r>
          </w:p>
          <w:p w:rsidR="00E224E4" w:rsidRPr="00E224E4" w:rsidRDefault="00E224E4" w:rsidP="008557A5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8.3 </w:t>
            </w:r>
            <w:r w:rsidRPr="00E224E4">
              <w:rPr>
                <w:color w:val="000000"/>
                <w:spacing w:val="1"/>
                <w:sz w:val="28"/>
                <w:szCs w:val="28"/>
              </w:rPr>
              <w:t>ПОТ РО 14000-001-98 «Правила по охране труда на предприятиях и в организациях машиностроения»</w:t>
            </w:r>
            <w:r w:rsidRPr="00E224E4">
              <w:rPr>
                <w:sz w:val="28"/>
                <w:szCs w:val="28"/>
              </w:rPr>
              <w:t>.</w:t>
            </w:r>
          </w:p>
          <w:p w:rsidR="00EC09D1" w:rsidRPr="003D3BCB" w:rsidRDefault="00E224E4" w:rsidP="008557A5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8.4 </w:t>
            </w:r>
            <w:r w:rsidRPr="00275A9B">
              <w:rPr>
                <w:color w:val="000000"/>
                <w:spacing w:val="1"/>
                <w:sz w:val="28"/>
                <w:szCs w:val="28"/>
              </w:rPr>
              <w:t>ППБО-154-90 «Правила пожарной безопасности для объединений, предприятий и организаций министерства общего машиностроения»</w:t>
            </w:r>
          </w:p>
        </w:tc>
      </w:tr>
    </w:tbl>
    <w:p w:rsidR="00F775E2" w:rsidRDefault="00F775E2" w:rsidP="00827375">
      <w:pPr>
        <w:jc w:val="center"/>
        <w:rPr>
          <w:sz w:val="28"/>
          <w:szCs w:val="28"/>
        </w:rPr>
      </w:pPr>
    </w:p>
    <w:p w:rsidR="00827375" w:rsidRPr="0045336B" w:rsidRDefault="00827375" w:rsidP="00827375">
      <w:pPr>
        <w:ind w:firstLine="851"/>
        <w:jc w:val="center"/>
        <w:rPr>
          <w:b/>
          <w:bCs/>
          <w:sz w:val="28"/>
          <w:szCs w:val="28"/>
        </w:rPr>
      </w:pPr>
      <w:r w:rsidRPr="0045336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27375" w:rsidRPr="0045336B" w:rsidRDefault="00827375" w:rsidP="00827375">
      <w:pPr>
        <w:ind w:firstLine="851"/>
        <w:rPr>
          <w:bCs/>
          <w:sz w:val="28"/>
          <w:szCs w:val="28"/>
        </w:rPr>
      </w:pPr>
    </w:p>
    <w:p w:rsidR="00827375" w:rsidRPr="0045336B" w:rsidRDefault="00827375" w:rsidP="00827375">
      <w:pPr>
        <w:ind w:firstLine="851"/>
        <w:jc w:val="both"/>
        <w:rPr>
          <w:bCs/>
          <w:sz w:val="28"/>
          <w:szCs w:val="28"/>
        </w:rPr>
      </w:pPr>
      <w:r w:rsidRPr="0045336B">
        <w:rPr>
          <w:bCs/>
          <w:sz w:val="28"/>
          <w:szCs w:val="28"/>
        </w:rPr>
        <w:t>Фонд оценочных средств по дисциплине «</w:t>
      </w:r>
      <w:r>
        <w:rPr>
          <w:bCs/>
          <w:sz w:val="28"/>
          <w:szCs w:val="28"/>
        </w:rPr>
        <w:t>Технология транспортного машиностроения</w:t>
      </w:r>
      <w:r w:rsidRPr="0045336B"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«Вагоны и вагонное хозяйство» и утвержденным заведующим кафедрой.</w:t>
      </w:r>
    </w:p>
    <w:p w:rsidR="00827375" w:rsidRDefault="00827375" w:rsidP="00827375">
      <w:pPr>
        <w:ind w:firstLine="709"/>
        <w:jc w:val="both"/>
        <w:rPr>
          <w:b/>
          <w:spacing w:val="-14"/>
          <w:sz w:val="28"/>
          <w:szCs w:val="28"/>
        </w:rPr>
      </w:pPr>
    </w:p>
    <w:p w:rsidR="00D710C2" w:rsidRPr="00D710C2" w:rsidRDefault="00D710C2" w:rsidP="00D710C2">
      <w:pPr>
        <w:jc w:val="center"/>
        <w:rPr>
          <w:b/>
          <w:bCs/>
          <w:sz w:val="28"/>
          <w:szCs w:val="28"/>
        </w:rPr>
      </w:pPr>
      <w:r w:rsidRPr="00D710C2">
        <w:rPr>
          <w:b/>
          <w:bCs/>
          <w:sz w:val="28"/>
          <w:szCs w:val="28"/>
        </w:rPr>
        <w:t>8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D710C2" w:rsidRPr="00D710C2" w:rsidRDefault="00D710C2" w:rsidP="00D710C2">
      <w:pPr>
        <w:jc w:val="both"/>
        <w:rPr>
          <w:bCs/>
          <w:sz w:val="28"/>
          <w:szCs w:val="28"/>
        </w:rPr>
      </w:pPr>
      <w:r w:rsidRPr="00D710C2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27375" w:rsidRPr="00827375" w:rsidRDefault="00827375" w:rsidP="00D710C2">
      <w:pPr>
        <w:pStyle w:val="ab"/>
        <w:numPr>
          <w:ilvl w:val="0"/>
          <w:numId w:val="39"/>
        </w:numPr>
        <w:spacing w:after="240"/>
        <w:ind w:left="0" w:firstLine="709"/>
        <w:jc w:val="both"/>
        <w:rPr>
          <w:bCs/>
          <w:sz w:val="28"/>
          <w:szCs w:val="28"/>
        </w:rPr>
      </w:pPr>
      <w:r w:rsidRPr="003A4FEE">
        <w:rPr>
          <w:sz w:val="28"/>
          <w:szCs w:val="28"/>
        </w:rPr>
        <w:t>В.И. Аверченков, Ю.М. Казаков. Автоматизация проектирования технологических процессов. Учебное пособие для вузов. – М.: Флинта. – 2-е издание, стереотипное, 2011. – 229 с</w:t>
      </w:r>
      <w:r>
        <w:rPr>
          <w:sz w:val="28"/>
          <w:szCs w:val="28"/>
        </w:rPr>
        <w:t>.</w:t>
      </w:r>
    </w:p>
    <w:p w:rsidR="00827375" w:rsidRPr="00827375" w:rsidRDefault="00827375" w:rsidP="00D710C2">
      <w:pPr>
        <w:pStyle w:val="ab"/>
        <w:numPr>
          <w:ilvl w:val="0"/>
          <w:numId w:val="39"/>
        </w:numPr>
        <w:spacing w:after="240"/>
        <w:ind w:left="0" w:firstLine="709"/>
        <w:jc w:val="both"/>
        <w:rPr>
          <w:bCs/>
          <w:sz w:val="28"/>
          <w:szCs w:val="28"/>
        </w:rPr>
      </w:pPr>
      <w:r w:rsidRPr="0031560B">
        <w:rPr>
          <w:color w:val="000000"/>
          <w:spacing w:val="1"/>
          <w:sz w:val="28"/>
          <w:szCs w:val="28"/>
        </w:rPr>
        <w:t xml:space="preserve">СТО ОПЖТ 23-2012. Методические рекомендации по внедрению стандарта </w:t>
      </w:r>
      <w:r w:rsidRPr="0031560B">
        <w:rPr>
          <w:color w:val="000000"/>
          <w:spacing w:val="1"/>
          <w:sz w:val="28"/>
          <w:szCs w:val="28"/>
          <w:lang w:val="en-US"/>
        </w:rPr>
        <w:t>IRIS</w:t>
      </w:r>
      <w:r w:rsidRPr="0031560B">
        <w:rPr>
          <w:color w:val="000000"/>
          <w:spacing w:val="1"/>
          <w:sz w:val="28"/>
          <w:szCs w:val="28"/>
        </w:rPr>
        <w:t xml:space="preserve"> на предприятиях железнодорожной промышленности – М.: НП «ОПЖТ», 2012. – 35 с.</w:t>
      </w:r>
    </w:p>
    <w:p w:rsidR="00A62EAD" w:rsidRDefault="00A62EAD" w:rsidP="00A62EAD">
      <w:pPr>
        <w:jc w:val="both"/>
        <w:rPr>
          <w:bCs/>
          <w:sz w:val="28"/>
          <w:szCs w:val="28"/>
        </w:rPr>
      </w:pPr>
      <w:r w:rsidRPr="00A62EAD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827375" w:rsidRDefault="00827375" w:rsidP="00827375">
      <w:pPr>
        <w:pStyle w:val="ab"/>
        <w:numPr>
          <w:ilvl w:val="0"/>
          <w:numId w:val="29"/>
        </w:numPr>
        <w:tabs>
          <w:tab w:val="left" w:pos="993"/>
        </w:tabs>
        <w:spacing w:after="24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Б.М. Базров. Основы технологии машиностроения: Учебник для вузов – М.: Машиностроение, 2005. – 736 с.</w:t>
      </w:r>
    </w:p>
    <w:p w:rsidR="00827375" w:rsidRDefault="00827375" w:rsidP="00827375">
      <w:pPr>
        <w:pStyle w:val="ab"/>
        <w:numPr>
          <w:ilvl w:val="0"/>
          <w:numId w:val="29"/>
        </w:numPr>
        <w:tabs>
          <w:tab w:val="left" w:pos="993"/>
        </w:tabs>
        <w:spacing w:after="24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А.Н. Гуськов. Нормирование и расчет времени сборочных операций. Методические указания к лабораторным работам – М.: МИИТ, 2007. – 29 с.</w:t>
      </w:r>
    </w:p>
    <w:p w:rsidR="00827375" w:rsidRDefault="00827375" w:rsidP="00827375">
      <w:pPr>
        <w:pStyle w:val="ab"/>
        <w:numPr>
          <w:ilvl w:val="0"/>
          <w:numId w:val="29"/>
        </w:numPr>
        <w:tabs>
          <w:tab w:val="left" w:pos="993"/>
        </w:tabs>
        <w:spacing w:after="24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А.Н. Гуськов. Нормирование и расчет времени у вспомогательных операций при сборке. Методические указания к лабораторным работам – М.: МИИТ, 2005. – 23 с.</w:t>
      </w:r>
    </w:p>
    <w:p w:rsidR="00827375" w:rsidRDefault="00827375" w:rsidP="00827375">
      <w:pPr>
        <w:pStyle w:val="ab"/>
        <w:numPr>
          <w:ilvl w:val="0"/>
          <w:numId w:val="29"/>
        </w:numPr>
        <w:tabs>
          <w:tab w:val="left" w:pos="993"/>
        </w:tabs>
        <w:spacing w:after="24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Д.Г. Евсеев, Г.С. Мазин, В.А. Фомин. Технологические процессы производства и ремонта подвижного состава. Методические указания – М.: МИИТ, 2006 - 42 с.</w:t>
      </w:r>
    </w:p>
    <w:p w:rsidR="00827375" w:rsidRDefault="00827375" w:rsidP="00827375">
      <w:pPr>
        <w:pStyle w:val="ab"/>
        <w:numPr>
          <w:ilvl w:val="0"/>
          <w:numId w:val="29"/>
        </w:numPr>
        <w:tabs>
          <w:tab w:val="left" w:pos="993"/>
        </w:tabs>
        <w:spacing w:after="240"/>
        <w:ind w:left="0" w:firstLine="709"/>
        <w:jc w:val="both"/>
        <w:rPr>
          <w:sz w:val="28"/>
          <w:szCs w:val="28"/>
        </w:rPr>
      </w:pPr>
      <w:r w:rsidRPr="00237484">
        <w:rPr>
          <w:sz w:val="28"/>
          <w:szCs w:val="28"/>
        </w:rPr>
        <w:t>А.Ф. Горбацевич, В.А. Шкред. Курсовое проектирование по технологии машиностроения – М.: Альянс, 2007. – 256 с.</w:t>
      </w:r>
    </w:p>
    <w:p w:rsidR="00827375" w:rsidRDefault="00827375" w:rsidP="00827375">
      <w:pPr>
        <w:pStyle w:val="ab"/>
        <w:numPr>
          <w:ilvl w:val="0"/>
          <w:numId w:val="29"/>
        </w:numPr>
        <w:tabs>
          <w:tab w:val="left" w:pos="993"/>
        </w:tabs>
        <w:spacing w:after="240"/>
        <w:ind w:left="0" w:firstLine="709"/>
        <w:jc w:val="both"/>
        <w:rPr>
          <w:sz w:val="28"/>
          <w:szCs w:val="28"/>
        </w:rPr>
      </w:pPr>
      <w:r w:rsidRPr="004C11F2">
        <w:rPr>
          <w:sz w:val="28"/>
          <w:szCs w:val="28"/>
        </w:rPr>
        <w:t>Балдин К.В., Башлыков В.Н., Рукосуев А.В. Теория вероятностей и математическая статистика: Учебник. – М.: Издательско-торговая корпорация «Дашков и К», 2008. – 473 с.</w:t>
      </w:r>
    </w:p>
    <w:p w:rsidR="00A62EAD" w:rsidRPr="00A62EAD" w:rsidRDefault="00A62EAD" w:rsidP="00A62EAD">
      <w:pPr>
        <w:tabs>
          <w:tab w:val="left" w:pos="0"/>
        </w:tabs>
        <w:jc w:val="both"/>
        <w:rPr>
          <w:bCs/>
          <w:sz w:val="28"/>
          <w:szCs w:val="28"/>
        </w:rPr>
      </w:pPr>
      <w:r w:rsidRPr="00A62EAD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827375" w:rsidRPr="000D337B" w:rsidRDefault="00827375" w:rsidP="00A62EAD">
      <w:pPr>
        <w:pStyle w:val="ab"/>
        <w:numPr>
          <w:ilvl w:val="0"/>
          <w:numId w:val="42"/>
        </w:numPr>
        <w:tabs>
          <w:tab w:val="left" w:pos="851"/>
        </w:tabs>
        <w:spacing w:after="240"/>
        <w:ind w:left="0" w:firstLine="709"/>
        <w:jc w:val="both"/>
        <w:rPr>
          <w:sz w:val="28"/>
          <w:szCs w:val="28"/>
        </w:rPr>
      </w:pPr>
      <w:r w:rsidRPr="004C11F2">
        <w:rPr>
          <w:color w:val="000000"/>
          <w:spacing w:val="1"/>
          <w:sz w:val="28"/>
          <w:szCs w:val="28"/>
        </w:rPr>
        <w:t>Федеральный закон от 28.12.2013 №426-ФЗ «О специальной оценке условий труда».</w:t>
      </w:r>
    </w:p>
    <w:p w:rsidR="00827375" w:rsidRPr="00827375" w:rsidRDefault="00827375" w:rsidP="00A62EAD">
      <w:pPr>
        <w:pStyle w:val="ab"/>
        <w:numPr>
          <w:ilvl w:val="0"/>
          <w:numId w:val="42"/>
        </w:numPr>
        <w:tabs>
          <w:tab w:val="left" w:pos="993"/>
        </w:tabs>
        <w:spacing w:after="240"/>
        <w:ind w:left="0" w:firstLine="709"/>
        <w:jc w:val="both"/>
        <w:rPr>
          <w:sz w:val="28"/>
          <w:szCs w:val="28"/>
        </w:rPr>
      </w:pPr>
      <w:r w:rsidRPr="00827375">
        <w:rPr>
          <w:color w:val="000000"/>
          <w:spacing w:val="1"/>
          <w:sz w:val="28"/>
          <w:szCs w:val="28"/>
        </w:rPr>
        <w:t xml:space="preserve"> ГОСТ Р ИСО 9001 – 2008. Системы менеджмента качества. Требования </w:t>
      </w:r>
      <w:r w:rsidRPr="00827375">
        <w:rPr>
          <w:color w:val="000000"/>
          <w:spacing w:val="1"/>
          <w:sz w:val="28"/>
          <w:szCs w:val="28"/>
          <w:lang w:val="en-US"/>
        </w:rPr>
        <w:t xml:space="preserve">ISO </w:t>
      </w:r>
      <w:r w:rsidRPr="00827375">
        <w:rPr>
          <w:color w:val="000000"/>
          <w:spacing w:val="1"/>
          <w:sz w:val="28"/>
          <w:szCs w:val="28"/>
        </w:rPr>
        <w:t>9001:2008. Рабочий материал.</w:t>
      </w:r>
    </w:p>
    <w:p w:rsidR="00827375" w:rsidRDefault="00827375" w:rsidP="00A62EAD">
      <w:pPr>
        <w:pStyle w:val="ab"/>
        <w:numPr>
          <w:ilvl w:val="0"/>
          <w:numId w:val="42"/>
        </w:numPr>
        <w:tabs>
          <w:tab w:val="left" w:pos="1134"/>
        </w:tabs>
        <w:spacing w:after="24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ГОСТ 3.1001-81. Единая система технологической документации. Общие положения.</w:t>
      </w:r>
    </w:p>
    <w:p w:rsidR="00827375" w:rsidRDefault="00827375" w:rsidP="00A62EAD">
      <w:pPr>
        <w:pStyle w:val="ab"/>
        <w:numPr>
          <w:ilvl w:val="0"/>
          <w:numId w:val="42"/>
        </w:numPr>
        <w:tabs>
          <w:tab w:val="left" w:pos="1134"/>
        </w:tabs>
        <w:spacing w:after="240"/>
        <w:ind w:left="0" w:firstLine="709"/>
        <w:jc w:val="both"/>
        <w:rPr>
          <w:sz w:val="28"/>
          <w:szCs w:val="28"/>
        </w:rPr>
      </w:pPr>
      <w:r w:rsidRPr="00827375">
        <w:rPr>
          <w:sz w:val="28"/>
          <w:szCs w:val="28"/>
        </w:rPr>
        <w:t>ГОСТ 3.1102-81. Единая система технологической документации. Стадии разработки и виды документов.</w:t>
      </w:r>
    </w:p>
    <w:p w:rsidR="00827375" w:rsidRDefault="00827375" w:rsidP="00A62EAD">
      <w:pPr>
        <w:pStyle w:val="ab"/>
        <w:numPr>
          <w:ilvl w:val="0"/>
          <w:numId w:val="42"/>
        </w:numPr>
        <w:tabs>
          <w:tab w:val="left" w:pos="1134"/>
        </w:tabs>
        <w:spacing w:after="240"/>
        <w:ind w:left="0" w:firstLine="709"/>
        <w:jc w:val="both"/>
        <w:rPr>
          <w:sz w:val="28"/>
          <w:szCs w:val="28"/>
        </w:rPr>
      </w:pPr>
      <w:r w:rsidRPr="00827375">
        <w:rPr>
          <w:sz w:val="28"/>
          <w:szCs w:val="28"/>
        </w:rPr>
        <w:t>ГОСТ 3.1118-82. Единая система технологической документации. Формы и правила оформления маршрутных карт.</w:t>
      </w:r>
    </w:p>
    <w:p w:rsidR="00827375" w:rsidRDefault="00827375" w:rsidP="00A62EAD">
      <w:pPr>
        <w:pStyle w:val="ab"/>
        <w:numPr>
          <w:ilvl w:val="0"/>
          <w:numId w:val="42"/>
        </w:numPr>
        <w:tabs>
          <w:tab w:val="left" w:pos="1134"/>
        </w:tabs>
        <w:spacing w:after="240"/>
        <w:ind w:left="0" w:firstLine="709"/>
        <w:jc w:val="both"/>
        <w:rPr>
          <w:sz w:val="28"/>
          <w:szCs w:val="28"/>
        </w:rPr>
      </w:pPr>
      <w:r w:rsidRPr="00827375">
        <w:rPr>
          <w:sz w:val="28"/>
          <w:szCs w:val="28"/>
        </w:rPr>
        <w:t>ГОСТ 3.1119-83. Единая система технологической документации. Общие требования к комплектности и оформлению комплектов документов на единичные технологические процессы.</w:t>
      </w:r>
    </w:p>
    <w:p w:rsidR="00827375" w:rsidRDefault="00827375" w:rsidP="00A62EAD">
      <w:pPr>
        <w:pStyle w:val="ab"/>
        <w:numPr>
          <w:ilvl w:val="0"/>
          <w:numId w:val="42"/>
        </w:numPr>
        <w:tabs>
          <w:tab w:val="left" w:pos="1134"/>
        </w:tabs>
        <w:spacing w:after="240"/>
        <w:ind w:left="0" w:firstLine="709"/>
        <w:jc w:val="both"/>
        <w:rPr>
          <w:sz w:val="28"/>
          <w:szCs w:val="28"/>
        </w:rPr>
      </w:pPr>
      <w:r w:rsidRPr="00827375">
        <w:rPr>
          <w:color w:val="000000"/>
          <w:spacing w:val="1"/>
          <w:sz w:val="28"/>
          <w:szCs w:val="28"/>
        </w:rPr>
        <w:t>Федеральный закон от 10.01.2002 №7-ФЗ «Об охране окружающей среды»</w:t>
      </w:r>
      <w:r w:rsidRPr="00827375">
        <w:rPr>
          <w:sz w:val="28"/>
          <w:szCs w:val="28"/>
        </w:rPr>
        <w:t>.</w:t>
      </w:r>
    </w:p>
    <w:p w:rsidR="00827375" w:rsidRDefault="00827375" w:rsidP="00A62EAD">
      <w:pPr>
        <w:pStyle w:val="ab"/>
        <w:numPr>
          <w:ilvl w:val="0"/>
          <w:numId w:val="42"/>
        </w:numPr>
        <w:tabs>
          <w:tab w:val="left" w:pos="1134"/>
        </w:tabs>
        <w:spacing w:after="240"/>
        <w:ind w:left="0" w:firstLine="709"/>
        <w:jc w:val="both"/>
        <w:rPr>
          <w:sz w:val="28"/>
          <w:szCs w:val="28"/>
        </w:rPr>
      </w:pPr>
      <w:r w:rsidRPr="00827375">
        <w:rPr>
          <w:color w:val="000000"/>
          <w:spacing w:val="1"/>
          <w:sz w:val="28"/>
          <w:szCs w:val="28"/>
        </w:rPr>
        <w:t>ПОТ РО 14000-001-98 «Правила по охране труда на предприятиях и в организациях машиностроения»</w:t>
      </w:r>
      <w:r w:rsidRPr="00827375">
        <w:rPr>
          <w:sz w:val="28"/>
          <w:szCs w:val="28"/>
        </w:rPr>
        <w:t>.</w:t>
      </w:r>
    </w:p>
    <w:p w:rsidR="00827375" w:rsidRDefault="00827375" w:rsidP="00A62EAD">
      <w:pPr>
        <w:pStyle w:val="ab"/>
        <w:numPr>
          <w:ilvl w:val="0"/>
          <w:numId w:val="42"/>
        </w:numPr>
        <w:tabs>
          <w:tab w:val="left" w:pos="1134"/>
        </w:tabs>
        <w:spacing w:after="240"/>
        <w:ind w:left="0" w:firstLine="709"/>
        <w:jc w:val="both"/>
        <w:rPr>
          <w:sz w:val="28"/>
          <w:szCs w:val="28"/>
        </w:rPr>
      </w:pPr>
      <w:r w:rsidRPr="00827375">
        <w:rPr>
          <w:color w:val="000000"/>
          <w:spacing w:val="1"/>
          <w:sz w:val="28"/>
          <w:szCs w:val="28"/>
        </w:rPr>
        <w:t>ППБО-154-90 «Правила пожарной безопасности для объединений, предприятий и организаций министерства общего машиностроения»</w:t>
      </w:r>
      <w:r w:rsidRPr="00827375">
        <w:rPr>
          <w:sz w:val="28"/>
          <w:szCs w:val="28"/>
        </w:rPr>
        <w:t>.</w:t>
      </w:r>
    </w:p>
    <w:p w:rsidR="00A01821" w:rsidRPr="00827375" w:rsidRDefault="00A01821" w:rsidP="00A01821">
      <w:pPr>
        <w:pStyle w:val="ab"/>
        <w:tabs>
          <w:tab w:val="left" w:pos="1134"/>
        </w:tabs>
        <w:spacing w:after="240"/>
        <w:ind w:left="709"/>
        <w:jc w:val="both"/>
        <w:rPr>
          <w:sz w:val="28"/>
          <w:szCs w:val="28"/>
        </w:rPr>
      </w:pPr>
    </w:p>
    <w:p w:rsidR="007E6CF9" w:rsidRPr="007E6CF9" w:rsidRDefault="007E6CF9" w:rsidP="007E6CF9">
      <w:pPr>
        <w:widowControl w:val="0"/>
        <w:autoSpaceDE w:val="0"/>
        <w:autoSpaceDN w:val="0"/>
        <w:adjustRightInd w:val="0"/>
        <w:ind w:firstLine="851"/>
        <w:jc w:val="center"/>
        <w:rPr>
          <w:b/>
          <w:bCs/>
          <w:sz w:val="28"/>
          <w:szCs w:val="28"/>
        </w:rPr>
      </w:pPr>
      <w:r w:rsidRPr="007E6CF9">
        <w:rPr>
          <w:b/>
          <w:bCs/>
          <w:sz w:val="28"/>
          <w:szCs w:val="28"/>
        </w:rPr>
        <w:t>9 Перечень ресурсов информационно-телекоммуникационной сети «Интернет», необходимых для освоения дисциплины</w:t>
      </w:r>
    </w:p>
    <w:p w:rsidR="007E6CF9" w:rsidRPr="007E6CF9" w:rsidRDefault="00C263FD" w:rsidP="007E6CF9">
      <w:pPr>
        <w:numPr>
          <w:ilvl w:val="0"/>
          <w:numId w:val="41"/>
        </w:numPr>
        <w:tabs>
          <w:tab w:val="left" w:pos="1276"/>
        </w:tabs>
        <w:spacing w:after="200" w:line="276" w:lineRule="auto"/>
        <w:ind w:left="1134" w:hanging="283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hyperlink r:id="rId12" w:history="1">
        <w:r w:rsidR="007E6CF9" w:rsidRPr="007E6CF9">
          <w:rPr>
            <w:rFonts w:eastAsia="Calibri"/>
            <w:bCs/>
            <w:color w:val="0000FF"/>
            <w:sz w:val="28"/>
            <w:szCs w:val="28"/>
            <w:u w:val="single"/>
            <w:lang w:eastAsia="en-US"/>
          </w:rPr>
          <w:t>http://e.lanbook.com</w:t>
        </w:r>
      </w:hyperlink>
      <w:r w:rsidR="007E6CF9" w:rsidRPr="007E6CF9">
        <w:rPr>
          <w:rFonts w:eastAsia="Calibri"/>
          <w:bCs/>
          <w:sz w:val="28"/>
          <w:szCs w:val="28"/>
          <w:lang w:eastAsia="en-US"/>
        </w:rPr>
        <w:t>.</w:t>
      </w:r>
    </w:p>
    <w:p w:rsidR="007E6CF9" w:rsidRPr="007E6CF9" w:rsidRDefault="00C263FD" w:rsidP="007E6CF9">
      <w:pPr>
        <w:numPr>
          <w:ilvl w:val="0"/>
          <w:numId w:val="41"/>
        </w:numPr>
        <w:tabs>
          <w:tab w:val="left" w:pos="1276"/>
        </w:tabs>
        <w:spacing w:after="200" w:line="276" w:lineRule="auto"/>
        <w:ind w:left="1134" w:hanging="283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hyperlink r:id="rId13" w:history="1">
        <w:r w:rsidR="007E6CF9" w:rsidRPr="007E6CF9">
          <w:rPr>
            <w:rFonts w:eastAsia="Calibri"/>
            <w:bCs/>
            <w:color w:val="0000FF"/>
            <w:sz w:val="28"/>
            <w:szCs w:val="28"/>
            <w:u w:val="single"/>
            <w:lang w:eastAsia="en-US"/>
          </w:rPr>
          <w:t>http://ibooks.ru</w:t>
        </w:r>
      </w:hyperlink>
      <w:r w:rsidR="007E6CF9" w:rsidRPr="007E6CF9">
        <w:rPr>
          <w:rFonts w:eastAsia="Calibri"/>
          <w:bCs/>
          <w:sz w:val="28"/>
          <w:szCs w:val="28"/>
          <w:lang w:eastAsia="en-US"/>
        </w:rPr>
        <w:t xml:space="preserve">. </w:t>
      </w:r>
    </w:p>
    <w:p w:rsidR="007E6CF9" w:rsidRPr="007E6CF9" w:rsidRDefault="00C263FD" w:rsidP="007E6CF9">
      <w:pPr>
        <w:numPr>
          <w:ilvl w:val="0"/>
          <w:numId w:val="41"/>
        </w:numPr>
        <w:tabs>
          <w:tab w:val="left" w:pos="1134"/>
          <w:tab w:val="left" w:pos="1276"/>
        </w:tabs>
        <w:spacing w:after="200" w:line="276" w:lineRule="auto"/>
        <w:ind w:hanging="720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hyperlink r:id="rId14" w:history="1">
        <w:r w:rsidR="007E6CF9" w:rsidRPr="007E6CF9">
          <w:rPr>
            <w:rFonts w:eastAsia="Calibri"/>
            <w:bCs/>
            <w:color w:val="0000FF"/>
            <w:sz w:val="28"/>
            <w:szCs w:val="28"/>
            <w:u w:val="single"/>
            <w:lang w:eastAsia="en-US"/>
          </w:rPr>
          <w:t>http://www.rzd-expo.ru/</w:t>
        </w:r>
      </w:hyperlink>
      <w:r w:rsidR="007E6CF9" w:rsidRPr="007E6CF9">
        <w:rPr>
          <w:rFonts w:eastAsia="Calibri"/>
          <w:bCs/>
          <w:sz w:val="28"/>
          <w:szCs w:val="28"/>
          <w:lang w:eastAsia="en-US"/>
        </w:rPr>
        <w:t>.</w:t>
      </w:r>
    </w:p>
    <w:p w:rsidR="007E6CF9" w:rsidRPr="007E6CF9" w:rsidRDefault="00C263FD" w:rsidP="007E6CF9">
      <w:pPr>
        <w:numPr>
          <w:ilvl w:val="0"/>
          <w:numId w:val="41"/>
        </w:numPr>
        <w:tabs>
          <w:tab w:val="left" w:pos="1134"/>
          <w:tab w:val="left" w:pos="1276"/>
        </w:tabs>
        <w:spacing w:after="200" w:line="276" w:lineRule="auto"/>
        <w:ind w:hanging="720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hyperlink r:id="rId15" w:history="1">
        <w:r w:rsidR="007E6CF9" w:rsidRPr="007E6CF9">
          <w:rPr>
            <w:rFonts w:eastAsia="Calibri"/>
            <w:bCs/>
            <w:color w:val="0000FF"/>
            <w:sz w:val="28"/>
            <w:szCs w:val="28"/>
            <w:u w:val="single"/>
            <w:lang w:eastAsia="en-US"/>
          </w:rPr>
          <w:t>http://www.vniias.ru/</w:t>
        </w:r>
      </w:hyperlink>
      <w:r w:rsidR="007E6CF9" w:rsidRPr="007E6CF9">
        <w:rPr>
          <w:rFonts w:eastAsia="Calibri"/>
          <w:bCs/>
          <w:sz w:val="28"/>
          <w:szCs w:val="28"/>
          <w:lang w:eastAsia="en-US"/>
        </w:rPr>
        <w:t>.</w:t>
      </w:r>
    </w:p>
    <w:p w:rsidR="007E6CF9" w:rsidRDefault="00C263FD" w:rsidP="007E6CF9">
      <w:pPr>
        <w:numPr>
          <w:ilvl w:val="0"/>
          <w:numId w:val="41"/>
        </w:numPr>
        <w:tabs>
          <w:tab w:val="left" w:pos="1134"/>
        </w:tabs>
        <w:spacing w:after="200" w:line="276" w:lineRule="auto"/>
        <w:ind w:hanging="720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hyperlink r:id="rId16" w:history="1">
        <w:r w:rsidR="007E6CF9" w:rsidRPr="007E6CF9">
          <w:rPr>
            <w:rFonts w:eastAsia="Calibri"/>
            <w:bCs/>
            <w:color w:val="0000FF"/>
            <w:sz w:val="28"/>
            <w:szCs w:val="28"/>
            <w:u w:val="single"/>
            <w:lang w:eastAsia="en-US"/>
          </w:rPr>
          <w:t>http://www.vniizht.ru/</w:t>
        </w:r>
      </w:hyperlink>
      <w:r w:rsidR="007E6CF9" w:rsidRPr="007E6CF9">
        <w:rPr>
          <w:rFonts w:eastAsia="Calibri"/>
          <w:bCs/>
          <w:sz w:val="28"/>
          <w:szCs w:val="28"/>
          <w:lang w:eastAsia="en-US"/>
        </w:rPr>
        <w:t>.</w:t>
      </w:r>
    </w:p>
    <w:p w:rsidR="00A01821" w:rsidRPr="00A01821" w:rsidRDefault="00A01821" w:rsidP="00A01821">
      <w:pPr>
        <w:numPr>
          <w:ilvl w:val="0"/>
          <w:numId w:val="41"/>
        </w:numPr>
        <w:tabs>
          <w:tab w:val="left" w:pos="1134"/>
        </w:tabs>
        <w:spacing w:after="200" w:line="276" w:lineRule="auto"/>
        <w:ind w:hanging="720"/>
        <w:contextualSpacing/>
        <w:jc w:val="both"/>
        <w:rPr>
          <w:rFonts w:eastAsia="Calibri"/>
          <w:bCs/>
          <w:color w:val="0000FF"/>
          <w:sz w:val="28"/>
          <w:szCs w:val="28"/>
          <w:u w:val="single"/>
          <w:lang w:eastAsia="en-US"/>
        </w:rPr>
      </w:pPr>
      <w:r w:rsidRPr="00A01821">
        <w:rPr>
          <w:rFonts w:eastAsia="Calibri"/>
          <w:bCs/>
          <w:color w:val="0000FF"/>
          <w:sz w:val="28"/>
          <w:szCs w:val="28"/>
          <w:u w:val="single"/>
          <w:lang w:eastAsia="en-US"/>
        </w:rPr>
        <w:t>http://gostexpert.ru/</w:t>
      </w:r>
      <w:r>
        <w:rPr>
          <w:rFonts w:eastAsia="Calibri"/>
          <w:bCs/>
          <w:color w:val="0000FF"/>
          <w:sz w:val="28"/>
          <w:szCs w:val="28"/>
          <w:u w:val="single"/>
          <w:lang w:eastAsia="en-US"/>
        </w:rPr>
        <w:t>.</w:t>
      </w:r>
    </w:p>
    <w:p w:rsidR="007E6CF9" w:rsidRPr="007E6CF9" w:rsidRDefault="007E6CF9" w:rsidP="007E6CF9">
      <w:pPr>
        <w:spacing w:after="200"/>
        <w:ind w:firstLine="851"/>
        <w:jc w:val="center"/>
        <w:rPr>
          <w:b/>
          <w:bCs/>
          <w:sz w:val="28"/>
          <w:szCs w:val="28"/>
        </w:rPr>
      </w:pPr>
      <w:r w:rsidRPr="007E6CF9">
        <w:rPr>
          <w:b/>
          <w:bCs/>
          <w:sz w:val="28"/>
          <w:szCs w:val="28"/>
        </w:rPr>
        <w:t>10 Методические указания для обучающихся по освоению дисциплины</w:t>
      </w:r>
    </w:p>
    <w:p w:rsidR="007E6CF9" w:rsidRPr="007E6CF9" w:rsidRDefault="007E6CF9" w:rsidP="00A62EAD">
      <w:pPr>
        <w:ind w:firstLine="709"/>
        <w:rPr>
          <w:bCs/>
          <w:sz w:val="28"/>
          <w:szCs w:val="28"/>
        </w:rPr>
      </w:pPr>
      <w:r w:rsidRPr="007E6CF9">
        <w:rPr>
          <w:bCs/>
          <w:sz w:val="28"/>
          <w:szCs w:val="28"/>
        </w:rPr>
        <w:t>Порядок изучения дисциплины следующий:</w:t>
      </w:r>
    </w:p>
    <w:p w:rsidR="007E6CF9" w:rsidRPr="007E6CF9" w:rsidRDefault="007E6CF9" w:rsidP="00A62EAD">
      <w:pPr>
        <w:numPr>
          <w:ilvl w:val="0"/>
          <w:numId w:val="40"/>
        </w:numPr>
        <w:tabs>
          <w:tab w:val="left" w:pos="993"/>
          <w:tab w:val="left" w:pos="1418"/>
        </w:tabs>
        <w:ind w:left="0" w:firstLine="709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7E6CF9">
        <w:rPr>
          <w:rFonts w:eastAsia="Calibri"/>
          <w:bCs/>
          <w:sz w:val="28"/>
          <w:szCs w:val="28"/>
          <w:lang w:eastAsia="en-US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7E6CF9" w:rsidRPr="007E6CF9" w:rsidRDefault="007E6CF9" w:rsidP="00A62EAD">
      <w:pPr>
        <w:numPr>
          <w:ilvl w:val="0"/>
          <w:numId w:val="40"/>
        </w:numPr>
        <w:tabs>
          <w:tab w:val="left" w:pos="993"/>
          <w:tab w:val="left" w:pos="1418"/>
        </w:tabs>
        <w:ind w:left="0" w:firstLine="709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7E6CF9">
        <w:rPr>
          <w:rFonts w:eastAsia="Calibri"/>
          <w:bCs/>
          <w:sz w:val="28"/>
          <w:szCs w:val="28"/>
          <w:lang w:eastAsia="en-US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7E6CF9" w:rsidRPr="007E6CF9" w:rsidRDefault="007E6CF9" w:rsidP="00A62EAD">
      <w:pPr>
        <w:numPr>
          <w:ilvl w:val="0"/>
          <w:numId w:val="40"/>
        </w:numPr>
        <w:tabs>
          <w:tab w:val="left" w:pos="993"/>
          <w:tab w:val="left" w:pos="1418"/>
        </w:tabs>
        <w:ind w:left="0" w:firstLine="709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7E6CF9">
        <w:rPr>
          <w:rFonts w:eastAsia="Calibri"/>
          <w:bCs/>
          <w:sz w:val="28"/>
          <w:szCs w:val="28"/>
          <w:lang w:eastAsia="en-US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27375" w:rsidRPr="006D0225" w:rsidRDefault="00827375" w:rsidP="00A62EAD">
      <w:pPr>
        <w:shd w:val="clear" w:color="auto" w:fill="FFFFFF"/>
        <w:tabs>
          <w:tab w:val="left" w:pos="290"/>
        </w:tabs>
        <w:jc w:val="both"/>
        <w:rPr>
          <w:sz w:val="28"/>
          <w:szCs w:val="28"/>
        </w:rPr>
      </w:pPr>
    </w:p>
    <w:p w:rsidR="00827375" w:rsidRPr="0045336B" w:rsidRDefault="007E6CF9" w:rsidP="00827375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="00827375" w:rsidRPr="0045336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27375" w:rsidRPr="00BA1B1D" w:rsidRDefault="00827375" w:rsidP="00827375">
      <w:pPr>
        <w:ind w:firstLine="851"/>
        <w:jc w:val="both"/>
        <w:rPr>
          <w:b/>
          <w:bCs/>
          <w:sz w:val="4"/>
          <w:szCs w:val="4"/>
        </w:rPr>
      </w:pPr>
    </w:p>
    <w:p w:rsidR="00827375" w:rsidRPr="0045336B" w:rsidRDefault="00827375" w:rsidP="00827375">
      <w:pPr>
        <w:ind w:firstLine="851"/>
        <w:jc w:val="both"/>
        <w:rPr>
          <w:bCs/>
          <w:sz w:val="28"/>
          <w:szCs w:val="28"/>
        </w:rPr>
      </w:pPr>
      <w:r w:rsidRPr="0045336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</w:t>
      </w:r>
      <w:r w:rsidR="00BA1B1D">
        <w:rPr>
          <w:bCs/>
          <w:sz w:val="28"/>
          <w:szCs w:val="28"/>
        </w:rPr>
        <w:t>Технология транспортного машиностроения</w:t>
      </w:r>
      <w:r w:rsidRPr="0045336B">
        <w:rPr>
          <w:bCs/>
          <w:sz w:val="28"/>
          <w:szCs w:val="28"/>
        </w:rPr>
        <w:t>»:</w:t>
      </w:r>
    </w:p>
    <w:p w:rsidR="00827375" w:rsidRPr="0045336B" w:rsidRDefault="00827375" w:rsidP="00827375">
      <w:pPr>
        <w:numPr>
          <w:ilvl w:val="0"/>
          <w:numId w:val="36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45336B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45336B">
        <w:rPr>
          <w:b/>
          <w:bCs/>
          <w:sz w:val="28"/>
          <w:szCs w:val="28"/>
        </w:rPr>
        <w:t xml:space="preserve"> </w:t>
      </w:r>
      <w:r w:rsidRPr="0045336B">
        <w:rPr>
          <w:bCs/>
          <w:sz w:val="28"/>
          <w:szCs w:val="28"/>
        </w:rPr>
        <w:t>(персональные компьютеры, проектор, интерактивная доска,</w:t>
      </w:r>
      <w:r w:rsidRPr="0045336B">
        <w:rPr>
          <w:b/>
          <w:bCs/>
          <w:sz w:val="28"/>
          <w:szCs w:val="28"/>
        </w:rPr>
        <w:t xml:space="preserve"> </w:t>
      </w:r>
      <w:r w:rsidRPr="0045336B">
        <w:rPr>
          <w:bCs/>
          <w:sz w:val="28"/>
          <w:szCs w:val="28"/>
        </w:rPr>
        <w:t>акустическая система и т.д.);</w:t>
      </w:r>
    </w:p>
    <w:p w:rsidR="00827375" w:rsidRPr="001C010D" w:rsidRDefault="00827375" w:rsidP="00827375">
      <w:pPr>
        <w:numPr>
          <w:ilvl w:val="0"/>
          <w:numId w:val="36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45336B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45336B">
        <w:rPr>
          <w:b/>
          <w:bCs/>
          <w:sz w:val="28"/>
          <w:szCs w:val="28"/>
        </w:rPr>
        <w:t xml:space="preserve"> </w:t>
      </w:r>
      <w:r w:rsidRPr="0045336B">
        <w:rPr>
          <w:bCs/>
          <w:sz w:val="28"/>
          <w:szCs w:val="28"/>
        </w:rPr>
        <w:t>(компьютерное тестирование, демонстрация мультимедийных</w:t>
      </w:r>
      <w:r w:rsidRPr="0045336B">
        <w:rPr>
          <w:b/>
          <w:bCs/>
          <w:sz w:val="28"/>
          <w:szCs w:val="28"/>
        </w:rPr>
        <w:t xml:space="preserve"> </w:t>
      </w:r>
      <w:r w:rsidRPr="0045336B">
        <w:rPr>
          <w:bCs/>
          <w:sz w:val="28"/>
          <w:szCs w:val="28"/>
        </w:rPr>
        <w:t>материалов, компьютерный лабораторный практикум и т.д.);</w:t>
      </w:r>
    </w:p>
    <w:p w:rsidR="00827375" w:rsidRPr="007E6CF9" w:rsidRDefault="00827375" w:rsidP="00827375">
      <w:pPr>
        <w:numPr>
          <w:ilvl w:val="0"/>
          <w:numId w:val="36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6A0723">
        <w:rPr>
          <w:bCs/>
          <w:sz w:val="28"/>
          <w:szCs w:val="28"/>
        </w:rPr>
        <w:t>перечень Интернет-сервисов и электронных ресурсов (поисковые</w:t>
      </w:r>
      <w:r w:rsidRPr="006A0723">
        <w:rPr>
          <w:b/>
          <w:bCs/>
          <w:sz w:val="28"/>
          <w:szCs w:val="28"/>
        </w:rPr>
        <w:t xml:space="preserve"> </w:t>
      </w:r>
      <w:r w:rsidRPr="006A0723">
        <w:rPr>
          <w:bCs/>
          <w:sz w:val="28"/>
          <w:szCs w:val="28"/>
        </w:rPr>
        <w:t>системы, электронная почта, профессиональные, тематические чаты и</w:t>
      </w:r>
      <w:r w:rsidRPr="006A0723">
        <w:rPr>
          <w:b/>
          <w:bCs/>
          <w:sz w:val="28"/>
          <w:szCs w:val="28"/>
        </w:rPr>
        <w:t xml:space="preserve"> </w:t>
      </w:r>
      <w:r w:rsidRPr="006A0723">
        <w:rPr>
          <w:bCs/>
          <w:sz w:val="28"/>
          <w:szCs w:val="28"/>
        </w:rPr>
        <w:t>форумы, онлайн-энциклопедии и</w:t>
      </w:r>
      <w:r w:rsidRPr="006A0723">
        <w:rPr>
          <w:b/>
          <w:bCs/>
          <w:sz w:val="28"/>
          <w:szCs w:val="28"/>
        </w:rPr>
        <w:t xml:space="preserve"> </w:t>
      </w:r>
      <w:r w:rsidRPr="006A0723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827375" w:rsidRPr="0045336B" w:rsidRDefault="00827375" w:rsidP="00827375">
      <w:pPr>
        <w:ind w:firstLine="851"/>
        <w:jc w:val="both"/>
        <w:rPr>
          <w:bCs/>
          <w:sz w:val="28"/>
          <w:szCs w:val="28"/>
        </w:rPr>
      </w:pPr>
      <w:r w:rsidRPr="0045336B">
        <w:rPr>
          <w:bCs/>
          <w:sz w:val="28"/>
          <w:szCs w:val="28"/>
        </w:rPr>
        <w:t>Кафедра «Вагоны и вагонное хозяйство» обеспечена необходимым комплектом лицензионного программного обеспечения:</w:t>
      </w:r>
    </w:p>
    <w:p w:rsidR="00827375" w:rsidRPr="0045336B" w:rsidRDefault="00827375" w:rsidP="00827375">
      <w:pPr>
        <w:numPr>
          <w:ilvl w:val="0"/>
          <w:numId w:val="3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 w:rsidRPr="0045336B">
        <w:rPr>
          <w:bCs/>
          <w:sz w:val="28"/>
          <w:szCs w:val="28"/>
          <w:lang w:val="en-US"/>
        </w:rPr>
        <w:t>Microsoft Windows 7;</w:t>
      </w:r>
    </w:p>
    <w:p w:rsidR="00827375" w:rsidRPr="0045336B" w:rsidRDefault="00827375" w:rsidP="00827375">
      <w:pPr>
        <w:numPr>
          <w:ilvl w:val="0"/>
          <w:numId w:val="3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 w:rsidRPr="0045336B">
        <w:rPr>
          <w:bCs/>
          <w:sz w:val="28"/>
          <w:szCs w:val="28"/>
          <w:lang w:val="en-US"/>
        </w:rPr>
        <w:t>Microsoft Word 2010;</w:t>
      </w:r>
    </w:p>
    <w:p w:rsidR="00827375" w:rsidRPr="0045336B" w:rsidRDefault="00827375" w:rsidP="00827375">
      <w:pPr>
        <w:numPr>
          <w:ilvl w:val="0"/>
          <w:numId w:val="3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45336B">
        <w:rPr>
          <w:bCs/>
          <w:sz w:val="28"/>
          <w:szCs w:val="28"/>
          <w:lang w:val="en-US"/>
        </w:rPr>
        <w:t>Microsoft</w:t>
      </w:r>
      <w:r w:rsidRPr="0045336B">
        <w:rPr>
          <w:bCs/>
          <w:sz w:val="28"/>
          <w:szCs w:val="28"/>
        </w:rPr>
        <w:t xml:space="preserve"> </w:t>
      </w:r>
      <w:r w:rsidRPr="0045336B">
        <w:rPr>
          <w:bCs/>
          <w:sz w:val="28"/>
          <w:szCs w:val="28"/>
          <w:lang w:val="en-US"/>
        </w:rPr>
        <w:t>Excel</w:t>
      </w:r>
      <w:r w:rsidRPr="0045336B">
        <w:rPr>
          <w:bCs/>
          <w:sz w:val="28"/>
          <w:szCs w:val="28"/>
        </w:rPr>
        <w:t xml:space="preserve"> 2010;</w:t>
      </w:r>
    </w:p>
    <w:p w:rsidR="00827375" w:rsidRDefault="00827375" w:rsidP="00827375">
      <w:pPr>
        <w:numPr>
          <w:ilvl w:val="0"/>
          <w:numId w:val="3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45336B">
        <w:rPr>
          <w:bCs/>
          <w:sz w:val="28"/>
          <w:szCs w:val="28"/>
          <w:lang w:val="en-US"/>
        </w:rPr>
        <w:t>Microsoft</w:t>
      </w:r>
      <w:r w:rsidRPr="0045336B">
        <w:rPr>
          <w:bCs/>
          <w:sz w:val="28"/>
          <w:szCs w:val="28"/>
        </w:rPr>
        <w:t xml:space="preserve"> </w:t>
      </w:r>
      <w:r w:rsidRPr="0045336B">
        <w:rPr>
          <w:bCs/>
          <w:sz w:val="28"/>
          <w:szCs w:val="28"/>
          <w:lang w:val="en-US"/>
        </w:rPr>
        <w:t>PowerPoint</w:t>
      </w:r>
      <w:r w:rsidRPr="0045336B">
        <w:rPr>
          <w:bCs/>
          <w:sz w:val="28"/>
          <w:szCs w:val="28"/>
        </w:rPr>
        <w:t xml:space="preserve"> 2010</w:t>
      </w:r>
      <w:r w:rsidR="00CA78C8">
        <w:rPr>
          <w:bCs/>
          <w:sz w:val="28"/>
          <w:szCs w:val="28"/>
        </w:rPr>
        <w:t>.</w:t>
      </w:r>
    </w:p>
    <w:p w:rsidR="00CA78C8" w:rsidRDefault="00CA78C8" w:rsidP="00CA78C8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A01821" w:rsidRPr="0045336B" w:rsidRDefault="00A01821" w:rsidP="00CA78C8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827375" w:rsidRPr="00BA1B1D" w:rsidRDefault="00827375" w:rsidP="00827375">
      <w:pPr>
        <w:ind w:firstLine="851"/>
        <w:jc w:val="both"/>
        <w:rPr>
          <w:bCs/>
          <w:sz w:val="4"/>
          <w:szCs w:val="4"/>
        </w:rPr>
      </w:pPr>
    </w:p>
    <w:p w:rsidR="00827375" w:rsidRPr="0045336B" w:rsidRDefault="00827375" w:rsidP="00827375">
      <w:pPr>
        <w:ind w:firstLine="851"/>
        <w:jc w:val="both"/>
        <w:rPr>
          <w:bCs/>
          <w:sz w:val="28"/>
          <w:szCs w:val="28"/>
        </w:rPr>
      </w:pPr>
      <w:r w:rsidRPr="0045336B">
        <w:rPr>
          <w:b/>
          <w:bCs/>
          <w:sz w:val="28"/>
          <w:szCs w:val="28"/>
        </w:rPr>
        <w:t>1</w:t>
      </w:r>
      <w:r w:rsidR="007E6CF9">
        <w:rPr>
          <w:b/>
          <w:bCs/>
          <w:sz w:val="28"/>
          <w:szCs w:val="28"/>
        </w:rPr>
        <w:t>2</w:t>
      </w:r>
      <w:r w:rsidRPr="0045336B">
        <w:rPr>
          <w:b/>
          <w:bCs/>
          <w:sz w:val="28"/>
          <w:szCs w:val="28"/>
        </w:rPr>
        <w:t>. Описание материально-технической базы, необходимой для осуществления образовательного процесса по дисциплине</w:t>
      </w:r>
    </w:p>
    <w:p w:rsidR="00827375" w:rsidRPr="00BA1B1D" w:rsidRDefault="00827375" w:rsidP="00827375">
      <w:pPr>
        <w:ind w:firstLine="851"/>
        <w:jc w:val="both"/>
        <w:rPr>
          <w:bCs/>
          <w:sz w:val="4"/>
          <w:szCs w:val="4"/>
        </w:rPr>
      </w:pPr>
    </w:p>
    <w:p w:rsidR="00827375" w:rsidRPr="0045336B" w:rsidRDefault="00827375" w:rsidP="00827375">
      <w:pPr>
        <w:ind w:firstLine="851"/>
        <w:jc w:val="both"/>
        <w:rPr>
          <w:sz w:val="28"/>
          <w:szCs w:val="28"/>
        </w:rPr>
      </w:pPr>
      <w:r w:rsidRPr="0045336B">
        <w:rPr>
          <w:bCs/>
          <w:sz w:val="28"/>
          <w:szCs w:val="28"/>
        </w:rPr>
        <w:t xml:space="preserve">Материально-техническая база кафедры </w:t>
      </w:r>
      <w:r>
        <w:rPr>
          <w:bCs/>
          <w:sz w:val="28"/>
          <w:szCs w:val="28"/>
        </w:rPr>
        <w:t>«</w:t>
      </w:r>
      <w:r w:rsidRPr="0045336B">
        <w:rPr>
          <w:bCs/>
          <w:sz w:val="28"/>
          <w:szCs w:val="28"/>
        </w:rPr>
        <w:t>Вагоны и вагонное хозяйство</w:t>
      </w:r>
      <w:r>
        <w:rPr>
          <w:bCs/>
          <w:sz w:val="28"/>
          <w:szCs w:val="28"/>
        </w:rPr>
        <w:t>»</w:t>
      </w:r>
      <w:r w:rsidRPr="0045336B">
        <w:rPr>
          <w:bCs/>
          <w:sz w:val="28"/>
          <w:szCs w:val="28"/>
        </w:rPr>
        <w:t xml:space="preserve"> обеспечивает проведение всех видов учебных занятий, предусмотренных учебным планом по специальности </w:t>
      </w:r>
      <w:r w:rsidR="007E6CF9">
        <w:rPr>
          <w:sz w:val="28"/>
          <w:szCs w:val="28"/>
        </w:rPr>
        <w:t xml:space="preserve">23.05.03 </w:t>
      </w:r>
      <w:r w:rsidRPr="0045336B">
        <w:rPr>
          <w:sz w:val="28"/>
          <w:szCs w:val="28"/>
        </w:rPr>
        <w:t xml:space="preserve"> «Подвижной состав железных дорог», и соответствует действующим санитарным и противопожарным нормам и правилам.</w:t>
      </w:r>
    </w:p>
    <w:p w:rsidR="00827375" w:rsidRPr="0045336B" w:rsidRDefault="00827375" w:rsidP="00827375">
      <w:pPr>
        <w:ind w:firstLine="851"/>
        <w:jc w:val="both"/>
        <w:rPr>
          <w:bCs/>
          <w:sz w:val="28"/>
          <w:szCs w:val="28"/>
        </w:rPr>
      </w:pPr>
      <w:r w:rsidRPr="0045336B">
        <w:rPr>
          <w:bCs/>
          <w:sz w:val="28"/>
          <w:szCs w:val="28"/>
        </w:rPr>
        <w:t xml:space="preserve">Она </w:t>
      </w:r>
      <w:r>
        <w:rPr>
          <w:bCs/>
          <w:sz w:val="28"/>
          <w:lang w:bidi="ru-RU"/>
        </w:rPr>
        <w:t>содержит</w:t>
      </w:r>
      <w:r w:rsidRPr="0045336B">
        <w:rPr>
          <w:bCs/>
          <w:sz w:val="28"/>
          <w:szCs w:val="28"/>
        </w:rPr>
        <w:t>:</w:t>
      </w:r>
    </w:p>
    <w:p w:rsidR="00DE5E0F" w:rsidRDefault="00827375" w:rsidP="00827375">
      <w:pPr>
        <w:numPr>
          <w:ilvl w:val="0"/>
          <w:numId w:val="38"/>
        </w:numPr>
        <w:tabs>
          <w:tab w:val="left" w:pos="1418"/>
        </w:tabs>
        <w:ind w:left="0" w:firstLine="851"/>
        <w:jc w:val="both"/>
        <w:rPr>
          <w:bCs/>
          <w:sz w:val="28"/>
          <w:lang w:bidi="ru-RU"/>
        </w:rPr>
      </w:pPr>
      <w:r w:rsidRPr="006A0723">
        <w:rPr>
          <w:bCs/>
          <w:sz w:val="28"/>
          <w:lang w:bidi="ru-RU"/>
        </w:rPr>
        <w:t>помещения для проведения лабораторных работ</w:t>
      </w:r>
      <w:r>
        <w:rPr>
          <w:bCs/>
          <w:sz w:val="28"/>
          <w:lang w:bidi="ru-RU"/>
        </w:rPr>
        <w:t xml:space="preserve"> (ауд. 4-003, 5-102)</w:t>
      </w:r>
      <w:r w:rsidRPr="006A0723">
        <w:rPr>
          <w:bCs/>
          <w:sz w:val="28"/>
          <w:lang w:bidi="ru-RU"/>
        </w:rPr>
        <w:t>, укомплектованны</w:t>
      </w:r>
      <w:r>
        <w:rPr>
          <w:bCs/>
          <w:sz w:val="28"/>
          <w:lang w:bidi="ru-RU"/>
        </w:rPr>
        <w:t>е</w:t>
      </w:r>
      <w:r w:rsidRPr="006A0723">
        <w:rPr>
          <w:bCs/>
          <w:sz w:val="28"/>
          <w:lang w:bidi="ru-RU"/>
        </w:rPr>
        <w:t xml:space="preserve"> специальной учебно-лабораторной мебелью, лабораторным</w:t>
      </w:r>
    </w:p>
    <w:p w:rsidR="00A62EAD" w:rsidRDefault="00DE5E0F" w:rsidP="00A0182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9555" cy="89183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375" cy="892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EAD" w:rsidRDefault="00A62EA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62EAD" w:rsidRPr="004E74B0" w:rsidRDefault="00A62EAD" w:rsidP="00A62EAD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4E74B0">
        <w:rPr>
          <w:sz w:val="28"/>
          <w:szCs w:val="28"/>
        </w:rPr>
        <w:t>ЛИСТ АКТУАЛИЗАЦИИ РАБОЧЕЙ ПРОГРАММЫ</w:t>
      </w:r>
    </w:p>
    <w:p w:rsidR="00A62EAD" w:rsidRPr="004E74B0" w:rsidRDefault="00A62EAD" w:rsidP="00A62EAD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62EAD" w:rsidRPr="004E74B0" w:rsidRDefault="00A62EAD" w:rsidP="00A62EAD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4E74B0">
        <w:rPr>
          <w:sz w:val="28"/>
          <w:szCs w:val="28"/>
        </w:rPr>
        <w:t>Рабочая программа по дисциплине «</w:t>
      </w:r>
      <w:r w:rsidR="00BB2294">
        <w:rPr>
          <w:sz w:val="28"/>
          <w:szCs w:val="28"/>
        </w:rPr>
        <w:t>Технология транспортного машиностроения</w:t>
      </w:r>
      <w:r>
        <w:rPr>
          <w:sz w:val="28"/>
          <w:szCs w:val="28"/>
        </w:rPr>
        <w:t xml:space="preserve">» </w:t>
      </w:r>
      <w:r w:rsidRPr="004E74B0">
        <w:rPr>
          <w:sz w:val="28"/>
          <w:szCs w:val="28"/>
        </w:rPr>
        <w:t>(Б</w:t>
      </w:r>
      <w:r>
        <w:rPr>
          <w:sz w:val="28"/>
          <w:szCs w:val="28"/>
        </w:rPr>
        <w:t>1</w:t>
      </w:r>
      <w:r w:rsidRPr="004E74B0">
        <w:rPr>
          <w:sz w:val="28"/>
          <w:szCs w:val="28"/>
        </w:rPr>
        <w:t>.</w:t>
      </w:r>
      <w:r>
        <w:rPr>
          <w:sz w:val="28"/>
          <w:szCs w:val="28"/>
        </w:rPr>
        <w:t>Б.4</w:t>
      </w:r>
      <w:r w:rsidR="00BB2294">
        <w:rPr>
          <w:sz w:val="28"/>
          <w:szCs w:val="28"/>
        </w:rPr>
        <w:t>9</w:t>
      </w:r>
      <w:r w:rsidRPr="004E74B0">
        <w:rPr>
          <w:sz w:val="28"/>
          <w:szCs w:val="28"/>
        </w:rPr>
        <w:t>) актуализирована без изменений.</w:t>
      </w:r>
    </w:p>
    <w:p w:rsidR="00A62EAD" w:rsidRPr="004E74B0" w:rsidRDefault="00A62EAD" w:rsidP="00A62EAD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  <w:gridCol w:w="2552"/>
        <w:gridCol w:w="2233"/>
      </w:tblGrid>
      <w:tr w:rsidR="00A62EAD" w:rsidRPr="00A01821" w:rsidTr="00BB3C03">
        <w:tc>
          <w:tcPr>
            <w:tcW w:w="4786" w:type="dxa"/>
            <w:shd w:val="clear" w:color="auto" w:fill="auto"/>
          </w:tcPr>
          <w:p w:rsidR="00A62EAD" w:rsidRPr="00A01821" w:rsidRDefault="00A62EAD" w:rsidP="00BB3C0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01821">
              <w:rPr>
                <w:sz w:val="28"/>
                <w:szCs w:val="28"/>
              </w:rPr>
              <w:t>Разработчик программы,</w:t>
            </w:r>
          </w:p>
          <w:p w:rsidR="00A62EAD" w:rsidRPr="00A01821" w:rsidRDefault="00A62EAD" w:rsidP="00BB3C0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01821">
              <w:rPr>
                <w:sz w:val="28"/>
                <w:szCs w:val="28"/>
              </w:rPr>
              <w:t>доцент кафедры</w:t>
            </w:r>
          </w:p>
          <w:p w:rsidR="00A62EAD" w:rsidRPr="00A01821" w:rsidRDefault="00A62EAD" w:rsidP="00BB3C0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01821">
              <w:rPr>
                <w:sz w:val="28"/>
                <w:szCs w:val="28"/>
              </w:rPr>
              <w:t>«Вагоны и вагонное хозяйство», к.т.н.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A62EAD" w:rsidRPr="00A01821" w:rsidRDefault="00A62EAD" w:rsidP="00BB3C0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01821">
              <w:rPr>
                <w:sz w:val="28"/>
                <w:szCs w:val="28"/>
              </w:rPr>
              <w:t>____________</w:t>
            </w:r>
          </w:p>
        </w:tc>
        <w:tc>
          <w:tcPr>
            <w:tcW w:w="2233" w:type="dxa"/>
            <w:shd w:val="clear" w:color="auto" w:fill="auto"/>
            <w:vAlign w:val="bottom"/>
          </w:tcPr>
          <w:p w:rsidR="00A62EAD" w:rsidRPr="00A01821" w:rsidRDefault="00A62EAD" w:rsidP="00BB3C0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01821">
              <w:rPr>
                <w:sz w:val="28"/>
                <w:szCs w:val="28"/>
              </w:rPr>
              <w:t>А.В. Якушев</w:t>
            </w:r>
          </w:p>
        </w:tc>
      </w:tr>
      <w:tr w:rsidR="00A62EAD" w:rsidRPr="00A01821" w:rsidTr="00BB3C03">
        <w:tc>
          <w:tcPr>
            <w:tcW w:w="4786" w:type="dxa"/>
            <w:shd w:val="clear" w:color="auto" w:fill="auto"/>
          </w:tcPr>
          <w:p w:rsidR="00A62EAD" w:rsidRPr="00A01821" w:rsidRDefault="00A62EAD" w:rsidP="00BB3C0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821">
              <w:rPr>
                <w:sz w:val="28"/>
                <w:szCs w:val="28"/>
              </w:rPr>
              <w:t>«___» _________ 20 __ г.</w:t>
            </w:r>
          </w:p>
        </w:tc>
        <w:tc>
          <w:tcPr>
            <w:tcW w:w="2552" w:type="dxa"/>
            <w:shd w:val="clear" w:color="auto" w:fill="auto"/>
          </w:tcPr>
          <w:p w:rsidR="00A62EAD" w:rsidRPr="00A01821" w:rsidRDefault="00A62EAD" w:rsidP="00BB3C0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233" w:type="dxa"/>
            <w:shd w:val="clear" w:color="auto" w:fill="auto"/>
          </w:tcPr>
          <w:p w:rsidR="00A62EAD" w:rsidRPr="00A01821" w:rsidRDefault="00A62EAD" w:rsidP="00BB3C0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A62EAD" w:rsidRDefault="00A62EAD" w:rsidP="00A62EAD">
      <w:pPr>
        <w:rPr>
          <w:sz w:val="28"/>
          <w:szCs w:val="28"/>
        </w:rPr>
      </w:pPr>
    </w:p>
    <w:p w:rsidR="007E6CF9" w:rsidRPr="0068784A" w:rsidRDefault="007E6CF9" w:rsidP="00A62EAD">
      <w:pPr>
        <w:rPr>
          <w:sz w:val="28"/>
          <w:szCs w:val="28"/>
        </w:rPr>
      </w:pPr>
    </w:p>
    <w:sectPr w:rsidR="007E6CF9" w:rsidRPr="0068784A" w:rsidSect="00146574">
      <w:footerReference w:type="even" r:id="rId18"/>
      <w:footerReference w:type="default" r:id="rId19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3FD" w:rsidRDefault="00C263FD">
      <w:r>
        <w:separator/>
      </w:r>
    </w:p>
  </w:endnote>
  <w:endnote w:type="continuationSeparator" w:id="0">
    <w:p w:rsidR="00C263FD" w:rsidRDefault="00C263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C03" w:rsidRDefault="00BB3C03" w:rsidP="00146574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B3C03" w:rsidRDefault="00BB3C03" w:rsidP="00146574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C03" w:rsidRDefault="00BB3C03" w:rsidP="00146574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82C75">
      <w:rPr>
        <w:rStyle w:val="a7"/>
        <w:noProof/>
      </w:rPr>
      <w:t>4</w:t>
    </w:r>
    <w:r>
      <w:rPr>
        <w:rStyle w:val="a7"/>
      </w:rPr>
      <w:fldChar w:fldCharType="end"/>
    </w:r>
  </w:p>
  <w:p w:rsidR="00BB3C03" w:rsidRDefault="00BB3C03" w:rsidP="00146574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3FD" w:rsidRDefault="00C263FD">
      <w:r>
        <w:separator/>
      </w:r>
    </w:p>
  </w:footnote>
  <w:footnote w:type="continuationSeparator" w:id="0">
    <w:p w:rsidR="00C263FD" w:rsidRDefault="00C263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FBB2948E"/>
    <w:lvl w:ilvl="0">
      <w:start w:val="1"/>
      <w:numFmt w:val="bullet"/>
      <w:pStyle w:val="2"/>
      <w:lvlText w:val=""/>
      <w:lvlJc w:val="left"/>
      <w:pPr>
        <w:ind w:left="643" w:hanging="360"/>
      </w:pPr>
      <w:rPr>
        <w:rFonts w:ascii="Symbol" w:hAnsi="Symbol" w:hint="default"/>
      </w:rPr>
    </w:lvl>
  </w:abstractNum>
  <w:abstractNum w:abstractNumId="1">
    <w:nsid w:val="00196197"/>
    <w:multiLevelType w:val="hybridMultilevel"/>
    <w:tmpl w:val="16121864"/>
    <w:lvl w:ilvl="0" w:tplc="C936940A">
      <w:start w:val="1"/>
      <w:numFmt w:val="decimal"/>
      <w:lvlText w:val="%1)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31FC1298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067C7312"/>
    <w:multiLevelType w:val="hybridMultilevel"/>
    <w:tmpl w:val="31DAD50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BD59B3"/>
    <w:multiLevelType w:val="multilevel"/>
    <w:tmpl w:val="D4E4E5F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0C62405A"/>
    <w:multiLevelType w:val="hybridMultilevel"/>
    <w:tmpl w:val="20107602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0C9C6DA9"/>
    <w:multiLevelType w:val="hybridMultilevel"/>
    <w:tmpl w:val="3B28C1AC"/>
    <w:lvl w:ilvl="0" w:tplc="2C40F672">
      <w:start w:val="1"/>
      <w:numFmt w:val="decimal"/>
      <w:lvlText w:val="%1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CDD2DD0"/>
    <w:multiLevelType w:val="multilevel"/>
    <w:tmpl w:val="A600E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1661A0"/>
    <w:multiLevelType w:val="hybridMultilevel"/>
    <w:tmpl w:val="91B2D368"/>
    <w:lvl w:ilvl="0" w:tplc="2C9EF912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3FB3767"/>
    <w:multiLevelType w:val="hybridMultilevel"/>
    <w:tmpl w:val="3684DBB6"/>
    <w:lvl w:ilvl="0" w:tplc="3C141DD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7722403"/>
    <w:multiLevelType w:val="hybridMultilevel"/>
    <w:tmpl w:val="7DEC4C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E01FF6"/>
    <w:multiLevelType w:val="hybridMultilevel"/>
    <w:tmpl w:val="F0BABD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3">
    <w:nsid w:val="23F404A7"/>
    <w:multiLevelType w:val="multilevel"/>
    <w:tmpl w:val="5524ABD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">
    <w:nsid w:val="24BC70A0"/>
    <w:multiLevelType w:val="hybridMultilevel"/>
    <w:tmpl w:val="86C0D3C2"/>
    <w:lvl w:ilvl="0" w:tplc="861C89EC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5">
    <w:nsid w:val="25A741E6"/>
    <w:multiLevelType w:val="multilevel"/>
    <w:tmpl w:val="31DAD5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E5B16BD"/>
    <w:multiLevelType w:val="hybridMultilevel"/>
    <w:tmpl w:val="09E4D81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7">
    <w:nsid w:val="304E4EAC"/>
    <w:multiLevelType w:val="hybridMultilevel"/>
    <w:tmpl w:val="54E4232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386576B"/>
    <w:multiLevelType w:val="hybridMultilevel"/>
    <w:tmpl w:val="ACA6CB16"/>
    <w:lvl w:ilvl="0" w:tplc="2C9EF912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4AB53B8"/>
    <w:multiLevelType w:val="hybridMultilevel"/>
    <w:tmpl w:val="E9AE3B94"/>
    <w:lvl w:ilvl="0" w:tplc="227C54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9355C0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39CF6A80"/>
    <w:multiLevelType w:val="multilevel"/>
    <w:tmpl w:val="6F3A9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380"/>
        </w:tabs>
        <w:ind w:left="1380" w:hanging="10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380"/>
        </w:tabs>
        <w:ind w:left="1380" w:hanging="10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491D279B"/>
    <w:multiLevelType w:val="multilevel"/>
    <w:tmpl w:val="4A1C7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9917FB0"/>
    <w:multiLevelType w:val="hybridMultilevel"/>
    <w:tmpl w:val="32DEB9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A8A41C1"/>
    <w:multiLevelType w:val="multilevel"/>
    <w:tmpl w:val="A978C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C6F05BD"/>
    <w:multiLevelType w:val="multilevel"/>
    <w:tmpl w:val="B1E667D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FD020A3"/>
    <w:multiLevelType w:val="hybridMultilevel"/>
    <w:tmpl w:val="F05A34A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29A1B38"/>
    <w:multiLevelType w:val="hybridMultilevel"/>
    <w:tmpl w:val="CCC061C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531A503E"/>
    <w:multiLevelType w:val="hybridMultilevel"/>
    <w:tmpl w:val="E662F58E"/>
    <w:lvl w:ilvl="0" w:tplc="B682421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8981865"/>
    <w:multiLevelType w:val="multilevel"/>
    <w:tmpl w:val="2AF6786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59D802AC"/>
    <w:multiLevelType w:val="multilevel"/>
    <w:tmpl w:val="E662F5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AF368FC"/>
    <w:multiLevelType w:val="hybridMultilevel"/>
    <w:tmpl w:val="A7922E06"/>
    <w:lvl w:ilvl="0" w:tplc="EB6E99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F286DEE">
      <w:numFmt w:val="none"/>
      <w:lvlText w:val=""/>
      <w:lvlJc w:val="left"/>
      <w:pPr>
        <w:tabs>
          <w:tab w:val="num" w:pos="360"/>
        </w:tabs>
      </w:pPr>
    </w:lvl>
    <w:lvl w:ilvl="2" w:tplc="C9D47326">
      <w:numFmt w:val="none"/>
      <w:lvlText w:val=""/>
      <w:lvlJc w:val="left"/>
      <w:pPr>
        <w:tabs>
          <w:tab w:val="num" w:pos="360"/>
        </w:tabs>
      </w:pPr>
    </w:lvl>
    <w:lvl w:ilvl="3" w:tplc="0712A94C">
      <w:numFmt w:val="none"/>
      <w:lvlText w:val=""/>
      <w:lvlJc w:val="left"/>
      <w:pPr>
        <w:tabs>
          <w:tab w:val="num" w:pos="360"/>
        </w:tabs>
      </w:pPr>
    </w:lvl>
    <w:lvl w:ilvl="4" w:tplc="6256E234">
      <w:numFmt w:val="none"/>
      <w:lvlText w:val=""/>
      <w:lvlJc w:val="left"/>
      <w:pPr>
        <w:tabs>
          <w:tab w:val="num" w:pos="360"/>
        </w:tabs>
      </w:pPr>
    </w:lvl>
    <w:lvl w:ilvl="5" w:tplc="7478B224">
      <w:numFmt w:val="none"/>
      <w:lvlText w:val=""/>
      <w:lvlJc w:val="left"/>
      <w:pPr>
        <w:tabs>
          <w:tab w:val="num" w:pos="360"/>
        </w:tabs>
      </w:pPr>
    </w:lvl>
    <w:lvl w:ilvl="6" w:tplc="8EC22BAE">
      <w:numFmt w:val="none"/>
      <w:lvlText w:val=""/>
      <w:lvlJc w:val="left"/>
      <w:pPr>
        <w:tabs>
          <w:tab w:val="num" w:pos="360"/>
        </w:tabs>
      </w:pPr>
    </w:lvl>
    <w:lvl w:ilvl="7" w:tplc="27F2E4F6">
      <w:numFmt w:val="none"/>
      <w:lvlText w:val=""/>
      <w:lvlJc w:val="left"/>
      <w:pPr>
        <w:tabs>
          <w:tab w:val="num" w:pos="360"/>
        </w:tabs>
      </w:pPr>
    </w:lvl>
    <w:lvl w:ilvl="8" w:tplc="395CEDFA">
      <w:numFmt w:val="none"/>
      <w:lvlText w:val=""/>
      <w:lvlJc w:val="left"/>
      <w:pPr>
        <w:tabs>
          <w:tab w:val="num" w:pos="360"/>
        </w:tabs>
      </w:pPr>
    </w:lvl>
  </w:abstractNum>
  <w:abstractNum w:abstractNumId="34">
    <w:nsid w:val="5E676AAA"/>
    <w:multiLevelType w:val="multilevel"/>
    <w:tmpl w:val="B1E667D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1A547B4"/>
    <w:multiLevelType w:val="hybridMultilevel"/>
    <w:tmpl w:val="0B400C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61BB07A2"/>
    <w:multiLevelType w:val="hybridMultilevel"/>
    <w:tmpl w:val="09A0C004"/>
    <w:lvl w:ilvl="0" w:tplc="B6E610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47A7962"/>
    <w:multiLevelType w:val="singleLevel"/>
    <w:tmpl w:val="F8CC3932"/>
    <w:lvl w:ilvl="0">
      <w:start w:val="1"/>
      <w:numFmt w:val="decimal"/>
      <w:lvlText w:val="%1. "/>
      <w:legacy w:legacy="1" w:legacySpace="0" w:legacyIndent="283"/>
      <w:lvlJc w:val="left"/>
      <w:pPr>
        <w:ind w:left="992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38">
    <w:nsid w:val="6CAA7BDB"/>
    <w:multiLevelType w:val="multilevel"/>
    <w:tmpl w:val="C7441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D3B481F"/>
    <w:multiLevelType w:val="hybridMultilevel"/>
    <w:tmpl w:val="B1E667D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04E2F54"/>
    <w:multiLevelType w:val="hybridMultilevel"/>
    <w:tmpl w:val="EC94A196"/>
    <w:lvl w:ilvl="0" w:tplc="B6E6107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FBC1CD3"/>
    <w:multiLevelType w:val="hybridMultilevel"/>
    <w:tmpl w:val="E988AF78"/>
    <w:lvl w:ilvl="0" w:tplc="3C141DD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38"/>
  </w:num>
  <w:num w:numId="3">
    <w:abstractNumId w:val="24"/>
  </w:num>
  <w:num w:numId="4">
    <w:abstractNumId w:val="28"/>
  </w:num>
  <w:num w:numId="5">
    <w:abstractNumId w:val="39"/>
  </w:num>
  <w:num w:numId="6">
    <w:abstractNumId w:val="30"/>
  </w:num>
  <w:num w:numId="7">
    <w:abstractNumId w:val="32"/>
  </w:num>
  <w:num w:numId="8">
    <w:abstractNumId w:val="27"/>
  </w:num>
  <w:num w:numId="9">
    <w:abstractNumId w:val="34"/>
  </w:num>
  <w:num w:numId="10">
    <w:abstractNumId w:val="11"/>
  </w:num>
  <w:num w:numId="11">
    <w:abstractNumId w:val="33"/>
  </w:num>
  <w:num w:numId="12">
    <w:abstractNumId w:val="3"/>
  </w:num>
  <w:num w:numId="13">
    <w:abstractNumId w:val="31"/>
  </w:num>
  <w:num w:numId="14">
    <w:abstractNumId w:val="23"/>
  </w:num>
  <w:num w:numId="15">
    <w:abstractNumId w:val="2"/>
  </w:num>
  <w:num w:numId="16">
    <w:abstractNumId w:val="14"/>
  </w:num>
  <w:num w:numId="17">
    <w:abstractNumId w:val="1"/>
  </w:num>
  <w:num w:numId="18">
    <w:abstractNumId w:val="25"/>
  </w:num>
  <w:num w:numId="19">
    <w:abstractNumId w:val="15"/>
  </w:num>
  <w:num w:numId="20">
    <w:abstractNumId w:val="16"/>
  </w:num>
  <w:num w:numId="21">
    <w:abstractNumId w:val="40"/>
  </w:num>
  <w:num w:numId="22">
    <w:abstractNumId w:val="21"/>
  </w:num>
  <w:num w:numId="23">
    <w:abstractNumId w:val="10"/>
  </w:num>
  <w:num w:numId="24">
    <w:abstractNumId w:val="6"/>
  </w:num>
  <w:num w:numId="25">
    <w:abstractNumId w:val="26"/>
  </w:num>
  <w:num w:numId="26">
    <w:abstractNumId w:val="0"/>
  </w:num>
  <w:num w:numId="27">
    <w:abstractNumId w:val="13"/>
  </w:num>
  <w:num w:numId="28">
    <w:abstractNumId w:val="35"/>
  </w:num>
  <w:num w:numId="29">
    <w:abstractNumId w:val="19"/>
  </w:num>
  <w:num w:numId="30">
    <w:abstractNumId w:val="7"/>
  </w:num>
  <w:num w:numId="31">
    <w:abstractNumId w:val="8"/>
  </w:num>
  <w:num w:numId="32">
    <w:abstractNumId w:val="41"/>
  </w:num>
  <w:num w:numId="33">
    <w:abstractNumId w:val="20"/>
  </w:num>
  <w:num w:numId="34">
    <w:abstractNumId w:val="36"/>
  </w:num>
  <w:num w:numId="35">
    <w:abstractNumId w:val="4"/>
  </w:num>
  <w:num w:numId="36">
    <w:abstractNumId w:val="22"/>
  </w:num>
  <w:num w:numId="37">
    <w:abstractNumId w:val="9"/>
  </w:num>
  <w:num w:numId="38">
    <w:abstractNumId w:val="18"/>
  </w:num>
  <w:num w:numId="39">
    <w:abstractNumId w:val="29"/>
  </w:num>
  <w:num w:numId="40">
    <w:abstractNumId w:val="12"/>
  </w:num>
  <w:num w:numId="41">
    <w:abstractNumId w:val="17"/>
  </w:num>
  <w:num w:numId="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8C8"/>
    <w:rsid w:val="00010896"/>
    <w:rsid w:val="0001101A"/>
    <w:rsid w:val="00012D99"/>
    <w:rsid w:val="00013A61"/>
    <w:rsid w:val="00020335"/>
    <w:rsid w:val="000205AB"/>
    <w:rsid w:val="000213FD"/>
    <w:rsid w:val="00032A3D"/>
    <w:rsid w:val="00034B4A"/>
    <w:rsid w:val="00036F68"/>
    <w:rsid w:val="00043B83"/>
    <w:rsid w:val="00047608"/>
    <w:rsid w:val="0005310D"/>
    <w:rsid w:val="0006196F"/>
    <w:rsid w:val="000634E8"/>
    <w:rsid w:val="00077A82"/>
    <w:rsid w:val="00083AFD"/>
    <w:rsid w:val="000878CD"/>
    <w:rsid w:val="000A2009"/>
    <w:rsid w:val="000A2E84"/>
    <w:rsid w:val="000B19E2"/>
    <w:rsid w:val="000B5EFF"/>
    <w:rsid w:val="000B750F"/>
    <w:rsid w:val="000C032F"/>
    <w:rsid w:val="000C4E7F"/>
    <w:rsid w:val="000C7F11"/>
    <w:rsid w:val="000D21E2"/>
    <w:rsid w:val="000D337B"/>
    <w:rsid w:val="000E3897"/>
    <w:rsid w:val="000E389C"/>
    <w:rsid w:val="000E3FA3"/>
    <w:rsid w:val="000E456E"/>
    <w:rsid w:val="000F0BC5"/>
    <w:rsid w:val="000F3628"/>
    <w:rsid w:val="000F44D2"/>
    <w:rsid w:val="000F5E91"/>
    <w:rsid w:val="000F753F"/>
    <w:rsid w:val="00102D4E"/>
    <w:rsid w:val="00110DAA"/>
    <w:rsid w:val="00111ECC"/>
    <w:rsid w:val="001150B7"/>
    <w:rsid w:val="001169A3"/>
    <w:rsid w:val="00116FDC"/>
    <w:rsid w:val="00117140"/>
    <w:rsid w:val="0012193F"/>
    <w:rsid w:val="00121F5B"/>
    <w:rsid w:val="001258C6"/>
    <w:rsid w:val="001374DC"/>
    <w:rsid w:val="00140CA4"/>
    <w:rsid w:val="00141247"/>
    <w:rsid w:val="00141C4E"/>
    <w:rsid w:val="00146574"/>
    <w:rsid w:val="00146606"/>
    <w:rsid w:val="00147360"/>
    <w:rsid w:val="001478FD"/>
    <w:rsid w:val="00153903"/>
    <w:rsid w:val="001634A7"/>
    <w:rsid w:val="00166CA4"/>
    <w:rsid w:val="00167929"/>
    <w:rsid w:val="00167DC0"/>
    <w:rsid w:val="001714AB"/>
    <w:rsid w:val="0017611D"/>
    <w:rsid w:val="00176C28"/>
    <w:rsid w:val="00181C21"/>
    <w:rsid w:val="00190432"/>
    <w:rsid w:val="001A4E20"/>
    <w:rsid w:val="001B1065"/>
    <w:rsid w:val="001B1C48"/>
    <w:rsid w:val="001B3A69"/>
    <w:rsid w:val="001B3B35"/>
    <w:rsid w:val="001B6A35"/>
    <w:rsid w:val="001C12DC"/>
    <w:rsid w:val="001C1B2F"/>
    <w:rsid w:val="001C26E3"/>
    <w:rsid w:val="001C53B5"/>
    <w:rsid w:val="001D1D9E"/>
    <w:rsid w:val="001D2EC6"/>
    <w:rsid w:val="001E47B1"/>
    <w:rsid w:val="001F0171"/>
    <w:rsid w:val="001F0885"/>
    <w:rsid w:val="001F2168"/>
    <w:rsid w:val="001F37DE"/>
    <w:rsid w:val="001F76BD"/>
    <w:rsid w:val="002023A9"/>
    <w:rsid w:val="00203B48"/>
    <w:rsid w:val="00205D55"/>
    <w:rsid w:val="002065B9"/>
    <w:rsid w:val="00207CBE"/>
    <w:rsid w:val="00212A4F"/>
    <w:rsid w:val="00214BAA"/>
    <w:rsid w:val="00214E30"/>
    <w:rsid w:val="0021666C"/>
    <w:rsid w:val="002205C8"/>
    <w:rsid w:val="002300C6"/>
    <w:rsid w:val="002328FA"/>
    <w:rsid w:val="00233958"/>
    <w:rsid w:val="002346AF"/>
    <w:rsid w:val="00237484"/>
    <w:rsid w:val="00254BC4"/>
    <w:rsid w:val="00254CCF"/>
    <w:rsid w:val="00256375"/>
    <w:rsid w:val="00256435"/>
    <w:rsid w:val="00261ED0"/>
    <w:rsid w:val="0026202E"/>
    <w:rsid w:val="0027147A"/>
    <w:rsid w:val="0027241A"/>
    <w:rsid w:val="0027414E"/>
    <w:rsid w:val="00275A9B"/>
    <w:rsid w:val="00276CA5"/>
    <w:rsid w:val="00277A74"/>
    <w:rsid w:val="002807FA"/>
    <w:rsid w:val="00280A3C"/>
    <w:rsid w:val="00283190"/>
    <w:rsid w:val="00286D7D"/>
    <w:rsid w:val="00291128"/>
    <w:rsid w:val="00297D41"/>
    <w:rsid w:val="002A69CA"/>
    <w:rsid w:val="002A7077"/>
    <w:rsid w:val="002B2201"/>
    <w:rsid w:val="002B7C0F"/>
    <w:rsid w:val="002C2251"/>
    <w:rsid w:val="002C5A06"/>
    <w:rsid w:val="002C6617"/>
    <w:rsid w:val="002C6E37"/>
    <w:rsid w:val="002D3BD5"/>
    <w:rsid w:val="002D5B67"/>
    <w:rsid w:val="002D6989"/>
    <w:rsid w:val="002D7422"/>
    <w:rsid w:val="002E4637"/>
    <w:rsid w:val="002F03CC"/>
    <w:rsid w:val="002F2016"/>
    <w:rsid w:val="002F5C72"/>
    <w:rsid w:val="002F5F3B"/>
    <w:rsid w:val="002F6069"/>
    <w:rsid w:val="002F65A6"/>
    <w:rsid w:val="002F6620"/>
    <w:rsid w:val="002F7AC8"/>
    <w:rsid w:val="00300032"/>
    <w:rsid w:val="0030372B"/>
    <w:rsid w:val="00304560"/>
    <w:rsid w:val="00304D42"/>
    <w:rsid w:val="003141D3"/>
    <w:rsid w:val="0031560B"/>
    <w:rsid w:val="00317F3B"/>
    <w:rsid w:val="00322B08"/>
    <w:rsid w:val="003353E5"/>
    <w:rsid w:val="003412FC"/>
    <w:rsid w:val="00341D75"/>
    <w:rsid w:val="00342BA7"/>
    <w:rsid w:val="00342E4D"/>
    <w:rsid w:val="00344C5A"/>
    <w:rsid w:val="00354796"/>
    <w:rsid w:val="00362A60"/>
    <w:rsid w:val="0037020F"/>
    <w:rsid w:val="003716E8"/>
    <w:rsid w:val="00374141"/>
    <w:rsid w:val="003848DF"/>
    <w:rsid w:val="0038773F"/>
    <w:rsid w:val="0039189E"/>
    <w:rsid w:val="003969B3"/>
    <w:rsid w:val="003A0F86"/>
    <w:rsid w:val="003A47A0"/>
    <w:rsid w:val="003A4FEE"/>
    <w:rsid w:val="003A7CE8"/>
    <w:rsid w:val="003D241D"/>
    <w:rsid w:val="003D3BCB"/>
    <w:rsid w:val="003D7227"/>
    <w:rsid w:val="003E353D"/>
    <w:rsid w:val="003E57F1"/>
    <w:rsid w:val="003E7617"/>
    <w:rsid w:val="003E7F31"/>
    <w:rsid w:val="003F3DD6"/>
    <w:rsid w:val="003F4F72"/>
    <w:rsid w:val="00406930"/>
    <w:rsid w:val="004070C3"/>
    <w:rsid w:val="004118E5"/>
    <w:rsid w:val="00413E43"/>
    <w:rsid w:val="00414002"/>
    <w:rsid w:val="00415053"/>
    <w:rsid w:val="004209F0"/>
    <w:rsid w:val="004269E4"/>
    <w:rsid w:val="004320AB"/>
    <w:rsid w:val="004362D3"/>
    <w:rsid w:val="00441FA9"/>
    <w:rsid w:val="00442815"/>
    <w:rsid w:val="00453DAC"/>
    <w:rsid w:val="0045670D"/>
    <w:rsid w:val="00456CBD"/>
    <w:rsid w:val="00460445"/>
    <w:rsid w:val="0046521F"/>
    <w:rsid w:val="004679E5"/>
    <w:rsid w:val="00473FF9"/>
    <w:rsid w:val="0047417D"/>
    <w:rsid w:val="00474F4C"/>
    <w:rsid w:val="0048100F"/>
    <w:rsid w:val="004826D0"/>
    <w:rsid w:val="00482C75"/>
    <w:rsid w:val="00487F2C"/>
    <w:rsid w:val="00490A15"/>
    <w:rsid w:val="00491BBF"/>
    <w:rsid w:val="004A2417"/>
    <w:rsid w:val="004A2605"/>
    <w:rsid w:val="004A649D"/>
    <w:rsid w:val="004B27A0"/>
    <w:rsid w:val="004C11F2"/>
    <w:rsid w:val="004C291E"/>
    <w:rsid w:val="004C2993"/>
    <w:rsid w:val="004D45F6"/>
    <w:rsid w:val="004D526B"/>
    <w:rsid w:val="004D5F36"/>
    <w:rsid w:val="004E7AE4"/>
    <w:rsid w:val="004F63C4"/>
    <w:rsid w:val="005014E4"/>
    <w:rsid w:val="00503164"/>
    <w:rsid w:val="005047DD"/>
    <w:rsid w:val="005078C8"/>
    <w:rsid w:val="00520EC1"/>
    <w:rsid w:val="00524006"/>
    <w:rsid w:val="0052728B"/>
    <w:rsid w:val="005274A8"/>
    <w:rsid w:val="00533990"/>
    <w:rsid w:val="005343F4"/>
    <w:rsid w:val="00534525"/>
    <w:rsid w:val="00536A19"/>
    <w:rsid w:val="005372B2"/>
    <w:rsid w:val="00540C50"/>
    <w:rsid w:val="005422F8"/>
    <w:rsid w:val="00542EB1"/>
    <w:rsid w:val="005434F3"/>
    <w:rsid w:val="005558A7"/>
    <w:rsid w:val="00555B56"/>
    <w:rsid w:val="00560476"/>
    <w:rsid w:val="00563B26"/>
    <w:rsid w:val="00566E90"/>
    <w:rsid w:val="00571475"/>
    <w:rsid w:val="00572085"/>
    <w:rsid w:val="00576A37"/>
    <w:rsid w:val="00577B0F"/>
    <w:rsid w:val="0058244C"/>
    <w:rsid w:val="00585D6F"/>
    <w:rsid w:val="00587937"/>
    <w:rsid w:val="005950D5"/>
    <w:rsid w:val="00595B5F"/>
    <w:rsid w:val="005A0C5E"/>
    <w:rsid w:val="005A117F"/>
    <w:rsid w:val="005A4CF7"/>
    <w:rsid w:val="005A51A4"/>
    <w:rsid w:val="005B11C8"/>
    <w:rsid w:val="005B17B3"/>
    <w:rsid w:val="005B196D"/>
    <w:rsid w:val="005B1BB6"/>
    <w:rsid w:val="005B35D8"/>
    <w:rsid w:val="005C362A"/>
    <w:rsid w:val="005C392D"/>
    <w:rsid w:val="005C456D"/>
    <w:rsid w:val="005D4226"/>
    <w:rsid w:val="005D4E2B"/>
    <w:rsid w:val="005D5CD2"/>
    <w:rsid w:val="005D68C3"/>
    <w:rsid w:val="005E4EEB"/>
    <w:rsid w:val="005E5BFE"/>
    <w:rsid w:val="005E627C"/>
    <w:rsid w:val="005E70DD"/>
    <w:rsid w:val="005E79D9"/>
    <w:rsid w:val="005F75C5"/>
    <w:rsid w:val="00602F0F"/>
    <w:rsid w:val="00604C4F"/>
    <w:rsid w:val="0060530E"/>
    <w:rsid w:val="0060736C"/>
    <w:rsid w:val="00607455"/>
    <w:rsid w:val="00607D56"/>
    <w:rsid w:val="00611AB9"/>
    <w:rsid w:val="0061575B"/>
    <w:rsid w:val="00621A04"/>
    <w:rsid w:val="00622662"/>
    <w:rsid w:val="00623FD9"/>
    <w:rsid w:val="00626749"/>
    <w:rsid w:val="00631DE2"/>
    <w:rsid w:val="006370CA"/>
    <w:rsid w:val="0064055A"/>
    <w:rsid w:val="00641256"/>
    <w:rsid w:val="00641FD3"/>
    <w:rsid w:val="00642ED2"/>
    <w:rsid w:val="006503FE"/>
    <w:rsid w:val="0065238E"/>
    <w:rsid w:val="00660EC0"/>
    <w:rsid w:val="00660FD9"/>
    <w:rsid w:val="00663DD9"/>
    <w:rsid w:val="00664333"/>
    <w:rsid w:val="00665882"/>
    <w:rsid w:val="0067682E"/>
    <w:rsid w:val="006813D8"/>
    <w:rsid w:val="0068658C"/>
    <w:rsid w:val="0068784A"/>
    <w:rsid w:val="00691F14"/>
    <w:rsid w:val="00693742"/>
    <w:rsid w:val="0069430A"/>
    <w:rsid w:val="0069430D"/>
    <w:rsid w:val="006964D1"/>
    <w:rsid w:val="006A2EE1"/>
    <w:rsid w:val="006A614D"/>
    <w:rsid w:val="006A6421"/>
    <w:rsid w:val="006B03A8"/>
    <w:rsid w:val="006B52EF"/>
    <w:rsid w:val="006C1B83"/>
    <w:rsid w:val="006C7500"/>
    <w:rsid w:val="006D0053"/>
    <w:rsid w:val="006D105B"/>
    <w:rsid w:val="006D59AC"/>
    <w:rsid w:val="006D5BB2"/>
    <w:rsid w:val="006E100D"/>
    <w:rsid w:val="006E7162"/>
    <w:rsid w:val="006F45DC"/>
    <w:rsid w:val="006F6A15"/>
    <w:rsid w:val="006F6DCF"/>
    <w:rsid w:val="0070168D"/>
    <w:rsid w:val="00701D42"/>
    <w:rsid w:val="00702F5D"/>
    <w:rsid w:val="00704474"/>
    <w:rsid w:val="00704536"/>
    <w:rsid w:val="007061D8"/>
    <w:rsid w:val="00710C59"/>
    <w:rsid w:val="00717F91"/>
    <w:rsid w:val="00724306"/>
    <w:rsid w:val="00730163"/>
    <w:rsid w:val="007307E3"/>
    <w:rsid w:val="0073506D"/>
    <w:rsid w:val="00737436"/>
    <w:rsid w:val="0074348F"/>
    <w:rsid w:val="00743506"/>
    <w:rsid w:val="0074602F"/>
    <w:rsid w:val="00750CE7"/>
    <w:rsid w:val="00757650"/>
    <w:rsid w:val="00760E6F"/>
    <w:rsid w:val="00773700"/>
    <w:rsid w:val="00780670"/>
    <w:rsid w:val="00784973"/>
    <w:rsid w:val="00786ACF"/>
    <w:rsid w:val="00790EA4"/>
    <w:rsid w:val="0079117F"/>
    <w:rsid w:val="0079331B"/>
    <w:rsid w:val="0079403C"/>
    <w:rsid w:val="0079410C"/>
    <w:rsid w:val="00795F97"/>
    <w:rsid w:val="00796888"/>
    <w:rsid w:val="007A066B"/>
    <w:rsid w:val="007A2841"/>
    <w:rsid w:val="007A3E78"/>
    <w:rsid w:val="007B0854"/>
    <w:rsid w:val="007B15FB"/>
    <w:rsid w:val="007B2AE1"/>
    <w:rsid w:val="007B30FF"/>
    <w:rsid w:val="007B44D2"/>
    <w:rsid w:val="007B59A5"/>
    <w:rsid w:val="007B63E0"/>
    <w:rsid w:val="007C3862"/>
    <w:rsid w:val="007C78CA"/>
    <w:rsid w:val="007D1BF8"/>
    <w:rsid w:val="007D46B7"/>
    <w:rsid w:val="007D61DE"/>
    <w:rsid w:val="007D6789"/>
    <w:rsid w:val="007E4734"/>
    <w:rsid w:val="007E550F"/>
    <w:rsid w:val="007E5D2F"/>
    <w:rsid w:val="007E607B"/>
    <w:rsid w:val="007E626F"/>
    <w:rsid w:val="007E6CF9"/>
    <w:rsid w:val="007E6E9D"/>
    <w:rsid w:val="007F37C4"/>
    <w:rsid w:val="007F3ADF"/>
    <w:rsid w:val="007F609E"/>
    <w:rsid w:val="007F6E40"/>
    <w:rsid w:val="008032BB"/>
    <w:rsid w:val="00810360"/>
    <w:rsid w:val="0081293F"/>
    <w:rsid w:val="00827375"/>
    <w:rsid w:val="008308AF"/>
    <w:rsid w:val="00837882"/>
    <w:rsid w:val="00844DF8"/>
    <w:rsid w:val="008557A5"/>
    <w:rsid w:val="0086197C"/>
    <w:rsid w:val="00862DD7"/>
    <w:rsid w:val="0086750D"/>
    <w:rsid w:val="00871F20"/>
    <w:rsid w:val="00881122"/>
    <w:rsid w:val="008814C4"/>
    <w:rsid w:val="00886FF0"/>
    <w:rsid w:val="00892A90"/>
    <w:rsid w:val="00894CF5"/>
    <w:rsid w:val="00895E9A"/>
    <w:rsid w:val="008963FD"/>
    <w:rsid w:val="008A3DBA"/>
    <w:rsid w:val="008A4B95"/>
    <w:rsid w:val="008A71D1"/>
    <w:rsid w:val="008B35D7"/>
    <w:rsid w:val="008B7BE5"/>
    <w:rsid w:val="008B7E93"/>
    <w:rsid w:val="008D1056"/>
    <w:rsid w:val="008E7E6F"/>
    <w:rsid w:val="008F3473"/>
    <w:rsid w:val="0090020E"/>
    <w:rsid w:val="00904E0D"/>
    <w:rsid w:val="00907A3E"/>
    <w:rsid w:val="0091487D"/>
    <w:rsid w:val="009163F9"/>
    <w:rsid w:val="00917273"/>
    <w:rsid w:val="009173B9"/>
    <w:rsid w:val="009235DB"/>
    <w:rsid w:val="00924311"/>
    <w:rsid w:val="00932AED"/>
    <w:rsid w:val="00934C77"/>
    <w:rsid w:val="0094324F"/>
    <w:rsid w:val="009451DF"/>
    <w:rsid w:val="00947D82"/>
    <w:rsid w:val="00954D09"/>
    <w:rsid w:val="0095730F"/>
    <w:rsid w:val="00960134"/>
    <w:rsid w:val="00961A65"/>
    <w:rsid w:val="00962048"/>
    <w:rsid w:val="00962282"/>
    <w:rsid w:val="00965569"/>
    <w:rsid w:val="0096634E"/>
    <w:rsid w:val="00973BDF"/>
    <w:rsid w:val="0097433B"/>
    <w:rsid w:val="00975C60"/>
    <w:rsid w:val="00975CCD"/>
    <w:rsid w:val="00982412"/>
    <w:rsid w:val="009832ED"/>
    <w:rsid w:val="00983E3B"/>
    <w:rsid w:val="009858D3"/>
    <w:rsid w:val="00987A2D"/>
    <w:rsid w:val="00991C43"/>
    <w:rsid w:val="00996004"/>
    <w:rsid w:val="009969AC"/>
    <w:rsid w:val="009A2A15"/>
    <w:rsid w:val="009A38A4"/>
    <w:rsid w:val="009A4274"/>
    <w:rsid w:val="009A48DD"/>
    <w:rsid w:val="009A4908"/>
    <w:rsid w:val="009A7FAE"/>
    <w:rsid w:val="009B0ECE"/>
    <w:rsid w:val="009C3CDF"/>
    <w:rsid w:val="009D1958"/>
    <w:rsid w:val="009D295D"/>
    <w:rsid w:val="009D31A7"/>
    <w:rsid w:val="009E1697"/>
    <w:rsid w:val="009E26FA"/>
    <w:rsid w:val="009F1A1F"/>
    <w:rsid w:val="009F1CF4"/>
    <w:rsid w:val="009F3136"/>
    <w:rsid w:val="009F6002"/>
    <w:rsid w:val="009F7318"/>
    <w:rsid w:val="00A01821"/>
    <w:rsid w:val="00A01F28"/>
    <w:rsid w:val="00A022BC"/>
    <w:rsid w:val="00A05211"/>
    <w:rsid w:val="00A06732"/>
    <w:rsid w:val="00A07512"/>
    <w:rsid w:val="00A10B5E"/>
    <w:rsid w:val="00A237C6"/>
    <w:rsid w:val="00A25E03"/>
    <w:rsid w:val="00A268ED"/>
    <w:rsid w:val="00A27049"/>
    <w:rsid w:val="00A35479"/>
    <w:rsid w:val="00A35657"/>
    <w:rsid w:val="00A447FF"/>
    <w:rsid w:val="00A451BD"/>
    <w:rsid w:val="00A629DA"/>
    <w:rsid w:val="00A62EAD"/>
    <w:rsid w:val="00A7432E"/>
    <w:rsid w:val="00A74F37"/>
    <w:rsid w:val="00A97061"/>
    <w:rsid w:val="00AB053F"/>
    <w:rsid w:val="00AB4262"/>
    <w:rsid w:val="00AC467C"/>
    <w:rsid w:val="00AD2071"/>
    <w:rsid w:val="00AD5898"/>
    <w:rsid w:val="00AD58CB"/>
    <w:rsid w:val="00AE1075"/>
    <w:rsid w:val="00AF0FAA"/>
    <w:rsid w:val="00AF1EE8"/>
    <w:rsid w:val="00AF7745"/>
    <w:rsid w:val="00B010E8"/>
    <w:rsid w:val="00B01E9D"/>
    <w:rsid w:val="00B065E5"/>
    <w:rsid w:val="00B0791F"/>
    <w:rsid w:val="00B1128A"/>
    <w:rsid w:val="00B16FD5"/>
    <w:rsid w:val="00B20586"/>
    <w:rsid w:val="00B22CB6"/>
    <w:rsid w:val="00B264B6"/>
    <w:rsid w:val="00B3045C"/>
    <w:rsid w:val="00B31CEB"/>
    <w:rsid w:val="00B32453"/>
    <w:rsid w:val="00B32EC4"/>
    <w:rsid w:val="00B34814"/>
    <w:rsid w:val="00B363D9"/>
    <w:rsid w:val="00B44897"/>
    <w:rsid w:val="00B44CB9"/>
    <w:rsid w:val="00B50899"/>
    <w:rsid w:val="00B65296"/>
    <w:rsid w:val="00B656DF"/>
    <w:rsid w:val="00B658AE"/>
    <w:rsid w:val="00B74014"/>
    <w:rsid w:val="00B76729"/>
    <w:rsid w:val="00B82737"/>
    <w:rsid w:val="00B84C7C"/>
    <w:rsid w:val="00B87151"/>
    <w:rsid w:val="00B9275F"/>
    <w:rsid w:val="00BA1B1D"/>
    <w:rsid w:val="00BA4AE0"/>
    <w:rsid w:val="00BB2294"/>
    <w:rsid w:val="00BB3C03"/>
    <w:rsid w:val="00BB5F5E"/>
    <w:rsid w:val="00BB718F"/>
    <w:rsid w:val="00BB7B70"/>
    <w:rsid w:val="00BB7F9F"/>
    <w:rsid w:val="00BC0DB1"/>
    <w:rsid w:val="00BC1A20"/>
    <w:rsid w:val="00BC34DA"/>
    <w:rsid w:val="00BC776C"/>
    <w:rsid w:val="00BD2CD8"/>
    <w:rsid w:val="00BD3299"/>
    <w:rsid w:val="00BD51A6"/>
    <w:rsid w:val="00BD5E62"/>
    <w:rsid w:val="00BD7C1B"/>
    <w:rsid w:val="00BE4B21"/>
    <w:rsid w:val="00BE5B33"/>
    <w:rsid w:val="00BE5E17"/>
    <w:rsid w:val="00BE6021"/>
    <w:rsid w:val="00BE63E4"/>
    <w:rsid w:val="00BF0273"/>
    <w:rsid w:val="00BF0EAF"/>
    <w:rsid w:val="00BF1832"/>
    <w:rsid w:val="00BF229B"/>
    <w:rsid w:val="00BF39E8"/>
    <w:rsid w:val="00BF5D84"/>
    <w:rsid w:val="00BF7221"/>
    <w:rsid w:val="00C06FD9"/>
    <w:rsid w:val="00C104B8"/>
    <w:rsid w:val="00C1359D"/>
    <w:rsid w:val="00C157F7"/>
    <w:rsid w:val="00C1783B"/>
    <w:rsid w:val="00C207F3"/>
    <w:rsid w:val="00C2472D"/>
    <w:rsid w:val="00C263FD"/>
    <w:rsid w:val="00C274BC"/>
    <w:rsid w:val="00C312CA"/>
    <w:rsid w:val="00C325A3"/>
    <w:rsid w:val="00C3305F"/>
    <w:rsid w:val="00C53C26"/>
    <w:rsid w:val="00C54499"/>
    <w:rsid w:val="00C57534"/>
    <w:rsid w:val="00C6676F"/>
    <w:rsid w:val="00C729E2"/>
    <w:rsid w:val="00C747EA"/>
    <w:rsid w:val="00C749AD"/>
    <w:rsid w:val="00C832EC"/>
    <w:rsid w:val="00C85D55"/>
    <w:rsid w:val="00C86124"/>
    <w:rsid w:val="00CA55D1"/>
    <w:rsid w:val="00CA78C8"/>
    <w:rsid w:val="00CB7F45"/>
    <w:rsid w:val="00CC6C4D"/>
    <w:rsid w:val="00CC6FEF"/>
    <w:rsid w:val="00CC7085"/>
    <w:rsid w:val="00CD1EA7"/>
    <w:rsid w:val="00CE2F16"/>
    <w:rsid w:val="00CE39F1"/>
    <w:rsid w:val="00CF319F"/>
    <w:rsid w:val="00CF4907"/>
    <w:rsid w:val="00CF4C25"/>
    <w:rsid w:val="00CF4FDE"/>
    <w:rsid w:val="00D00ADC"/>
    <w:rsid w:val="00D01F3F"/>
    <w:rsid w:val="00D053F5"/>
    <w:rsid w:val="00D1061A"/>
    <w:rsid w:val="00D1246F"/>
    <w:rsid w:val="00D1247A"/>
    <w:rsid w:val="00D12DBA"/>
    <w:rsid w:val="00D130EC"/>
    <w:rsid w:val="00D1477F"/>
    <w:rsid w:val="00D14DDF"/>
    <w:rsid w:val="00D16F92"/>
    <w:rsid w:val="00D21893"/>
    <w:rsid w:val="00D22E88"/>
    <w:rsid w:val="00D243F4"/>
    <w:rsid w:val="00D24669"/>
    <w:rsid w:val="00D3007B"/>
    <w:rsid w:val="00D30F3E"/>
    <w:rsid w:val="00D37565"/>
    <w:rsid w:val="00D40BBE"/>
    <w:rsid w:val="00D42DC1"/>
    <w:rsid w:val="00D62911"/>
    <w:rsid w:val="00D6415F"/>
    <w:rsid w:val="00D65A6F"/>
    <w:rsid w:val="00D66422"/>
    <w:rsid w:val="00D67402"/>
    <w:rsid w:val="00D710C2"/>
    <w:rsid w:val="00D7279D"/>
    <w:rsid w:val="00D850FE"/>
    <w:rsid w:val="00D863DF"/>
    <w:rsid w:val="00D912E4"/>
    <w:rsid w:val="00D92F4A"/>
    <w:rsid w:val="00DA05C6"/>
    <w:rsid w:val="00DA6FE6"/>
    <w:rsid w:val="00DB3BE2"/>
    <w:rsid w:val="00DB41D8"/>
    <w:rsid w:val="00DB4205"/>
    <w:rsid w:val="00DB42AB"/>
    <w:rsid w:val="00DB4792"/>
    <w:rsid w:val="00DB5922"/>
    <w:rsid w:val="00DC0748"/>
    <w:rsid w:val="00DC422D"/>
    <w:rsid w:val="00DC4DBA"/>
    <w:rsid w:val="00DD2CEB"/>
    <w:rsid w:val="00DD2FA5"/>
    <w:rsid w:val="00DD5493"/>
    <w:rsid w:val="00DD5FA7"/>
    <w:rsid w:val="00DE3536"/>
    <w:rsid w:val="00DE5594"/>
    <w:rsid w:val="00DE5E0F"/>
    <w:rsid w:val="00DF045F"/>
    <w:rsid w:val="00DF5AF3"/>
    <w:rsid w:val="00E0436C"/>
    <w:rsid w:val="00E052C0"/>
    <w:rsid w:val="00E131F4"/>
    <w:rsid w:val="00E17B12"/>
    <w:rsid w:val="00E21F75"/>
    <w:rsid w:val="00E224E4"/>
    <w:rsid w:val="00E22A0B"/>
    <w:rsid w:val="00E24259"/>
    <w:rsid w:val="00E32F6A"/>
    <w:rsid w:val="00E33ECA"/>
    <w:rsid w:val="00E3676A"/>
    <w:rsid w:val="00E42D7F"/>
    <w:rsid w:val="00E453F2"/>
    <w:rsid w:val="00E4618C"/>
    <w:rsid w:val="00E50FF8"/>
    <w:rsid w:val="00E52427"/>
    <w:rsid w:val="00E70AD5"/>
    <w:rsid w:val="00E71347"/>
    <w:rsid w:val="00E73B51"/>
    <w:rsid w:val="00E7426B"/>
    <w:rsid w:val="00E82986"/>
    <w:rsid w:val="00E8437D"/>
    <w:rsid w:val="00E86530"/>
    <w:rsid w:val="00E90F6F"/>
    <w:rsid w:val="00E93AF0"/>
    <w:rsid w:val="00E9650E"/>
    <w:rsid w:val="00EA1332"/>
    <w:rsid w:val="00EA2E19"/>
    <w:rsid w:val="00EA762A"/>
    <w:rsid w:val="00EB1E4C"/>
    <w:rsid w:val="00EB3541"/>
    <w:rsid w:val="00EB466A"/>
    <w:rsid w:val="00EB5333"/>
    <w:rsid w:val="00EC09D1"/>
    <w:rsid w:val="00EC34BE"/>
    <w:rsid w:val="00ED00E7"/>
    <w:rsid w:val="00ED04E2"/>
    <w:rsid w:val="00EE2EDD"/>
    <w:rsid w:val="00EE534E"/>
    <w:rsid w:val="00EE5609"/>
    <w:rsid w:val="00EE75CC"/>
    <w:rsid w:val="00EF2B1A"/>
    <w:rsid w:val="00EF5A30"/>
    <w:rsid w:val="00F04C8A"/>
    <w:rsid w:val="00F07EF4"/>
    <w:rsid w:val="00F143DC"/>
    <w:rsid w:val="00F146D1"/>
    <w:rsid w:val="00F165C0"/>
    <w:rsid w:val="00F223D2"/>
    <w:rsid w:val="00F26148"/>
    <w:rsid w:val="00F26E5F"/>
    <w:rsid w:val="00F27823"/>
    <w:rsid w:val="00F32FA5"/>
    <w:rsid w:val="00F361D8"/>
    <w:rsid w:val="00F44E0E"/>
    <w:rsid w:val="00F52100"/>
    <w:rsid w:val="00F63665"/>
    <w:rsid w:val="00F63B84"/>
    <w:rsid w:val="00F7144F"/>
    <w:rsid w:val="00F72267"/>
    <w:rsid w:val="00F739EB"/>
    <w:rsid w:val="00F775E2"/>
    <w:rsid w:val="00F803F3"/>
    <w:rsid w:val="00F82526"/>
    <w:rsid w:val="00F857B8"/>
    <w:rsid w:val="00FA04A2"/>
    <w:rsid w:val="00FA12F1"/>
    <w:rsid w:val="00FB1648"/>
    <w:rsid w:val="00FC17F5"/>
    <w:rsid w:val="00FC6482"/>
    <w:rsid w:val="00FD149D"/>
    <w:rsid w:val="00FD2A5F"/>
    <w:rsid w:val="00FE0950"/>
    <w:rsid w:val="00FE3326"/>
    <w:rsid w:val="00FE5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A117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qFormat/>
    <w:rsid w:val="005A117F"/>
    <w:pPr>
      <w:keepNext/>
      <w:jc w:val="center"/>
      <w:outlineLvl w:val="1"/>
    </w:pPr>
    <w:rPr>
      <w:rFonts w:eastAsia="Calibri"/>
      <w:b/>
      <w:bCs/>
      <w:caps/>
      <w:kern w:val="2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2">
    <w:name w:val="Body Text Indent 2"/>
    <w:basedOn w:val="a"/>
    <w:rsid w:val="00F07EF4"/>
    <w:pPr>
      <w:autoSpaceDE w:val="0"/>
      <w:autoSpaceDN w:val="0"/>
      <w:spacing w:line="360" w:lineRule="auto"/>
      <w:ind w:firstLine="709"/>
      <w:jc w:val="both"/>
    </w:pPr>
    <w:rPr>
      <w:sz w:val="28"/>
      <w:szCs w:val="28"/>
    </w:rPr>
  </w:style>
  <w:style w:type="paragraph" w:customStyle="1" w:styleId="Default">
    <w:name w:val="Default"/>
    <w:rsid w:val="00F07EF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3">
    <w:name w:val="Знак"/>
    <w:basedOn w:val="a"/>
    <w:semiHidden/>
    <w:rsid w:val="00280A3C"/>
    <w:pPr>
      <w:spacing w:after="160" w:line="280" w:lineRule="exact"/>
    </w:pPr>
    <w:rPr>
      <w:rFonts w:ascii="Verdana" w:hAnsi="Verdana"/>
      <w:sz w:val="20"/>
      <w:szCs w:val="20"/>
      <w:lang w:val="en-US" w:eastAsia="en-US"/>
    </w:rPr>
  </w:style>
  <w:style w:type="table" w:styleId="a4">
    <w:name w:val="Table Grid"/>
    <w:basedOn w:val="a1"/>
    <w:rsid w:val="00276C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rsid w:val="00146574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146574"/>
  </w:style>
  <w:style w:type="paragraph" w:styleId="a8">
    <w:name w:val="Body Text Indent"/>
    <w:basedOn w:val="a"/>
    <w:rsid w:val="009A7FAE"/>
    <w:pPr>
      <w:spacing w:after="120"/>
      <w:ind w:left="283"/>
    </w:pPr>
  </w:style>
  <w:style w:type="paragraph" w:customStyle="1" w:styleId="11">
    <w:name w:val="Обычный1"/>
    <w:rsid w:val="0090020E"/>
    <w:pPr>
      <w:widowControl w:val="0"/>
      <w:jc w:val="both"/>
    </w:pPr>
    <w:rPr>
      <w:snapToGrid w:val="0"/>
      <w:sz w:val="22"/>
      <w:lang w:val="en-US"/>
    </w:rPr>
  </w:style>
  <w:style w:type="character" w:customStyle="1" w:styleId="apple-converted-space">
    <w:name w:val="apple-converted-space"/>
    <w:rsid w:val="002F7AC8"/>
  </w:style>
  <w:style w:type="character" w:styleId="a9">
    <w:name w:val="Hyperlink"/>
    <w:uiPriority w:val="99"/>
    <w:unhideWhenUsed/>
    <w:rsid w:val="00975CCD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C729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C729E2"/>
    <w:rPr>
      <w:rFonts w:ascii="Courier New" w:hAnsi="Courier New" w:cs="Courier New"/>
    </w:rPr>
  </w:style>
  <w:style w:type="paragraph" w:styleId="aa">
    <w:name w:val="Normal (Web)"/>
    <w:basedOn w:val="a"/>
    <w:rsid w:val="00342E4D"/>
    <w:pPr>
      <w:spacing w:before="100" w:beforeAutospacing="1" w:after="100" w:afterAutospacing="1"/>
    </w:pPr>
  </w:style>
  <w:style w:type="paragraph" w:styleId="2">
    <w:name w:val="List Bullet 2"/>
    <w:basedOn w:val="a"/>
    <w:autoRedefine/>
    <w:rsid w:val="00BF0EAF"/>
    <w:pPr>
      <w:widowControl w:val="0"/>
      <w:numPr>
        <w:numId w:val="26"/>
      </w:numPr>
      <w:tabs>
        <w:tab w:val="left" w:pos="1134"/>
      </w:tabs>
      <w:ind w:left="0" w:firstLine="709"/>
      <w:jc w:val="both"/>
    </w:pPr>
    <w:rPr>
      <w:sz w:val="28"/>
      <w:szCs w:val="20"/>
    </w:rPr>
  </w:style>
  <w:style w:type="paragraph" w:styleId="ab">
    <w:name w:val="List Paragraph"/>
    <w:basedOn w:val="a"/>
    <w:uiPriority w:val="34"/>
    <w:qFormat/>
    <w:rsid w:val="00146606"/>
    <w:pPr>
      <w:ind w:left="720"/>
      <w:contextualSpacing/>
    </w:pPr>
  </w:style>
  <w:style w:type="character" w:customStyle="1" w:styleId="21">
    <w:name w:val="Заголовок 2 Знак"/>
    <w:basedOn w:val="a0"/>
    <w:link w:val="20"/>
    <w:rsid w:val="005A117F"/>
    <w:rPr>
      <w:rFonts w:eastAsia="Calibri"/>
      <w:b/>
      <w:bCs/>
      <w:caps/>
      <w:kern w:val="20"/>
      <w:sz w:val="28"/>
      <w:szCs w:val="28"/>
      <w:lang w:eastAsia="en-US"/>
    </w:rPr>
  </w:style>
  <w:style w:type="character" w:customStyle="1" w:styleId="10">
    <w:name w:val="Заголовок 1 Знак"/>
    <w:basedOn w:val="a0"/>
    <w:link w:val="1"/>
    <w:rsid w:val="005A11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6">
    <w:name w:val="Нижний колонтитул Знак"/>
    <w:link w:val="a5"/>
    <w:locked/>
    <w:rsid w:val="005A117F"/>
    <w:rPr>
      <w:sz w:val="24"/>
      <w:szCs w:val="24"/>
    </w:rPr>
  </w:style>
  <w:style w:type="paragraph" w:styleId="ac">
    <w:name w:val="Balloon Text"/>
    <w:basedOn w:val="a"/>
    <w:link w:val="ad"/>
    <w:rsid w:val="0029112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2911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A117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qFormat/>
    <w:rsid w:val="005A117F"/>
    <w:pPr>
      <w:keepNext/>
      <w:jc w:val="center"/>
      <w:outlineLvl w:val="1"/>
    </w:pPr>
    <w:rPr>
      <w:rFonts w:eastAsia="Calibri"/>
      <w:b/>
      <w:bCs/>
      <w:caps/>
      <w:kern w:val="2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2">
    <w:name w:val="Body Text Indent 2"/>
    <w:basedOn w:val="a"/>
    <w:rsid w:val="00F07EF4"/>
    <w:pPr>
      <w:autoSpaceDE w:val="0"/>
      <w:autoSpaceDN w:val="0"/>
      <w:spacing w:line="360" w:lineRule="auto"/>
      <w:ind w:firstLine="709"/>
      <w:jc w:val="both"/>
    </w:pPr>
    <w:rPr>
      <w:sz w:val="28"/>
      <w:szCs w:val="28"/>
    </w:rPr>
  </w:style>
  <w:style w:type="paragraph" w:customStyle="1" w:styleId="Default">
    <w:name w:val="Default"/>
    <w:rsid w:val="00F07EF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3">
    <w:name w:val="Знак"/>
    <w:basedOn w:val="a"/>
    <w:semiHidden/>
    <w:rsid w:val="00280A3C"/>
    <w:pPr>
      <w:spacing w:after="160" w:line="280" w:lineRule="exact"/>
    </w:pPr>
    <w:rPr>
      <w:rFonts w:ascii="Verdana" w:hAnsi="Verdana"/>
      <w:sz w:val="20"/>
      <w:szCs w:val="20"/>
      <w:lang w:val="en-US" w:eastAsia="en-US"/>
    </w:rPr>
  </w:style>
  <w:style w:type="table" w:styleId="a4">
    <w:name w:val="Table Grid"/>
    <w:basedOn w:val="a1"/>
    <w:rsid w:val="00276C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rsid w:val="00146574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146574"/>
  </w:style>
  <w:style w:type="paragraph" w:styleId="a8">
    <w:name w:val="Body Text Indent"/>
    <w:basedOn w:val="a"/>
    <w:rsid w:val="009A7FAE"/>
    <w:pPr>
      <w:spacing w:after="120"/>
      <w:ind w:left="283"/>
    </w:pPr>
  </w:style>
  <w:style w:type="paragraph" w:customStyle="1" w:styleId="11">
    <w:name w:val="Обычный1"/>
    <w:rsid w:val="0090020E"/>
    <w:pPr>
      <w:widowControl w:val="0"/>
      <w:jc w:val="both"/>
    </w:pPr>
    <w:rPr>
      <w:snapToGrid w:val="0"/>
      <w:sz w:val="22"/>
      <w:lang w:val="en-US"/>
    </w:rPr>
  </w:style>
  <w:style w:type="character" w:customStyle="1" w:styleId="apple-converted-space">
    <w:name w:val="apple-converted-space"/>
    <w:rsid w:val="002F7AC8"/>
  </w:style>
  <w:style w:type="character" w:styleId="a9">
    <w:name w:val="Hyperlink"/>
    <w:uiPriority w:val="99"/>
    <w:unhideWhenUsed/>
    <w:rsid w:val="00975CCD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C729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C729E2"/>
    <w:rPr>
      <w:rFonts w:ascii="Courier New" w:hAnsi="Courier New" w:cs="Courier New"/>
    </w:rPr>
  </w:style>
  <w:style w:type="paragraph" w:styleId="aa">
    <w:name w:val="Normal (Web)"/>
    <w:basedOn w:val="a"/>
    <w:rsid w:val="00342E4D"/>
    <w:pPr>
      <w:spacing w:before="100" w:beforeAutospacing="1" w:after="100" w:afterAutospacing="1"/>
    </w:pPr>
  </w:style>
  <w:style w:type="paragraph" w:styleId="2">
    <w:name w:val="List Bullet 2"/>
    <w:basedOn w:val="a"/>
    <w:autoRedefine/>
    <w:rsid w:val="00BF0EAF"/>
    <w:pPr>
      <w:widowControl w:val="0"/>
      <w:numPr>
        <w:numId w:val="26"/>
      </w:numPr>
      <w:tabs>
        <w:tab w:val="left" w:pos="1134"/>
      </w:tabs>
      <w:ind w:left="0" w:firstLine="709"/>
      <w:jc w:val="both"/>
    </w:pPr>
    <w:rPr>
      <w:sz w:val="28"/>
      <w:szCs w:val="20"/>
    </w:rPr>
  </w:style>
  <w:style w:type="paragraph" w:styleId="ab">
    <w:name w:val="List Paragraph"/>
    <w:basedOn w:val="a"/>
    <w:uiPriority w:val="34"/>
    <w:qFormat/>
    <w:rsid w:val="00146606"/>
    <w:pPr>
      <w:ind w:left="720"/>
      <w:contextualSpacing/>
    </w:pPr>
  </w:style>
  <w:style w:type="character" w:customStyle="1" w:styleId="21">
    <w:name w:val="Заголовок 2 Знак"/>
    <w:basedOn w:val="a0"/>
    <w:link w:val="20"/>
    <w:rsid w:val="005A117F"/>
    <w:rPr>
      <w:rFonts w:eastAsia="Calibri"/>
      <w:b/>
      <w:bCs/>
      <w:caps/>
      <w:kern w:val="20"/>
      <w:sz w:val="28"/>
      <w:szCs w:val="28"/>
      <w:lang w:eastAsia="en-US"/>
    </w:rPr>
  </w:style>
  <w:style w:type="character" w:customStyle="1" w:styleId="10">
    <w:name w:val="Заголовок 1 Знак"/>
    <w:basedOn w:val="a0"/>
    <w:link w:val="1"/>
    <w:rsid w:val="005A11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6">
    <w:name w:val="Нижний колонтитул Знак"/>
    <w:link w:val="a5"/>
    <w:locked/>
    <w:rsid w:val="005A117F"/>
    <w:rPr>
      <w:sz w:val="24"/>
      <w:szCs w:val="24"/>
    </w:rPr>
  </w:style>
  <w:style w:type="paragraph" w:styleId="ac">
    <w:name w:val="Balloon Text"/>
    <w:basedOn w:val="a"/>
    <w:link w:val="ad"/>
    <w:rsid w:val="0029112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2911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6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2238">
      <w:bodyDiv w:val="1"/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8754">
      <w:bodyDiv w:val="1"/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books.r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e.lanbook.com" TargetMode="Externa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hyperlink" Target="http://www.vniizht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vniias.ru/" TargetMode="Externa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rzd-exp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2976A56D-F365-441F-898C-70236FE7C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3163</Words>
  <Characters>18030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 Corp.</Company>
  <LinksUpToDate>false</LinksUpToDate>
  <CharactersWithSpaces>21151</CharactersWithSpaces>
  <SharedDoc>false</SharedDoc>
  <HLinks>
    <vt:vector size="12" baseType="variant">
      <vt:variant>
        <vt:i4>7471117</vt:i4>
      </vt:variant>
      <vt:variant>
        <vt:i4>3</vt:i4>
      </vt:variant>
      <vt:variant>
        <vt:i4>0</vt:i4>
      </vt:variant>
      <vt:variant>
        <vt:i4>5</vt:i4>
      </vt:variant>
      <vt:variant>
        <vt:lpwstr>http://www.roszeldor.ru/media/pril2_smgs.zip</vt:lpwstr>
      </vt:variant>
      <vt:variant>
        <vt:lpwstr/>
      </vt:variant>
      <vt:variant>
        <vt:i4>4784240</vt:i4>
      </vt:variant>
      <vt:variant>
        <vt:i4>0</vt:i4>
      </vt:variant>
      <vt:variant>
        <vt:i4>0</vt:i4>
      </vt:variant>
      <vt:variant>
        <vt:i4>5</vt:i4>
      </vt:variant>
      <vt:variant>
        <vt:lpwstr>http://www.roszeldor.ru/media/avar_karts.rar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Дмитрий</dc:creator>
  <cp:lastModifiedBy>Anna</cp:lastModifiedBy>
  <cp:revision>2</cp:revision>
  <cp:lastPrinted>2017-10-30T13:13:00Z</cp:lastPrinted>
  <dcterms:created xsi:type="dcterms:W3CDTF">2017-12-22T07:11:00Z</dcterms:created>
  <dcterms:modified xsi:type="dcterms:W3CDTF">2017-12-22T07:11:00Z</dcterms:modified>
</cp:coreProperties>
</file>