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0A" w:rsidRPr="00152A7C" w:rsidRDefault="00313A0A" w:rsidP="00313A0A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313A0A" w:rsidRPr="00152A7C" w:rsidRDefault="00313A0A" w:rsidP="00313A0A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313A0A" w:rsidRPr="00313A0A" w:rsidRDefault="00313A0A" w:rsidP="00313A0A">
      <w:pPr>
        <w:contextualSpacing/>
        <w:jc w:val="center"/>
        <w:rPr>
          <w:rFonts w:cs="Times New Roman"/>
          <w:caps/>
          <w:szCs w:val="24"/>
        </w:rPr>
      </w:pPr>
      <w:r w:rsidRPr="00313A0A">
        <w:rPr>
          <w:rFonts w:cs="Times New Roman"/>
          <w:caps/>
          <w:szCs w:val="24"/>
        </w:rPr>
        <w:t>«</w:t>
      </w:r>
      <w:r w:rsidR="00021917">
        <w:rPr>
          <w:rFonts w:cs="Times New Roman"/>
          <w:caps/>
          <w:szCs w:val="24"/>
        </w:rPr>
        <w:t>локомотивное хозяйство</w:t>
      </w:r>
      <w:r w:rsidRPr="00313A0A">
        <w:rPr>
          <w:rFonts w:cs="Times New Roman"/>
          <w:caps/>
          <w:szCs w:val="24"/>
        </w:rPr>
        <w:t>»</w:t>
      </w:r>
    </w:p>
    <w:p w:rsidR="00313A0A" w:rsidRPr="00152A7C" w:rsidRDefault="00313A0A" w:rsidP="00313A0A">
      <w:pPr>
        <w:contextualSpacing/>
        <w:rPr>
          <w:rFonts w:cs="Times New Roman"/>
          <w:szCs w:val="24"/>
        </w:rPr>
      </w:pP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Специальность</w:t>
      </w:r>
      <w:r w:rsidRPr="00152A7C">
        <w:rPr>
          <w:rFonts w:cs="Times New Roman"/>
          <w:szCs w:val="24"/>
        </w:rPr>
        <w:t xml:space="preserve"> подготовки – </w:t>
      </w:r>
      <w:r>
        <w:rPr>
          <w:rFonts w:cs="Times New Roman"/>
          <w:szCs w:val="24"/>
        </w:rPr>
        <w:t>23.05.03 «Подвижной состав железных дорог»;</w:t>
      </w:r>
    </w:p>
    <w:p w:rsidR="00826255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Квалификация (степень) выпускника –</w:t>
      </w:r>
      <w:r>
        <w:rPr>
          <w:rFonts w:cs="Times New Roman"/>
          <w:szCs w:val="24"/>
        </w:rPr>
        <w:t xml:space="preserve"> инженер путей сообщения;</w:t>
      </w:r>
      <w:r w:rsidRPr="00152A7C">
        <w:rPr>
          <w:rFonts w:cs="Times New Roman"/>
          <w:szCs w:val="24"/>
        </w:rPr>
        <w:t xml:space="preserve"> </w:t>
      </w:r>
    </w:p>
    <w:p w:rsidR="00313A0A" w:rsidRPr="00152A7C" w:rsidRDefault="005957F1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="00313A0A" w:rsidRPr="00152A7C">
        <w:rPr>
          <w:rFonts w:cs="Times New Roman"/>
          <w:szCs w:val="24"/>
        </w:rPr>
        <w:t xml:space="preserve"> – «</w:t>
      </w:r>
      <w:r w:rsidR="00826255">
        <w:rPr>
          <w:rFonts w:cs="Times New Roman"/>
          <w:szCs w:val="24"/>
        </w:rPr>
        <w:t>Локомотивы</w:t>
      </w:r>
      <w:r w:rsidR="00313A0A" w:rsidRPr="00152A7C">
        <w:rPr>
          <w:rFonts w:cs="Times New Roman"/>
          <w:szCs w:val="24"/>
        </w:rPr>
        <w:t>»</w:t>
      </w:r>
      <w:r w:rsidR="00826255">
        <w:rPr>
          <w:rFonts w:cs="Times New Roman"/>
          <w:szCs w:val="24"/>
        </w:rPr>
        <w:t>.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4868FB" w:rsidRPr="004868FB" w:rsidRDefault="004868FB" w:rsidP="004868FB">
      <w:p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>Дисциплина «</w:t>
      </w:r>
      <w:r w:rsidR="00021917">
        <w:rPr>
          <w:rFonts w:eastAsia="Times New Roman" w:cs="Times New Roman"/>
          <w:szCs w:val="24"/>
          <w:lang w:eastAsia="ru-RU"/>
        </w:rPr>
        <w:t>Локомотивное хозяйство» (Б</w:t>
      </w:r>
      <w:proofErr w:type="gramStart"/>
      <w:r w:rsidR="00021917">
        <w:rPr>
          <w:rFonts w:eastAsia="Times New Roman" w:cs="Times New Roman"/>
          <w:szCs w:val="24"/>
          <w:lang w:eastAsia="ru-RU"/>
        </w:rPr>
        <w:t>1</w:t>
      </w:r>
      <w:proofErr w:type="gramEnd"/>
      <w:r w:rsidR="00021917">
        <w:rPr>
          <w:rFonts w:eastAsia="Times New Roman" w:cs="Times New Roman"/>
          <w:szCs w:val="24"/>
          <w:lang w:eastAsia="ru-RU"/>
        </w:rPr>
        <w:t>.Б.52</w:t>
      </w:r>
      <w:r w:rsidRPr="004868FB">
        <w:rPr>
          <w:rFonts w:eastAsia="Times New Roman" w:cs="Times New Roman"/>
          <w:szCs w:val="24"/>
          <w:lang w:eastAsia="ru-RU"/>
        </w:rPr>
        <w:t xml:space="preserve">) относится к базовой части </w:t>
      </w:r>
      <w:r w:rsidR="005957F1">
        <w:rPr>
          <w:rFonts w:eastAsia="Times New Roman" w:cs="Times New Roman"/>
          <w:szCs w:val="24"/>
          <w:lang w:eastAsia="ru-RU"/>
        </w:rPr>
        <w:t xml:space="preserve">специализации </w:t>
      </w:r>
      <w:r w:rsidRPr="004868FB">
        <w:rPr>
          <w:rFonts w:eastAsia="Times New Roman" w:cs="Times New Roman"/>
          <w:szCs w:val="24"/>
          <w:lang w:eastAsia="ru-RU"/>
        </w:rPr>
        <w:t>и является обязательной для изучения.</w:t>
      </w:r>
    </w:p>
    <w:p w:rsidR="004868FB" w:rsidRPr="005957F1" w:rsidRDefault="00313A0A" w:rsidP="004868FB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152A7C">
        <w:rPr>
          <w:rFonts w:cs="Times New Roman"/>
          <w:b/>
          <w:szCs w:val="24"/>
        </w:rPr>
        <w:t xml:space="preserve">2. Цель и </w:t>
      </w:r>
      <w:r w:rsidRPr="005957F1">
        <w:rPr>
          <w:rFonts w:cs="Times New Roman"/>
          <w:b/>
          <w:szCs w:val="24"/>
        </w:rPr>
        <w:t>задачи дисциплины</w:t>
      </w:r>
    </w:p>
    <w:p w:rsidR="003553C0" w:rsidRPr="003553C0" w:rsidRDefault="003553C0" w:rsidP="003553C0">
      <w:pPr>
        <w:spacing w:after="0" w:line="240" w:lineRule="auto"/>
        <w:jc w:val="both"/>
        <w:rPr>
          <w:szCs w:val="24"/>
        </w:rPr>
      </w:pPr>
      <w:r w:rsidRPr="003553C0">
        <w:rPr>
          <w:szCs w:val="24"/>
        </w:rPr>
        <w:t>Целью изучения дисциплины «Локомотивное хозяйство» является: приобретение студентами теоретических и практических знаний в области научных основ организации текущего ремонта локомотивов в депо и проектирования устройств локомотивного хозяйства.</w:t>
      </w:r>
    </w:p>
    <w:p w:rsidR="003553C0" w:rsidRPr="003553C0" w:rsidRDefault="003553C0" w:rsidP="003553C0">
      <w:pPr>
        <w:spacing w:after="0" w:line="240" w:lineRule="auto"/>
        <w:jc w:val="both"/>
        <w:rPr>
          <w:szCs w:val="24"/>
        </w:rPr>
      </w:pPr>
      <w:r w:rsidRPr="003553C0">
        <w:rPr>
          <w:szCs w:val="24"/>
        </w:rPr>
        <w:t xml:space="preserve">      Для достижения поставленных целей решаются следующие задачи:</w:t>
      </w:r>
    </w:p>
    <w:p w:rsidR="003553C0" w:rsidRPr="003553C0" w:rsidRDefault="003553C0" w:rsidP="003553C0">
      <w:pPr>
        <w:spacing w:after="0" w:line="240" w:lineRule="auto"/>
        <w:jc w:val="both"/>
        <w:rPr>
          <w:szCs w:val="24"/>
        </w:rPr>
      </w:pPr>
      <w:r w:rsidRPr="003553C0">
        <w:rPr>
          <w:szCs w:val="24"/>
        </w:rPr>
        <w:t>- подготовка студентов к самостоятельной творческой деятельности на предприятиях локомотивного хозяйства, в проектных и конструкторских организациях и научно-исследовательских учреждениях;</w:t>
      </w:r>
    </w:p>
    <w:p w:rsidR="003553C0" w:rsidRPr="003553C0" w:rsidRDefault="003553C0" w:rsidP="003553C0">
      <w:pPr>
        <w:spacing w:after="0" w:line="240" w:lineRule="auto"/>
        <w:jc w:val="both"/>
        <w:rPr>
          <w:szCs w:val="24"/>
        </w:rPr>
      </w:pPr>
      <w:r w:rsidRPr="003553C0">
        <w:rPr>
          <w:szCs w:val="24"/>
        </w:rPr>
        <w:t>- освоение специфики и особенностей текущего ремонта локомотивов и разработки технических требований  к локомотивам, учитывающим условия текущего ремонта локомотивов в депо.</w:t>
      </w:r>
    </w:p>
    <w:p w:rsidR="003553C0" w:rsidRPr="003553C0" w:rsidRDefault="003553C0" w:rsidP="003553C0">
      <w:pPr>
        <w:spacing w:after="0" w:line="240" w:lineRule="auto"/>
        <w:jc w:val="both"/>
        <w:rPr>
          <w:szCs w:val="24"/>
        </w:rPr>
      </w:pPr>
      <w:r w:rsidRPr="003553C0">
        <w:rPr>
          <w:szCs w:val="24"/>
        </w:rPr>
        <w:t>- изучение нормативно-технической документации о трудоёмкостях, продолжительности ремонта и межремонтных пробегах;</w:t>
      </w:r>
    </w:p>
    <w:p w:rsidR="003553C0" w:rsidRPr="003553C0" w:rsidRDefault="003553C0" w:rsidP="003553C0">
      <w:pPr>
        <w:spacing w:after="0" w:line="240" w:lineRule="auto"/>
        <w:jc w:val="both"/>
        <w:rPr>
          <w:szCs w:val="24"/>
        </w:rPr>
      </w:pPr>
      <w:r w:rsidRPr="003553C0">
        <w:rPr>
          <w:szCs w:val="24"/>
        </w:rPr>
        <w:t>- изучение методов расчёта программы и фронта ремонтов локомотивов потребного инвентарного парка локомотивов, построение математических моделей функционирования ремонтных подразделений как системы массового обслуживания и как объектов системы сетевого планирования и управления;</w:t>
      </w:r>
    </w:p>
    <w:p w:rsidR="003553C0" w:rsidRPr="003553C0" w:rsidRDefault="003553C0" w:rsidP="003553C0">
      <w:pPr>
        <w:spacing w:after="0" w:line="240" w:lineRule="auto"/>
        <w:jc w:val="both"/>
        <w:rPr>
          <w:szCs w:val="24"/>
        </w:rPr>
      </w:pPr>
      <w:r w:rsidRPr="003553C0">
        <w:rPr>
          <w:szCs w:val="24"/>
        </w:rPr>
        <w:t>- изучение возможностей внедрения в ремонтное производство передовых методов организации производственного процесса с поточной формой организации производства, внедрение компьютерных технологий и робототехнических комплексов в ремонтных депо;</w:t>
      </w:r>
    </w:p>
    <w:p w:rsidR="00FD2BC9" w:rsidRPr="003553C0" w:rsidRDefault="003553C0" w:rsidP="003553C0">
      <w:pPr>
        <w:spacing w:after="0" w:line="240" w:lineRule="auto"/>
        <w:jc w:val="both"/>
        <w:rPr>
          <w:szCs w:val="24"/>
        </w:rPr>
      </w:pPr>
      <w:r w:rsidRPr="003553C0">
        <w:rPr>
          <w:szCs w:val="24"/>
        </w:rPr>
        <w:t xml:space="preserve"> - овладение методами организации работы ремонтных бригад на основе материальной заинтересованности рабочих в  конечных результатах труда. Выбор оптимальных ремонтных циклов и межремонтных пробегов локомотивов, осуществление действенного контроля технического состояния локомотивов с использованием современных методов технической диагностики.</w:t>
      </w:r>
    </w:p>
    <w:p w:rsidR="00313A0A" w:rsidRPr="004868FB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4868FB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4868FB">
        <w:rPr>
          <w:rFonts w:cs="Times New Roman"/>
          <w:b/>
          <w:szCs w:val="24"/>
        </w:rPr>
        <w:t>обучения по дисциплине</w:t>
      </w:r>
      <w:proofErr w:type="gramEnd"/>
    </w:p>
    <w:p w:rsidR="0027641F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Изучение дисциплины направлено на форми</w:t>
      </w:r>
      <w:r w:rsidR="00FD2BC9">
        <w:rPr>
          <w:rFonts w:cs="Times New Roman"/>
          <w:szCs w:val="24"/>
        </w:rPr>
        <w:t>рование следующих  компетенций:</w:t>
      </w:r>
      <w:r w:rsidR="0027641F">
        <w:rPr>
          <w:rFonts w:cs="Times New Roman"/>
          <w:szCs w:val="24"/>
        </w:rPr>
        <w:t xml:space="preserve"> </w:t>
      </w:r>
      <w:r w:rsidR="003553C0">
        <w:rPr>
          <w:rFonts w:cs="Times New Roman"/>
          <w:szCs w:val="24"/>
        </w:rPr>
        <w:t xml:space="preserve">ПК-9, </w:t>
      </w:r>
      <w:r w:rsidR="0027641F">
        <w:rPr>
          <w:rFonts w:cs="Times New Roman"/>
          <w:szCs w:val="24"/>
        </w:rPr>
        <w:t>П</w:t>
      </w:r>
      <w:r w:rsidR="003553C0">
        <w:rPr>
          <w:rFonts w:cs="Times New Roman"/>
          <w:szCs w:val="24"/>
        </w:rPr>
        <w:t>СК-1.1, ПСК-1.6.</w:t>
      </w:r>
      <w:r w:rsidR="0027641F" w:rsidRPr="00152A7C">
        <w:rPr>
          <w:rFonts w:cs="Times New Roman"/>
          <w:szCs w:val="24"/>
        </w:rPr>
        <w:t xml:space="preserve"> 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</w:t>
      </w:r>
      <w:r w:rsidR="004868FB">
        <w:rPr>
          <w:rFonts w:cs="Times New Roman"/>
          <w:szCs w:val="24"/>
        </w:rPr>
        <w:t xml:space="preserve">я дисциплины </w:t>
      </w:r>
      <w:proofErr w:type="gramStart"/>
      <w:r w:rsidR="004868FB">
        <w:rPr>
          <w:rFonts w:cs="Times New Roman"/>
          <w:szCs w:val="24"/>
        </w:rPr>
        <w:t>обучающийся</w:t>
      </w:r>
      <w:proofErr w:type="gramEnd"/>
      <w:r w:rsidR="004868FB">
        <w:rPr>
          <w:rFonts w:cs="Times New Roman"/>
          <w:szCs w:val="24"/>
        </w:rPr>
        <w:t xml:space="preserve"> должен:</w:t>
      </w:r>
    </w:p>
    <w:p w:rsidR="00005F0B" w:rsidRPr="00005F0B" w:rsidRDefault="00005F0B" w:rsidP="00005F0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05F0B">
        <w:rPr>
          <w:b/>
          <w:szCs w:val="24"/>
        </w:rPr>
        <w:t>ЗНАТЬ:</w:t>
      </w:r>
    </w:p>
    <w:p w:rsidR="00005F0B" w:rsidRPr="00005F0B" w:rsidRDefault="00005F0B" w:rsidP="00005F0B">
      <w:pPr>
        <w:spacing w:after="0" w:line="240" w:lineRule="auto"/>
        <w:jc w:val="both"/>
        <w:rPr>
          <w:szCs w:val="24"/>
        </w:rPr>
      </w:pPr>
      <w:r w:rsidRPr="00005F0B">
        <w:rPr>
          <w:szCs w:val="24"/>
        </w:rPr>
        <w:t xml:space="preserve">     – теоретические основы и принципы организации ремонта локомотивного парка; основы научной организации труда ремонтных бригад; современные методы управления ремонтом локомотивов; основные принципы проектирования </w:t>
      </w:r>
      <w:proofErr w:type="spellStart"/>
      <w:r w:rsidRPr="00005F0B">
        <w:rPr>
          <w:szCs w:val="24"/>
        </w:rPr>
        <w:t>усройств</w:t>
      </w:r>
      <w:proofErr w:type="spellEnd"/>
      <w:r w:rsidRPr="00005F0B">
        <w:rPr>
          <w:szCs w:val="24"/>
        </w:rPr>
        <w:t xml:space="preserve"> локомотивного хозяйства; основные принципы и мероприятия по обеспечению безопасности движения поездов.</w:t>
      </w:r>
    </w:p>
    <w:p w:rsidR="00005F0B" w:rsidRPr="00005F0B" w:rsidRDefault="00005F0B" w:rsidP="00005F0B">
      <w:pPr>
        <w:spacing w:after="0" w:line="240" w:lineRule="auto"/>
        <w:jc w:val="both"/>
        <w:rPr>
          <w:szCs w:val="24"/>
        </w:rPr>
      </w:pPr>
      <w:r w:rsidRPr="00005F0B">
        <w:rPr>
          <w:b/>
          <w:szCs w:val="24"/>
        </w:rPr>
        <w:t xml:space="preserve"> УМЕТЬ:</w:t>
      </w:r>
      <w:r w:rsidRPr="00005F0B">
        <w:rPr>
          <w:szCs w:val="24"/>
        </w:rPr>
        <w:t xml:space="preserve"> </w:t>
      </w:r>
    </w:p>
    <w:p w:rsidR="00005F0B" w:rsidRPr="00005F0B" w:rsidRDefault="00005F0B" w:rsidP="00005F0B">
      <w:pPr>
        <w:spacing w:after="0" w:line="240" w:lineRule="auto"/>
        <w:jc w:val="both"/>
        <w:rPr>
          <w:szCs w:val="24"/>
        </w:rPr>
      </w:pPr>
      <w:r w:rsidRPr="00005F0B">
        <w:rPr>
          <w:szCs w:val="24"/>
        </w:rPr>
        <w:lastRenderedPageBreak/>
        <w:t xml:space="preserve">    </w:t>
      </w:r>
      <w:proofErr w:type="gramStart"/>
      <w:r w:rsidRPr="00005F0B">
        <w:rPr>
          <w:szCs w:val="24"/>
        </w:rPr>
        <w:t>- использовать современные методы расчета потребности ремонтного персонала и оборудования ремонтного депо; разрабатывать по укрупненным нормативам ремонтные и ремонтно-заготовительные участки депо и технологические процессы технического обслуживания и ремонта локомотивов; рассчитывать программу и фронт ремонта локомотивов; организовывать и планировать работу ремонтных бригад с обеспечением оптимальной загрузки и выполнения, установленных норм; использовать требования и правила обеспечения безопасности движения;</w:t>
      </w:r>
      <w:proofErr w:type="gramEnd"/>
    </w:p>
    <w:p w:rsidR="00005F0B" w:rsidRPr="00005F0B" w:rsidRDefault="00005F0B" w:rsidP="00005F0B">
      <w:pPr>
        <w:spacing w:after="0" w:line="240" w:lineRule="auto"/>
        <w:jc w:val="both"/>
        <w:rPr>
          <w:szCs w:val="24"/>
        </w:rPr>
      </w:pPr>
      <w:r w:rsidRPr="00005F0B">
        <w:rPr>
          <w:b/>
          <w:szCs w:val="24"/>
        </w:rPr>
        <w:t>ВЛАДЕТЬ</w:t>
      </w:r>
      <w:r w:rsidRPr="00005F0B">
        <w:rPr>
          <w:szCs w:val="24"/>
        </w:rPr>
        <w:t xml:space="preserve">: </w:t>
      </w:r>
    </w:p>
    <w:p w:rsidR="00824526" w:rsidRPr="00005F0B" w:rsidRDefault="00005F0B" w:rsidP="00005F0B">
      <w:pPr>
        <w:spacing w:after="0" w:line="240" w:lineRule="auto"/>
        <w:jc w:val="both"/>
        <w:rPr>
          <w:szCs w:val="24"/>
        </w:rPr>
      </w:pPr>
      <w:r w:rsidRPr="00005F0B">
        <w:rPr>
          <w:szCs w:val="24"/>
        </w:rPr>
        <w:t xml:space="preserve">     - математическими методами управления ремонтом локомотивов, практическими приемами использования современной вычислительной техники для сбора, обработки и анализа информации о процессе ремонта локомотивов; нормативными и справочными материалами и технической информацией, необходимой для разработки участков и отделений ремонта агрегатов локомотивов в депо.</w:t>
      </w:r>
    </w:p>
    <w:p w:rsidR="00313A0A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  <w:r w:rsidR="004868FB">
        <w:rPr>
          <w:rFonts w:cs="Times New Roman"/>
          <w:b/>
          <w:szCs w:val="24"/>
        </w:rPr>
        <w:t>:</w:t>
      </w:r>
    </w:p>
    <w:p w:rsidR="00824526" w:rsidRDefault="00824526" w:rsidP="004868FB">
      <w:pPr>
        <w:spacing w:after="0"/>
        <w:contextualSpacing/>
        <w:jc w:val="both"/>
      </w:pPr>
      <w:r w:rsidRPr="00CF0FAE">
        <w:rPr>
          <w:rFonts w:cs="Times New Roman"/>
          <w:szCs w:val="24"/>
        </w:rPr>
        <w:t xml:space="preserve">1. </w:t>
      </w:r>
      <w:r w:rsidR="00FF54F4" w:rsidRPr="0052109C">
        <w:t>Введение. Структура и организация управления локомотивным хозяйством. Линейные предприятия локомотивного хозяйства.</w:t>
      </w:r>
    </w:p>
    <w:p w:rsidR="00FF54F4" w:rsidRDefault="00C80A62" w:rsidP="004868FB">
      <w:pPr>
        <w:spacing w:after="0"/>
        <w:contextualSpacing/>
        <w:jc w:val="both"/>
      </w:pPr>
      <w:r>
        <w:t xml:space="preserve">2. </w:t>
      </w:r>
      <w:r w:rsidR="00FF54F4" w:rsidRPr="0052109C">
        <w:t>Выбор производственной мощности и месторасположения линейных предприятий локомотивного хозяйства. Оборудование для ремонта локомотивов.</w:t>
      </w:r>
    </w:p>
    <w:p w:rsidR="00C80A62" w:rsidRDefault="00C80A62" w:rsidP="00FF54F4">
      <w:pPr>
        <w:spacing w:after="0"/>
        <w:contextualSpacing/>
        <w:jc w:val="both"/>
      </w:pPr>
      <w:r>
        <w:t xml:space="preserve">3. </w:t>
      </w:r>
      <w:r w:rsidR="00FF54F4" w:rsidRPr="0052109C">
        <w:t>Определение штата ремонтных цехов.</w:t>
      </w:r>
    </w:p>
    <w:p w:rsidR="00FF54F4" w:rsidRDefault="00FF54F4" w:rsidP="00FF54F4">
      <w:pPr>
        <w:spacing w:after="0"/>
        <w:contextualSpacing/>
        <w:jc w:val="both"/>
      </w:pPr>
      <w:r>
        <w:t xml:space="preserve">4. </w:t>
      </w:r>
      <w:r w:rsidRPr="0052109C">
        <w:t>Организация технического обслуживания локомотивов.</w:t>
      </w:r>
    </w:p>
    <w:p w:rsidR="00FF54F4" w:rsidRPr="0052109C" w:rsidRDefault="00FF54F4" w:rsidP="00FF54F4">
      <w:pPr>
        <w:shd w:val="clear" w:color="auto" w:fill="FFFFFF"/>
        <w:tabs>
          <w:tab w:val="left" w:leader="underscore" w:pos="9639"/>
        </w:tabs>
        <w:spacing w:after="0" w:line="240" w:lineRule="auto"/>
        <w:jc w:val="both"/>
      </w:pPr>
      <w:r>
        <w:t xml:space="preserve">5. </w:t>
      </w:r>
      <w:r w:rsidRPr="0052109C">
        <w:t>Экипировочное хозяйство. Топливное и смазочное хозяйства.</w:t>
      </w:r>
      <w:r w:rsidRPr="0052109C">
        <w:rPr>
          <w:color w:val="000000"/>
          <w:spacing w:val="1"/>
        </w:rPr>
        <w:t xml:space="preserve"> </w:t>
      </w:r>
    </w:p>
    <w:p w:rsidR="00FF54F4" w:rsidRPr="00CF0FAE" w:rsidRDefault="00FF54F4" w:rsidP="00FF54F4">
      <w:pPr>
        <w:spacing w:after="0"/>
        <w:contextualSpacing/>
        <w:jc w:val="both"/>
      </w:pPr>
      <w:r>
        <w:t xml:space="preserve">6. </w:t>
      </w:r>
      <w:r w:rsidRPr="0052109C">
        <w:t>Устройства для снабжения локомотивов песком. Устройства для приготовления охлаждающей воды и воды для аккумуляторных батарей.</w:t>
      </w:r>
    </w:p>
    <w:p w:rsidR="00FF54F4" w:rsidRDefault="00FF54F4" w:rsidP="004868FB">
      <w:pPr>
        <w:spacing w:after="0"/>
        <w:contextualSpacing/>
        <w:jc w:val="both"/>
      </w:pPr>
      <w:r w:rsidRPr="00FF54F4">
        <w:rPr>
          <w:rFonts w:cs="Times New Roman"/>
          <w:szCs w:val="24"/>
        </w:rPr>
        <w:t xml:space="preserve">7. </w:t>
      </w:r>
      <w:r w:rsidRPr="0052109C">
        <w:t>Здания локомотивного хозяйства.</w:t>
      </w:r>
    </w:p>
    <w:p w:rsidR="00FF54F4" w:rsidRPr="00FF54F4" w:rsidRDefault="00FF54F4" w:rsidP="004868FB">
      <w:pPr>
        <w:spacing w:after="0"/>
        <w:contextualSpacing/>
        <w:jc w:val="both"/>
        <w:rPr>
          <w:rFonts w:cs="Times New Roman"/>
          <w:szCs w:val="24"/>
        </w:rPr>
      </w:pPr>
      <w:r>
        <w:t xml:space="preserve">8. </w:t>
      </w:r>
      <w:r w:rsidRPr="0052109C">
        <w:rPr>
          <w:bCs/>
          <w:color w:val="000000"/>
          <w:spacing w:val="1"/>
        </w:rPr>
        <w:t>Тяговая территория локомотивного депо.</w:t>
      </w:r>
      <w:r w:rsidRPr="0052109C">
        <w:t xml:space="preserve"> Этапы разработки проекта на строительство новых и реконструкцию существующих устройств и сооружений локомотивного хозяй</w:t>
      </w:r>
      <w:r>
        <w:t>ства.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4868FB" w:rsidRDefault="004868FB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очной формы обучения:</w:t>
      </w:r>
    </w:p>
    <w:p w:rsidR="00313A0A" w:rsidRPr="00152A7C" w:rsidRDefault="004868FB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Объем дисциплины – </w:t>
      </w:r>
      <w:r w:rsidR="00CF0FAE">
        <w:rPr>
          <w:rFonts w:cs="Times New Roman"/>
          <w:szCs w:val="24"/>
        </w:rPr>
        <w:t xml:space="preserve">2 </w:t>
      </w:r>
      <w:proofErr w:type="gramStart"/>
      <w:r>
        <w:rPr>
          <w:rFonts w:cs="Times New Roman"/>
          <w:szCs w:val="24"/>
        </w:rPr>
        <w:t>зачетных</w:t>
      </w:r>
      <w:proofErr w:type="gramEnd"/>
      <w:r>
        <w:rPr>
          <w:rFonts w:cs="Times New Roman"/>
          <w:szCs w:val="24"/>
        </w:rPr>
        <w:t xml:space="preserve"> единиц</w:t>
      </w:r>
      <w:r w:rsidR="00CF0FAE">
        <w:rPr>
          <w:rFonts w:cs="Times New Roman"/>
          <w:szCs w:val="24"/>
        </w:rPr>
        <w:t>ы (72 часа</w:t>
      </w:r>
      <w:r w:rsidR="00313A0A" w:rsidRPr="00152A7C">
        <w:rPr>
          <w:rFonts w:cs="Times New Roman"/>
          <w:szCs w:val="24"/>
        </w:rPr>
        <w:t>), в том числе: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005F0B">
        <w:rPr>
          <w:rFonts w:cs="Times New Roman"/>
          <w:szCs w:val="24"/>
        </w:rPr>
        <w:t>18</w:t>
      </w:r>
      <w:r w:rsidR="00CF0FAE">
        <w:rPr>
          <w:rFonts w:cs="Times New Roman"/>
          <w:szCs w:val="24"/>
        </w:rPr>
        <w:t xml:space="preserve"> часов</w:t>
      </w:r>
      <w:r w:rsidR="004868FB">
        <w:rPr>
          <w:rFonts w:cs="Times New Roman"/>
          <w:szCs w:val="24"/>
        </w:rPr>
        <w:t>;</w:t>
      </w:r>
    </w:p>
    <w:p w:rsidR="00313A0A" w:rsidRPr="00152A7C" w:rsidRDefault="00005F0B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 – 18</w:t>
      </w:r>
      <w:r w:rsidR="00CF0FAE">
        <w:rPr>
          <w:rFonts w:cs="Times New Roman"/>
          <w:szCs w:val="24"/>
        </w:rPr>
        <w:t xml:space="preserve"> часов</w:t>
      </w:r>
      <w:r w:rsidR="004868FB">
        <w:rPr>
          <w:rFonts w:cs="Times New Roman"/>
          <w:szCs w:val="24"/>
        </w:rPr>
        <w:t>;</w:t>
      </w:r>
    </w:p>
    <w:p w:rsidR="004868FB" w:rsidRPr="00152A7C" w:rsidRDefault="00005F0B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36</w:t>
      </w:r>
      <w:r w:rsidR="004868FB">
        <w:rPr>
          <w:rFonts w:cs="Times New Roman"/>
          <w:szCs w:val="24"/>
        </w:rPr>
        <w:t xml:space="preserve"> часов;</w:t>
      </w:r>
    </w:p>
    <w:p w:rsidR="00313A0A" w:rsidRDefault="004868FB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Форма контроля знаний – </w:t>
      </w:r>
      <w:r w:rsidR="00372790">
        <w:rPr>
          <w:rFonts w:cs="Times New Roman"/>
          <w:szCs w:val="24"/>
        </w:rPr>
        <w:t>зачет;</w:t>
      </w:r>
    </w:p>
    <w:p w:rsidR="00372790" w:rsidRDefault="00372790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заочной формы обучения:</w:t>
      </w:r>
    </w:p>
    <w:p w:rsidR="00372790" w:rsidRDefault="00372790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Объем дисциплины – </w:t>
      </w:r>
      <w:r w:rsidR="00CF0FAE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зачетных</w:t>
      </w:r>
      <w:proofErr w:type="gramEnd"/>
      <w:r>
        <w:rPr>
          <w:rFonts w:cs="Times New Roman"/>
          <w:szCs w:val="24"/>
        </w:rPr>
        <w:t xml:space="preserve"> единиц</w:t>
      </w:r>
      <w:r w:rsidR="00CF0FAE">
        <w:rPr>
          <w:rFonts w:cs="Times New Roman"/>
          <w:szCs w:val="24"/>
        </w:rPr>
        <w:t>ы (72 часа</w:t>
      </w:r>
      <w:r>
        <w:rPr>
          <w:rFonts w:cs="Times New Roman"/>
          <w:szCs w:val="24"/>
        </w:rPr>
        <w:t>), в том числе:</w:t>
      </w:r>
    </w:p>
    <w:p w:rsidR="00372790" w:rsidRDefault="00CF0FAE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лекции – </w:t>
      </w:r>
      <w:r w:rsidR="00FF54F4">
        <w:rPr>
          <w:rFonts w:cs="Times New Roman"/>
          <w:szCs w:val="24"/>
        </w:rPr>
        <w:t>10 часов</w:t>
      </w:r>
      <w:r w:rsidR="00372790">
        <w:rPr>
          <w:rFonts w:cs="Times New Roman"/>
          <w:szCs w:val="24"/>
        </w:rPr>
        <w:t>;</w:t>
      </w:r>
    </w:p>
    <w:p w:rsidR="00372790" w:rsidRDefault="00FF54F4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 8 часов</w:t>
      </w:r>
      <w:r w:rsidR="00372790">
        <w:rPr>
          <w:rFonts w:cs="Times New Roman"/>
          <w:szCs w:val="24"/>
        </w:rPr>
        <w:t>;</w:t>
      </w:r>
    </w:p>
    <w:p w:rsidR="00372790" w:rsidRDefault="00CF0FAE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самостоятельная работа  - </w:t>
      </w:r>
      <w:r w:rsidR="00FF54F4">
        <w:rPr>
          <w:rFonts w:cs="Times New Roman"/>
          <w:szCs w:val="24"/>
        </w:rPr>
        <w:t>50</w:t>
      </w:r>
      <w:r>
        <w:rPr>
          <w:rFonts w:cs="Times New Roman"/>
          <w:szCs w:val="24"/>
        </w:rPr>
        <w:t xml:space="preserve"> часов</w:t>
      </w:r>
      <w:r w:rsidR="00372790">
        <w:rPr>
          <w:rFonts w:cs="Times New Roman"/>
          <w:szCs w:val="24"/>
        </w:rPr>
        <w:t>;</w:t>
      </w:r>
    </w:p>
    <w:p w:rsidR="00372790" w:rsidRDefault="00CF0FAE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контроль – </w:t>
      </w:r>
      <w:r w:rsidR="00C80A62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часа</w:t>
      </w:r>
      <w:r w:rsidR="00372790">
        <w:rPr>
          <w:rFonts w:cs="Times New Roman"/>
          <w:szCs w:val="24"/>
        </w:rPr>
        <w:t>;</w:t>
      </w:r>
    </w:p>
    <w:p w:rsidR="00A873A7" w:rsidRPr="00372790" w:rsidRDefault="00CF0FAE" w:rsidP="00372790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Форма контроля знаний –</w:t>
      </w:r>
      <w:r w:rsidR="00FF54F4">
        <w:rPr>
          <w:rFonts w:cs="Times New Roman"/>
          <w:szCs w:val="24"/>
        </w:rPr>
        <w:t xml:space="preserve"> контрольная работа</w:t>
      </w:r>
      <w:r w:rsidR="00372790">
        <w:rPr>
          <w:rFonts w:cs="Times New Roman"/>
          <w:szCs w:val="24"/>
        </w:rPr>
        <w:t>, зачет.</w:t>
      </w:r>
    </w:p>
    <w:sectPr w:rsidR="00A873A7" w:rsidRPr="00372790" w:rsidSect="00D0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C75"/>
    <w:multiLevelType w:val="hybridMultilevel"/>
    <w:tmpl w:val="BF46876E"/>
    <w:lvl w:ilvl="0" w:tplc="654207D2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30B3DC0"/>
    <w:multiLevelType w:val="hybridMultilevel"/>
    <w:tmpl w:val="44BC483A"/>
    <w:lvl w:ilvl="0" w:tplc="654207D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A0A"/>
    <w:rsid w:val="00005F0B"/>
    <w:rsid w:val="00021917"/>
    <w:rsid w:val="0015538F"/>
    <w:rsid w:val="00205818"/>
    <w:rsid w:val="0027641F"/>
    <w:rsid w:val="00313A0A"/>
    <w:rsid w:val="003553C0"/>
    <w:rsid w:val="00372790"/>
    <w:rsid w:val="004868FB"/>
    <w:rsid w:val="005957F1"/>
    <w:rsid w:val="005C04F7"/>
    <w:rsid w:val="00723E94"/>
    <w:rsid w:val="007A70DD"/>
    <w:rsid w:val="00824526"/>
    <w:rsid w:val="00826255"/>
    <w:rsid w:val="009D6466"/>
    <w:rsid w:val="00A873A7"/>
    <w:rsid w:val="00B44185"/>
    <w:rsid w:val="00B97D51"/>
    <w:rsid w:val="00BE2B02"/>
    <w:rsid w:val="00C36D13"/>
    <w:rsid w:val="00C526F4"/>
    <w:rsid w:val="00C80A62"/>
    <w:rsid w:val="00CD6BAA"/>
    <w:rsid w:val="00CF0FAE"/>
    <w:rsid w:val="00DE1858"/>
    <w:rsid w:val="00E95D2C"/>
    <w:rsid w:val="00FC0319"/>
    <w:rsid w:val="00FD2BC9"/>
    <w:rsid w:val="00FF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0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2017-02-01T16:16:00Z</dcterms:created>
  <dcterms:modified xsi:type="dcterms:W3CDTF">2017-10-18T16:50:00Z</dcterms:modified>
</cp:coreProperties>
</file>