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A0DDE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60010" w:rsidRPr="00107D6B" w:rsidRDefault="00660010" w:rsidP="0066001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ПРОИЗВОДСТВЕННОЙ ПРАКТИКИ</w:t>
      </w:r>
    </w:p>
    <w:p w:rsidR="00107D6B" w:rsidRPr="00107D6B" w:rsidRDefault="00660010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A0DDE">
        <w:rPr>
          <w:rFonts w:eastAsia="Times New Roman" w:cs="Times New Roman"/>
          <w:sz w:val="28"/>
          <w:szCs w:val="28"/>
          <w:lang w:eastAsia="ru-RU"/>
        </w:rPr>
        <w:t>«</w:t>
      </w:r>
      <w:r w:rsidR="001D3E02">
        <w:rPr>
          <w:rFonts w:eastAsia="Times New Roman" w:cs="Times New Roman"/>
          <w:sz w:val="28"/>
          <w:szCs w:val="28"/>
          <w:lang w:eastAsia="ru-RU"/>
        </w:rPr>
        <w:t>ПРЕДДИПЛОМНАЯ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ПРАКТИКА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7A0DD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A0DDE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7A0DDE">
        <w:rPr>
          <w:rFonts w:eastAsia="Times New Roman" w:cs="Times New Roman"/>
          <w:sz w:val="28"/>
          <w:szCs w:val="28"/>
          <w:lang w:eastAsia="ru-RU"/>
        </w:rPr>
        <w:t>.П.</w:t>
      </w:r>
      <w:r w:rsidR="0010389F">
        <w:rPr>
          <w:rFonts w:eastAsia="Times New Roman" w:cs="Times New Roman"/>
          <w:sz w:val="28"/>
          <w:szCs w:val="28"/>
          <w:lang w:eastAsia="ru-RU"/>
        </w:rPr>
        <w:t>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107D6B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спец</w:t>
      </w:r>
      <w:r w:rsidR="007A0DDE">
        <w:rPr>
          <w:rFonts w:eastAsia="Times New Roman" w:cs="Times New Roman"/>
          <w:sz w:val="28"/>
          <w:szCs w:val="28"/>
          <w:lang w:eastAsia="ru-RU"/>
        </w:rPr>
        <w:t>иализации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791989" w:rsidP="00107D6B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Default="00107D6B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01C9C" w:rsidRPr="00104973" w:rsidRDefault="005C0AA4" w:rsidP="00301C9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2E322D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01C9C" w:rsidRPr="00104973" w:rsidTr="00EA6F3F">
        <w:tc>
          <w:tcPr>
            <w:tcW w:w="5070" w:type="dxa"/>
          </w:tcPr>
          <w:p w:rsidR="00301C9C" w:rsidRPr="00104973" w:rsidRDefault="00301C9C" w:rsidP="00EA6F3F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01C9C" w:rsidRPr="00104973" w:rsidRDefault="00301C9C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Pr="00301C9C" w:rsidRDefault="00107D6B" w:rsidP="00301C9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7A0DDE">
        <w:rPr>
          <w:rFonts w:eastAsia="Times New Roman" w:cs="Times New Roman"/>
          <w:sz w:val="28"/>
          <w:szCs w:val="28"/>
          <w:lang w:eastAsia="ru-RU"/>
        </w:rPr>
        <w:t>17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октября 2016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1295 </w:t>
      </w:r>
      <w:r w:rsidRPr="00107D6B">
        <w:rPr>
          <w:rFonts w:eastAsia="Times New Roman" w:cs="Times New Roman"/>
          <w:sz w:val="28"/>
          <w:szCs w:val="28"/>
          <w:lang w:eastAsia="ru-RU"/>
        </w:rPr>
        <w:t>по с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23.05.03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Подвижной состав железных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="009F0DF6">
        <w:rPr>
          <w:rFonts w:eastAsia="Times New Roman" w:cs="Times New Roman"/>
          <w:sz w:val="28"/>
          <w:szCs w:val="28"/>
          <w:lang w:eastAsia="ru-RU"/>
        </w:rPr>
        <w:t>производственной практике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реддипломная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81EE0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</w:t>
      </w:r>
      <w:proofErr w:type="gramStart"/>
      <w:r w:rsidR="00107D6B" w:rsidRPr="000E04D8">
        <w:rPr>
          <w:rFonts w:eastAsia="Times New Roman" w:cs="Times New Roman"/>
          <w:sz w:val="28"/>
          <w:szCs w:val="28"/>
          <w:lang w:eastAsia="ru-RU"/>
        </w:rPr>
        <w:t>–</w:t>
      </w:r>
      <w:r w:rsidR="00D10683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="00D10683">
        <w:rPr>
          <w:rFonts w:eastAsia="Times New Roman" w:cs="Times New Roman"/>
          <w:sz w:val="28"/>
          <w:szCs w:val="28"/>
          <w:lang w:eastAsia="ru-RU"/>
        </w:rPr>
        <w:t>роизводственная</w:t>
      </w:r>
      <w:r w:rsidR="00107D6B" w:rsidRPr="000E04D8">
        <w:rPr>
          <w:rFonts w:eastAsia="Times New Roman" w:cs="Times New Roman"/>
          <w:sz w:val="28"/>
          <w:szCs w:val="28"/>
          <w:lang w:eastAsia="ru-RU"/>
        </w:rPr>
        <w:t>.</w:t>
      </w:r>
    </w:p>
    <w:p w:rsidR="009F0DF6" w:rsidRPr="00107D6B" w:rsidRDefault="00107D6B" w:rsidP="00D10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10683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="00D10683" w:rsidRPr="00D1068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10683" w:rsidRPr="00D10683">
        <w:rPr>
          <w:snapToGrid w:val="0"/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="009F0DF6" w:rsidRPr="00D10683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0E04D8" w:rsidRDefault="00107D6B" w:rsidP="000E04D8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0E04D8">
        <w:rPr>
          <w:rFonts w:eastAsia="Times New Roman" w:cs="Times New Roman"/>
          <w:sz w:val="28"/>
          <w:szCs w:val="28"/>
          <w:lang w:eastAsia="ru-RU"/>
        </w:rPr>
        <w:t>стационарна</w:t>
      </w:r>
      <w:r w:rsidR="00D10683">
        <w:rPr>
          <w:rFonts w:eastAsia="Times New Roman" w:cs="Times New Roman"/>
          <w:sz w:val="28"/>
          <w:szCs w:val="28"/>
          <w:lang w:eastAsia="ru-RU"/>
        </w:rPr>
        <w:t>я, выездная.</w:t>
      </w:r>
    </w:p>
    <w:p w:rsidR="00660010" w:rsidRPr="004919DC" w:rsidRDefault="00660010" w:rsidP="0066001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9DC">
        <w:rPr>
          <w:rFonts w:eastAsia="Calibri" w:cs="Times New Roman"/>
          <w:bCs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– путем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9F0DF6" w:rsidRDefault="00107D6B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на выпускающей кафедре университетского комплекса, а также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</w:t>
      </w:r>
      <w:r w:rsidR="009F0DF6">
        <w:rPr>
          <w:rFonts w:eastAsia="Calibri" w:cs="Times New Roman"/>
          <w:bCs/>
          <w:sz w:val="28"/>
          <w:szCs w:val="28"/>
          <w:lang w:eastAsia="ru-RU"/>
        </w:rPr>
        <w:t xml:space="preserve"> по заявкам которых выполняется дипломный проект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.</w:t>
      </w:r>
      <w:r w:rsidRPr="000E04D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E04D8" w:rsidRPr="009F0DF6" w:rsidRDefault="009F0DF6" w:rsidP="009F0DF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Calibri" w:cs="Times New Roman"/>
          <w:bCs/>
          <w:sz w:val="28"/>
          <w:szCs w:val="28"/>
          <w:lang w:eastAsia="ru-RU"/>
        </w:rPr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="000E04D8" w:rsidRPr="009F0DF6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F0DF6" w:rsidRPr="00107D6B" w:rsidRDefault="009F0DF6" w:rsidP="00301C9C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работы локомотивного хозяйства;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технического обслуживания и текущего ремонта;</w:t>
      </w:r>
    </w:p>
    <w:p w:rsidR="009F0DF6" w:rsidRDefault="009F0DF6" w:rsidP="00301C9C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 xml:space="preserve"> электрическо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автономных локомотивов и особенност</w:t>
      </w:r>
      <w:r>
        <w:rPr>
          <w:sz w:val="28"/>
          <w:szCs w:val="28"/>
        </w:rPr>
        <w:t>и его эксплуатации.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  <w:r w:rsidRPr="00311E20">
        <w:rPr>
          <w:sz w:val="28"/>
          <w:szCs w:val="28"/>
        </w:rPr>
        <w:t xml:space="preserve"> 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предусматривать меры по сохранению и защите экосистемы в ходе своей общественной и профессио</w:t>
      </w:r>
      <w:r>
        <w:rPr>
          <w:sz w:val="28"/>
          <w:szCs w:val="28"/>
        </w:rPr>
        <w:t>нальной деятельности;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обосновывать правильность выбора необходимого оборудования и средств технического оснащения, изучать и распространять передовой опыт;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составлять планы размещения оборудования, технического 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оснащения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 xml:space="preserve"> и организации рабочих мест, рас</w:t>
      </w:r>
      <w:r w:rsidR="00D10683">
        <w:rPr>
          <w:sz w:val="28"/>
          <w:szCs w:val="28"/>
        </w:rPr>
        <w:t>считывать загрузку оборудования.</w:t>
      </w:r>
    </w:p>
    <w:p w:rsidR="00D10683" w:rsidRDefault="00D10683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</w:p>
    <w:p w:rsidR="00D10683" w:rsidRDefault="00D10683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  <w:r w:rsidRPr="00311E20">
        <w:rPr>
          <w:sz w:val="28"/>
          <w:szCs w:val="28"/>
        </w:rPr>
        <w:t xml:space="preserve"> </w:t>
      </w:r>
    </w:p>
    <w:p w:rsidR="009F0DF6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</w:t>
      </w:r>
    </w:p>
    <w:p w:rsidR="00107D6B" w:rsidRDefault="009F0DF6" w:rsidP="00301C9C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A1B46"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методами повышения эффективности организации производства, обеспечения безопасности и экологичности производственных процессов, применяемы</w:t>
      </w:r>
      <w:r>
        <w:rPr>
          <w:sz w:val="28"/>
          <w:szCs w:val="28"/>
        </w:rPr>
        <w:t>х на железнодорожном транспорте</w:t>
      </w:r>
      <w:r w:rsidR="000E04D8">
        <w:rPr>
          <w:sz w:val="28"/>
          <w:szCs w:val="28"/>
        </w:rPr>
        <w:t>.</w:t>
      </w:r>
    </w:p>
    <w:p w:rsidR="00660010" w:rsidRPr="004919DC" w:rsidRDefault="00660010" w:rsidP="00660010">
      <w:pPr>
        <w:spacing w:after="0" w:line="240" w:lineRule="auto"/>
        <w:ind w:firstLine="851"/>
        <w:jc w:val="both"/>
        <w:rPr>
          <w:sz w:val="28"/>
          <w:szCs w:val="28"/>
        </w:rPr>
      </w:pPr>
      <w:r w:rsidRPr="004919DC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660010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производственно-технологическая деятельность;</w:t>
      </w:r>
    </w:p>
    <w:p w:rsidR="00660010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организационно-управленческая деятельность;</w:t>
      </w:r>
    </w:p>
    <w:p w:rsidR="00660010" w:rsidRPr="004919DC" w:rsidRDefault="00660010" w:rsidP="00660010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проектно-конструкторская деятельность. </w:t>
      </w:r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107D6B" w:rsidRPr="00107D6B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9F0DF6" w:rsidRDefault="00107D6B" w:rsidP="00301C9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(ПК)</w:t>
      </w:r>
      <w:r w:rsidRPr="0025113D">
        <w:rPr>
          <w:rFonts w:eastAsia="Times New Roman" w:cs="Times New Roman"/>
          <w:sz w:val="28"/>
          <w:szCs w:val="28"/>
          <w:lang w:eastAsia="ru-RU"/>
        </w:rPr>
        <w:t>,</w:t>
      </w:r>
      <w:r w:rsidR="009F0DF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113D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r w:rsidRPr="009F0DF6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9F0DF6" w:rsidRPr="009F0DF6" w:rsidRDefault="009F0DF6" w:rsidP="009F0DF6">
      <w:pPr>
        <w:spacing w:after="0" w:line="240" w:lineRule="auto"/>
        <w:ind w:left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производственно-технологическая деятельность:</w:t>
      </w:r>
    </w:p>
    <w:p w:rsidR="009F0DF6" w:rsidRPr="009F0DF6" w:rsidRDefault="009F0DF6" w:rsidP="009F0DF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9F0DF6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9F0DF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математические и статистические методы для оценки и анализа показателей безопасности и надежности подвижного состава (ПК-4);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 (ПК-5);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оформлять ремонтную документацию (ПК-6);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 (ПК-7);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 подвижного состава, обосновывать структуру управления эксплуатацией подвижного состава и системы его технического обслуживания и ремонта (ПК-9);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(ПК-10);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 w:rsidRPr="009F0DF6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ПК-11);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подвижного состава (ПК-15);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 документам, разрабатывать нормативно-технические документы (ПК-16);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проектно-конструкторская деятельность: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разрабатывать с учетом эстетических, прочностных и экономических параметров технические задания и технические условия на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проекты подвижного состава и его отдельных элементов,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 (ПК-20);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F0DF6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профессионально-специализированными компетенциями специализации «Локомотивы»: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 (ПСК-1.1);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локомотивных энергетических установок и условия их эксплуатации, владением методами выбора параметров, методами проектирования, моделирования и ЛЭУ, принципами проведения испытаний и настройки ЛЭУ при изготовлении и эксплуатации, основами расчета технико-экономических параметров основных и вспомогательных систем ЛЭУ (ПСК-1.2);</w:t>
      </w:r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устройства автономных локомотивов, их основное и вспомогательное оборудование и условия их эксплуатации, владением методами выбора основных параметров и технико-экономических показателей работы автономного локомотива, способностью выбирать основное и вспомогательное оборудование и конструктивные параметры экипажной части, владением методами проектирования и математического моделирования рабочих процессов узлов и агрегатов автономных локомотивов с использованием информационных технологий (ПСК-1.3);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электрических передач автономных локомотивов, 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локомотивов, владением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 (ПСК-1.4);</w:t>
      </w:r>
      <w:proofErr w:type="gramEnd"/>
    </w:p>
    <w:p w:rsidR="009F0DF6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 xml:space="preserve">способностью демонстрировать знания электрического оборудования автономных локомотивов и особенности его эксплуатации, рассчитывать элементы и узлы электрического оборудования автономных локомотивов, применять методы моделирования и расчета электрических схем силовых цепей и цепей регулирования энергетической передачи, цепей управления и защиты электрического оборудования, владением навыками чтения и разработки электрических схем автономных локомотивов, навыками </w:t>
      </w:r>
      <w:r w:rsidRPr="009F0DF6">
        <w:rPr>
          <w:rFonts w:eastAsia="Times New Roman" w:cs="Times New Roman"/>
          <w:sz w:val="28"/>
          <w:szCs w:val="28"/>
          <w:lang w:eastAsia="ru-RU"/>
        </w:rPr>
        <w:lastRenderedPageBreak/>
        <w:t>определения неисправностей в электрических схемах и настройки элементов электрического оборудования автономных</w:t>
      </w:r>
      <w:proofErr w:type="gramEnd"/>
      <w:r w:rsidRPr="009F0DF6">
        <w:rPr>
          <w:rFonts w:eastAsia="Times New Roman" w:cs="Times New Roman"/>
          <w:sz w:val="28"/>
          <w:szCs w:val="28"/>
          <w:lang w:eastAsia="ru-RU"/>
        </w:rPr>
        <w:t xml:space="preserve"> локомотивов (ПСК-1.5);</w:t>
      </w:r>
    </w:p>
    <w:p w:rsidR="0025113D" w:rsidRPr="009F0DF6" w:rsidRDefault="009F0DF6" w:rsidP="009F0DF6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F0DF6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инфраструктуры локомотивного хозяйства и особенности эксплуатации, технического обслуживания и ремонта автономных локомотивов и его оборудования, организовывать техническую эксплуатацию локомотивов и производственную деятельность подразделений локомотивного хозяйства, организовывать и планировать работу локомотивных бригад, владением способами определения показателей работы подразделений локомотивного хозяйства и систем эксплуатации локомотивов с использованием компьютерных технологий (ПСК-1.6).</w:t>
      </w:r>
      <w:proofErr w:type="gramEnd"/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приведена в п. 2.1 ОПОП.</w:t>
      </w:r>
    </w:p>
    <w:p w:rsidR="00107D6B" w:rsidRPr="004863CA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приведены в п. 2.2 ОПОП.</w:t>
      </w:r>
    </w:p>
    <w:p w:rsidR="00107D6B" w:rsidRPr="00107D6B" w:rsidRDefault="00107D6B" w:rsidP="004863C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9F0DF6">
        <w:rPr>
          <w:rFonts w:eastAsia="Times New Roman" w:cs="Times New Roman"/>
          <w:sz w:val="28"/>
          <w:szCs w:val="28"/>
          <w:lang w:eastAsia="ru-RU"/>
        </w:rPr>
        <w:t>Преддипломная практика</w:t>
      </w:r>
      <w:r w:rsidRPr="0025113D">
        <w:rPr>
          <w:rFonts w:eastAsia="Times New Roman" w:cs="Times New Roman"/>
          <w:sz w:val="28"/>
          <w:szCs w:val="28"/>
          <w:lang w:eastAsia="ru-RU"/>
        </w:rPr>
        <w:t>» (</w:t>
      </w:r>
      <w:r w:rsidR="009F0DF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F0DF6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9F0DF6">
        <w:rPr>
          <w:rFonts w:eastAsia="Times New Roman" w:cs="Times New Roman"/>
          <w:sz w:val="28"/>
          <w:szCs w:val="28"/>
          <w:lang w:eastAsia="ru-RU"/>
        </w:rPr>
        <w:t>.П.</w:t>
      </w:r>
      <w:r w:rsidR="00D10683">
        <w:rPr>
          <w:rFonts w:eastAsia="Times New Roman" w:cs="Times New Roman"/>
          <w:sz w:val="28"/>
          <w:szCs w:val="28"/>
          <w:lang w:eastAsia="ru-RU"/>
        </w:rPr>
        <w:t>2</w:t>
      </w:r>
      <w:r w:rsidRPr="0025113D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25113D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4863CA" w:rsidRDefault="00107D6B" w:rsidP="004863C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7"/>
        <w:gridCol w:w="1276"/>
        <w:gridCol w:w="2321"/>
      </w:tblGrid>
      <w:tr w:rsidR="0025113D" w:rsidRPr="00107D6B" w:rsidTr="004E4268">
        <w:trPr>
          <w:jc w:val="center"/>
        </w:trPr>
        <w:tc>
          <w:tcPr>
            <w:tcW w:w="5017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666A68" w:rsidRPr="00107D6B" w:rsidTr="0095355E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666A68" w:rsidRPr="00107D6B" w:rsidTr="000A6755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321" w:type="dxa"/>
            <w:vAlign w:val="center"/>
          </w:tcPr>
          <w:p w:rsidR="00666A68" w:rsidRPr="004E4268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66A68" w:rsidRPr="00107D6B" w:rsidTr="00F52388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</w:tr>
      <w:tr w:rsidR="00666A68" w:rsidRPr="00107D6B" w:rsidTr="000603A7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666A6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107D6B" w:rsidRPr="00107D6B" w:rsidRDefault="00107D6B" w:rsidP="004E42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7"/>
        <w:gridCol w:w="1276"/>
        <w:gridCol w:w="2321"/>
      </w:tblGrid>
      <w:tr w:rsidR="00666A68" w:rsidRPr="00107D6B" w:rsidTr="003F38D0">
        <w:trPr>
          <w:jc w:val="center"/>
        </w:trPr>
        <w:tc>
          <w:tcPr>
            <w:tcW w:w="5017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321" w:type="dxa"/>
            <w:vAlign w:val="center"/>
          </w:tcPr>
          <w:p w:rsidR="00666A68" w:rsidRPr="004E4268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648/18</w:t>
            </w:r>
          </w:p>
        </w:tc>
      </w:tr>
      <w:tr w:rsidR="00666A68" w:rsidRPr="00107D6B" w:rsidTr="003F38D0">
        <w:trPr>
          <w:jc w:val="center"/>
        </w:trPr>
        <w:tc>
          <w:tcPr>
            <w:tcW w:w="5017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1" w:type="dxa"/>
            <w:vAlign w:val="center"/>
          </w:tcPr>
          <w:p w:rsidR="00666A68" w:rsidRPr="00107D6B" w:rsidRDefault="00666A68" w:rsidP="003F38D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107D6B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107D6B">
        <w:rPr>
          <w:rFonts w:eastAsia="Times New Roman" w:cs="Times New Roman"/>
          <w:i/>
          <w:sz w:val="28"/>
          <w:szCs w:val="28"/>
          <w:lang w:eastAsia="ru-RU"/>
        </w:rPr>
        <w:t>*).</w:t>
      </w:r>
    </w:p>
    <w:p w:rsidR="007676FF" w:rsidRDefault="007676FF" w:rsidP="00666A68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"/>
        <w:gridCol w:w="3235"/>
        <w:gridCol w:w="2089"/>
        <w:gridCol w:w="3621"/>
      </w:tblGrid>
      <w:tr w:rsidR="00666A68" w:rsidRPr="009F761D" w:rsidTr="003F38D0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Cs w:val="24"/>
              </w:rPr>
              <w:t>/п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Форма и место проведения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9F761D" w:rsidRDefault="00666A68" w:rsidP="00666A68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 (форма отчета)</w:t>
            </w:r>
          </w:p>
        </w:tc>
      </w:tr>
      <w:tr w:rsidR="00666A68" w:rsidRPr="009F761D" w:rsidTr="003F38D0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7A4E8F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A4E8F">
              <w:rPr>
                <w:szCs w:val="24"/>
              </w:rPr>
              <w:t>бор, обобщение и подготовка материалов к выпускной квалификационной работе</w:t>
            </w:r>
            <w:r>
              <w:rPr>
                <w:szCs w:val="24"/>
              </w:rPr>
              <w:t xml:space="preserve"> и написание выпускной </w:t>
            </w:r>
            <w:r>
              <w:rPr>
                <w:szCs w:val="24"/>
              </w:rPr>
              <w:lastRenderedPageBreak/>
              <w:t>квалификационной работы</w:t>
            </w:r>
          </w:p>
          <w:p w:rsidR="00666A68" w:rsidRPr="007A4E8F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Локомотивное эксплуатационное депо.</w:t>
            </w:r>
          </w:p>
          <w:p w:rsidR="00666A68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Сервисные локомотивные </w:t>
            </w:r>
            <w:r>
              <w:rPr>
                <w:szCs w:val="24"/>
              </w:rPr>
              <w:lastRenderedPageBreak/>
              <w:t>депо.</w:t>
            </w:r>
          </w:p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Университетский комплекс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68" w:rsidRPr="00021307" w:rsidRDefault="00666A68" w:rsidP="00666A6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Зачет (Письменный отчет)</w:t>
            </w:r>
          </w:p>
        </w:tc>
      </w:tr>
    </w:tbl>
    <w:p w:rsidR="00107D6B" w:rsidRPr="00107D6B" w:rsidRDefault="00107D6B" w:rsidP="00666A6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177F6A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956E7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77F6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177F6A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 xml:space="preserve">ждений </w:t>
      </w:r>
      <w:proofErr w:type="spellStart"/>
      <w:r>
        <w:rPr>
          <w:sz w:val="28"/>
          <w:szCs w:val="28"/>
        </w:rPr>
        <w:t>сред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</w:t>
      </w:r>
      <w:proofErr w:type="spellEnd"/>
      <w:r>
        <w:rPr>
          <w:sz w:val="28"/>
          <w:szCs w:val="28"/>
        </w:rPr>
        <w:t xml:space="preserve">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13–416с</w:t>
      </w:r>
      <w:r w:rsidRPr="008921BB">
        <w:rPr>
          <w:sz w:val="28"/>
          <w:szCs w:val="28"/>
        </w:rPr>
        <w:t xml:space="preserve">.  </w:t>
      </w:r>
    </w:p>
    <w:p w:rsidR="00177F6A" w:rsidRPr="000F30F2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Собенина</w:t>
      </w:r>
      <w:proofErr w:type="spellEnd"/>
      <w:r w:rsidRPr="001938C6">
        <w:rPr>
          <w:sz w:val="28"/>
          <w:szCs w:val="28"/>
        </w:rPr>
        <w:t xml:space="preserve"> – М.: Маршрут, 2006 – 439с.</w:t>
      </w:r>
    </w:p>
    <w:p w:rsidR="00177F6A" w:rsidRDefault="00177F6A" w:rsidP="004863C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863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прохождения практики</w:t>
      </w:r>
    </w:p>
    <w:p w:rsidR="00177F6A" w:rsidRDefault="00107D6B" w:rsidP="00177F6A">
      <w:pPr>
        <w:spacing w:after="0" w:line="240" w:lineRule="auto"/>
        <w:ind w:firstLine="851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="00177F6A">
        <w:rPr>
          <w:sz w:val="28"/>
          <w:szCs w:val="28"/>
        </w:rPr>
        <w:t xml:space="preserve">. </w:t>
      </w:r>
      <w:proofErr w:type="spellStart"/>
      <w:r w:rsidR="00177F6A">
        <w:rPr>
          <w:sz w:val="28"/>
          <w:szCs w:val="28"/>
        </w:rPr>
        <w:t>Малаземов</w:t>
      </w:r>
      <w:proofErr w:type="spellEnd"/>
      <w:r w:rsidR="00177F6A">
        <w:rPr>
          <w:sz w:val="28"/>
          <w:szCs w:val="28"/>
        </w:rPr>
        <w:t xml:space="preserve"> Н.А., </w:t>
      </w:r>
      <w:proofErr w:type="spellStart"/>
      <w:r w:rsidR="00177F6A">
        <w:rPr>
          <w:sz w:val="28"/>
          <w:szCs w:val="28"/>
        </w:rPr>
        <w:t>Иунихин</w:t>
      </w:r>
      <w:proofErr w:type="spellEnd"/>
      <w:r w:rsidR="00177F6A">
        <w:rPr>
          <w:sz w:val="28"/>
          <w:szCs w:val="28"/>
        </w:rPr>
        <w:t xml:space="preserve"> А.И., Каплунов М. </w:t>
      </w:r>
      <w:proofErr w:type="spellStart"/>
      <w:r w:rsidR="00177F6A">
        <w:rPr>
          <w:sz w:val="28"/>
          <w:szCs w:val="28"/>
        </w:rPr>
        <w:t>Тепловозоремонтные</w:t>
      </w:r>
      <w:proofErr w:type="spellEnd"/>
      <w:r w:rsidR="00177F6A">
        <w:rPr>
          <w:sz w:val="28"/>
          <w:szCs w:val="28"/>
        </w:rPr>
        <w:t xml:space="preserve"> предприятия: Организация, планирование и управление. </w:t>
      </w:r>
      <w:r w:rsidR="00177F6A" w:rsidRPr="001938C6">
        <w:rPr>
          <w:sz w:val="28"/>
          <w:szCs w:val="28"/>
        </w:rPr>
        <w:t xml:space="preserve">Учебник для </w:t>
      </w:r>
      <w:proofErr w:type="gramStart"/>
      <w:r w:rsidR="00177F6A" w:rsidRPr="001938C6">
        <w:rPr>
          <w:sz w:val="28"/>
          <w:szCs w:val="28"/>
        </w:rPr>
        <w:t>ВУЗов ж</w:t>
      </w:r>
      <w:proofErr w:type="gramEnd"/>
      <w:r w:rsidR="00177F6A" w:rsidRPr="001938C6">
        <w:rPr>
          <w:sz w:val="28"/>
          <w:szCs w:val="28"/>
        </w:rPr>
        <w:t>.д. транспорта</w:t>
      </w:r>
      <w:r w:rsidR="00177F6A">
        <w:rPr>
          <w:sz w:val="28"/>
          <w:szCs w:val="28"/>
        </w:rPr>
        <w:t xml:space="preserve"> – М.: Транспорт,1988-295с.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177F6A" w:rsidRDefault="00177F6A" w:rsidP="00177F6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77F6A" w:rsidRDefault="00177F6A" w:rsidP="00177F6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Айзинбуд</w:t>
      </w:r>
      <w:proofErr w:type="spellEnd"/>
      <w:r>
        <w:rPr>
          <w:sz w:val="28"/>
          <w:szCs w:val="28"/>
        </w:rPr>
        <w:t xml:space="preserve"> С.Я., </w:t>
      </w:r>
      <w:proofErr w:type="spellStart"/>
      <w:r>
        <w:rPr>
          <w:sz w:val="28"/>
          <w:szCs w:val="28"/>
        </w:rPr>
        <w:t>Кельперис</w:t>
      </w:r>
      <w:proofErr w:type="spellEnd"/>
      <w:r>
        <w:rPr>
          <w:sz w:val="28"/>
          <w:szCs w:val="28"/>
        </w:rPr>
        <w:t xml:space="preserve"> П.И. Эксплуатация локомотивов. М.: Транспорт, 1990 – 264с. </w:t>
      </w:r>
    </w:p>
    <w:p w:rsidR="00177F6A" w:rsidRPr="00A4231D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Хасин Л.Ф., Матвеев В.Н. Экономика, организация и управление локомотивным хозяйством. Учебник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М.: </w:t>
      </w:r>
      <w:proofErr w:type="spellStart"/>
      <w:r>
        <w:rPr>
          <w:sz w:val="28"/>
          <w:szCs w:val="28"/>
        </w:rPr>
        <w:t>Желдориздат</w:t>
      </w:r>
      <w:proofErr w:type="spellEnd"/>
      <w:r>
        <w:rPr>
          <w:sz w:val="28"/>
          <w:szCs w:val="28"/>
        </w:rPr>
        <w:t>, 2002 – 452с</w:t>
      </w: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107D6B" w:rsidRDefault="00177F6A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прохождении практики нормативно-правовая документация не используется.</w:t>
      </w: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77F6A" w:rsidRDefault="00107D6B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="00177F6A">
        <w:rPr>
          <w:sz w:val="28"/>
          <w:szCs w:val="28"/>
        </w:rPr>
        <w:t xml:space="preserve"> </w:t>
      </w:r>
      <w:proofErr w:type="gramStart"/>
      <w:r w:rsidR="00177F6A">
        <w:rPr>
          <w:sz w:val="28"/>
          <w:szCs w:val="28"/>
        </w:rPr>
        <w:t>Ролле</w:t>
      </w:r>
      <w:proofErr w:type="gramEnd"/>
      <w:r w:rsidR="00177F6A">
        <w:rPr>
          <w:sz w:val="28"/>
          <w:szCs w:val="28"/>
        </w:rPr>
        <w:t xml:space="preserve"> И.А. , Громов Д.И., Фролов А.В. Метрологическое обеспечение технологических процессов ремонта локомотивов. Часть </w:t>
      </w:r>
      <w:r w:rsidR="00177F6A">
        <w:rPr>
          <w:sz w:val="28"/>
          <w:szCs w:val="28"/>
          <w:lang w:val="en-US"/>
        </w:rPr>
        <w:t>I</w:t>
      </w:r>
      <w:r w:rsidR="00177F6A">
        <w:rPr>
          <w:sz w:val="28"/>
          <w:szCs w:val="28"/>
        </w:rPr>
        <w:t>. Измерение износа и деформации. Учебное пособие. СПб</w:t>
      </w:r>
      <w:proofErr w:type="gramStart"/>
      <w:r w:rsidR="00177F6A">
        <w:rPr>
          <w:sz w:val="28"/>
          <w:szCs w:val="28"/>
        </w:rPr>
        <w:t xml:space="preserve">.: </w:t>
      </w:r>
      <w:proofErr w:type="gramEnd"/>
      <w:r w:rsidR="00177F6A">
        <w:rPr>
          <w:sz w:val="28"/>
          <w:szCs w:val="28"/>
        </w:rPr>
        <w:t>ПГУПС, 2009 – 44с.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Панченко М.Н., Фролов А.В., Ролле И.А. 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.Электрические измерения.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2013 – 48с.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Воробьёв А.А., </w:t>
      </w:r>
      <w:proofErr w:type="spellStart"/>
      <w:r>
        <w:rPr>
          <w:sz w:val="28"/>
          <w:szCs w:val="28"/>
        </w:rPr>
        <w:t>Крилкин</w:t>
      </w:r>
      <w:proofErr w:type="spellEnd"/>
      <w:r>
        <w:rPr>
          <w:sz w:val="28"/>
          <w:szCs w:val="28"/>
        </w:rPr>
        <w:t xml:space="preserve"> Д.Н. Организация ремонта в основных цехах и отделениях локомотивного депо. Методические указания.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 – 30с.</w:t>
      </w:r>
    </w:p>
    <w:p w:rsidR="00177F6A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Иванов В.Н. Локомотивное хозяйство. Экипировка тепловозов.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2014 – 24с.</w:t>
      </w:r>
    </w:p>
    <w:p w:rsidR="00107D6B" w:rsidRPr="00DF167E" w:rsidRDefault="00177F6A" w:rsidP="00DF167E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Иванов В.Н., Фролов А.В. Составление декадного графика локомотивов и именного графика работы локомотивных бригад.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16с.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E151B0" w:rsidRPr="00867C3A" w:rsidRDefault="00E151B0" w:rsidP="00E151B0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E151B0" w:rsidRPr="00D46480" w:rsidRDefault="00E151B0" w:rsidP="00E151B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E151B0" w:rsidRDefault="00E151B0" w:rsidP="00E151B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DF167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E151B0" w:rsidRPr="00107D6B" w:rsidRDefault="00E151B0" w:rsidP="00E151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с первого по пятый курсы.</w:t>
      </w:r>
    </w:p>
    <w:p w:rsidR="00E151B0" w:rsidRPr="00107D6B" w:rsidRDefault="00E151B0" w:rsidP="00E151B0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</w:t>
      </w:r>
      <w:r w:rsidR="00D10683">
        <w:rPr>
          <w:rFonts w:eastAsia="Times New Roman"/>
          <w:bCs/>
          <w:sz w:val="28"/>
          <w:szCs w:val="28"/>
        </w:rPr>
        <w:t>д</w:t>
      </w:r>
      <w:r w:rsidRPr="00107D6B">
        <w:rPr>
          <w:rFonts w:eastAsia="Times New Roman"/>
          <w:bCs/>
          <w:sz w:val="28"/>
          <w:szCs w:val="28"/>
        </w:rPr>
        <w:t xml:space="preserve">ения практики </w:t>
      </w:r>
      <w:proofErr w:type="gramStart"/>
      <w:r w:rsidRPr="00107D6B">
        <w:rPr>
          <w:rFonts w:eastAsia="Times New Roman"/>
          <w:bCs/>
          <w:sz w:val="28"/>
          <w:szCs w:val="28"/>
        </w:rPr>
        <w:t>обучающимися</w:t>
      </w:r>
      <w:proofErr w:type="gramEnd"/>
      <w:r w:rsidRPr="00107D6B">
        <w:rPr>
          <w:rFonts w:eastAsia="Times New Roman"/>
          <w:bCs/>
          <w:sz w:val="28"/>
          <w:szCs w:val="28"/>
        </w:rPr>
        <w:t xml:space="preserve"> с первого по пятый курсы.</w:t>
      </w:r>
    </w:p>
    <w:p w:rsidR="00E151B0" w:rsidRDefault="00E151B0" w:rsidP="00E151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151B0" w:rsidRPr="00D46480" w:rsidRDefault="00E151B0" w:rsidP="00E151B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E151B0" w:rsidRPr="00D46480" w:rsidRDefault="00E151B0" w:rsidP="00E151B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E151B0" w:rsidRDefault="00E151B0" w:rsidP="00E151B0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E151B0" w:rsidRPr="00E44502" w:rsidRDefault="00E151B0" w:rsidP="00E151B0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151B0" w:rsidRPr="00D10683" w:rsidRDefault="00E151B0" w:rsidP="00E151B0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.</w:t>
      </w:r>
    </w:p>
    <w:p w:rsidR="00D10683" w:rsidRDefault="00D10683" w:rsidP="00D10683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4863CA" w:rsidRDefault="004863CA" w:rsidP="00177F6A">
      <w:pPr>
        <w:spacing w:after="0" w:line="240" w:lineRule="auto"/>
        <w:ind w:firstLine="851"/>
        <w:contextualSpacing/>
        <w:jc w:val="both"/>
        <w:rPr>
          <w:bCs/>
          <w:sz w:val="28"/>
        </w:rPr>
      </w:pPr>
    </w:p>
    <w:p w:rsidR="00E151B0" w:rsidRPr="00404C74" w:rsidRDefault="00E151B0" w:rsidP="00E151B0">
      <w:pPr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lastRenderedPageBreak/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  <w:r>
        <w:rPr>
          <w:sz w:val="28"/>
          <w:szCs w:val="28"/>
        </w:rPr>
        <w:t xml:space="preserve"> Как правило, практика проводится на предприятиях, с которыми заключены договора на ее проведение.</w:t>
      </w:r>
      <w:r w:rsidR="00660010" w:rsidRPr="00660010">
        <w:rPr>
          <w:sz w:val="28"/>
          <w:szCs w:val="28"/>
        </w:rPr>
        <w:t xml:space="preserve"> </w:t>
      </w:r>
      <w:r w:rsidR="00660010" w:rsidRPr="00261E37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  <w:r w:rsidR="006600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том случае, если практика проходит в Университете, то для ее проведения используется материально-техническая база кафедры локомотивы и локомотивное хозяйство».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>Она содержит: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проведения </w:t>
      </w:r>
      <w:r>
        <w:rPr>
          <w:sz w:val="28"/>
          <w:szCs w:val="28"/>
        </w:rPr>
        <w:t>практической подготовки используются лаборатории, оснащенные</w:t>
      </w:r>
      <w:r w:rsidRPr="00404C74">
        <w:rPr>
          <w:sz w:val="28"/>
          <w:szCs w:val="28"/>
        </w:rPr>
        <w:t xml:space="preserve"> необходимым лабораторным оборудованием (ауд. </w:t>
      </w:r>
      <w:r>
        <w:rPr>
          <w:sz w:val="28"/>
          <w:szCs w:val="28"/>
        </w:rPr>
        <w:t>12-100 и 4-109, 4-104</w:t>
      </w:r>
      <w:r w:rsidRPr="00404C74">
        <w:rPr>
          <w:sz w:val="28"/>
          <w:szCs w:val="28"/>
        </w:rPr>
        <w:t>)</w:t>
      </w:r>
      <w:r>
        <w:rPr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sz w:val="28"/>
          <w:szCs w:val="28"/>
        </w:rPr>
        <w:t>;</w:t>
      </w:r>
    </w:p>
    <w:p w:rsidR="00E151B0" w:rsidRPr="00404C74" w:rsidRDefault="00E151B0" w:rsidP="00E151B0">
      <w:pPr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5C0AA4" w:rsidRDefault="00E151B0" w:rsidP="00F00651">
      <w:pPr>
        <w:spacing w:after="0" w:line="240" w:lineRule="auto"/>
        <w:ind w:firstLine="851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самостоятельной работы студентов используется аудитория 4-102.</w:t>
      </w:r>
      <w:r>
        <w:rPr>
          <w:sz w:val="28"/>
          <w:szCs w:val="28"/>
        </w:rPr>
        <w:t xml:space="preserve"> Для </w:t>
      </w:r>
    </w:p>
    <w:p w:rsidR="005C0AA4" w:rsidRDefault="005C0AA4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самостоятельной работы студентов могут использоваться помещения</w:t>
      </w:r>
      <w:r w:rsidR="00D10683">
        <w:rPr>
          <w:sz w:val="28"/>
          <w:szCs w:val="28"/>
        </w:rPr>
        <w:t xml:space="preserve"> библиотеки университета, в том числе компьютерный класс в аудитории 6-314.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149225</wp:posOffset>
            </wp:positionV>
            <wp:extent cx="1447800" cy="752475"/>
            <wp:effectExtent l="19050" t="0" r="0" b="0"/>
            <wp:wrapNone/>
            <wp:docPr id="7" name="Рисунок 1" descr="C:\Users\123\Desktop\ОПОПЫ\ОПОП Локомотивы 2014\Актуализации май 2017\Исходники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ПОПЫ\ОПОП Локомотивы 2014\Актуализации май 2017\Исходники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Разработчик программы: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 «Локомотивы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локомотивное хозяйство»                   </w:t>
      </w:r>
      <w:r w:rsidRPr="00D10683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   Д.Н. Курилкин</w:t>
      </w:r>
    </w:p>
    <w:p w:rsidR="00D10683" w:rsidRDefault="00D10683" w:rsidP="005C0AA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27.11.2016.</w:t>
      </w:r>
    </w:p>
    <w:p w:rsidR="00301C9C" w:rsidRPr="00AE3AF8" w:rsidRDefault="00301C9C" w:rsidP="005C0AA4">
      <w:pPr>
        <w:spacing w:after="0" w:line="240" w:lineRule="auto"/>
        <w:ind w:firstLine="142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832940" w:rsidRDefault="00832940" w:rsidP="00301C9C">
      <w:pPr>
        <w:spacing w:after="0" w:line="240" w:lineRule="auto"/>
        <w:ind w:firstLine="851"/>
        <w:jc w:val="both"/>
        <w:rPr>
          <w:rFonts w:eastAsia="Times New Roman" w:cs="Times New Roman"/>
          <w:b/>
          <w:szCs w:val="24"/>
        </w:rPr>
      </w:pPr>
    </w:p>
    <w:sectPr w:rsidR="00832940" w:rsidSect="000D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8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6"/>
  </w:num>
  <w:num w:numId="11">
    <w:abstractNumId w:val="22"/>
  </w:num>
  <w:num w:numId="12">
    <w:abstractNumId w:val="29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7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3F9A"/>
    <w:rsid w:val="00092BFD"/>
    <w:rsid w:val="000D2703"/>
    <w:rsid w:val="000E04D8"/>
    <w:rsid w:val="0010389F"/>
    <w:rsid w:val="00104973"/>
    <w:rsid w:val="00107D6B"/>
    <w:rsid w:val="00145133"/>
    <w:rsid w:val="00177F6A"/>
    <w:rsid w:val="00181EE0"/>
    <w:rsid w:val="001A7CF3"/>
    <w:rsid w:val="001D3E02"/>
    <w:rsid w:val="0025113D"/>
    <w:rsid w:val="00301C9C"/>
    <w:rsid w:val="00395D6C"/>
    <w:rsid w:val="003E626D"/>
    <w:rsid w:val="004863CA"/>
    <w:rsid w:val="004E4268"/>
    <w:rsid w:val="0053006B"/>
    <w:rsid w:val="005C0AA4"/>
    <w:rsid w:val="00626ED3"/>
    <w:rsid w:val="00660010"/>
    <w:rsid w:val="00666A68"/>
    <w:rsid w:val="006E61DC"/>
    <w:rsid w:val="00701068"/>
    <w:rsid w:val="00744617"/>
    <w:rsid w:val="007676FF"/>
    <w:rsid w:val="00780815"/>
    <w:rsid w:val="00791989"/>
    <w:rsid w:val="007A0DDE"/>
    <w:rsid w:val="007B19F4"/>
    <w:rsid w:val="007B3D96"/>
    <w:rsid w:val="00832940"/>
    <w:rsid w:val="00861025"/>
    <w:rsid w:val="00956E74"/>
    <w:rsid w:val="0096724F"/>
    <w:rsid w:val="009C28DC"/>
    <w:rsid w:val="009E50B8"/>
    <w:rsid w:val="009F0DF6"/>
    <w:rsid w:val="00A47D27"/>
    <w:rsid w:val="00A82853"/>
    <w:rsid w:val="00BF48B5"/>
    <w:rsid w:val="00BF6FCD"/>
    <w:rsid w:val="00CE7E58"/>
    <w:rsid w:val="00D10683"/>
    <w:rsid w:val="00D96E0F"/>
    <w:rsid w:val="00DF167E"/>
    <w:rsid w:val="00E151B0"/>
    <w:rsid w:val="00E420CC"/>
    <w:rsid w:val="00E540B0"/>
    <w:rsid w:val="00E55E7C"/>
    <w:rsid w:val="00E97159"/>
    <w:rsid w:val="00F00651"/>
    <w:rsid w:val="00FD0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4E796-72B2-4D4E-BF82-179DD035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администратор</cp:lastModifiedBy>
  <cp:revision>9</cp:revision>
  <cp:lastPrinted>2017-01-13T09:24:00Z</cp:lastPrinted>
  <dcterms:created xsi:type="dcterms:W3CDTF">2017-10-12T09:41:00Z</dcterms:created>
  <dcterms:modified xsi:type="dcterms:W3CDTF">2018-01-25T12:04:00Z</dcterms:modified>
</cp:coreProperties>
</file>