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64727D" w:rsidRDefault="00217E7B" w:rsidP="009A074A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9A074A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9A074A" w:rsidRPr="009A074A">
        <w:rPr>
          <w:rFonts w:eastAsia="Times New Roman"/>
          <w:bCs/>
          <w:sz w:val="24"/>
          <w:szCs w:val="24"/>
          <w:lang w:eastAsia="ru-RU"/>
        </w:rPr>
        <w:t>«Эксплуатация железных дорог»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CB0A79" w:rsidRPr="003042C6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9A074A" w:rsidRPr="009A074A" w:rsidRDefault="00CB0A79" w:rsidP="009A074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9A074A" w:rsidRPr="009A074A">
        <w:rPr>
          <w:rFonts w:eastAsia="Times New Roman"/>
          <w:sz w:val="24"/>
          <w:szCs w:val="24"/>
          <w:lang w:eastAsia="ru-RU"/>
        </w:rPr>
        <w:t>«Грузовая и коммерческая работа»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«Пассажирский комплекс железнодорожного транспорта»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«Магистральный транспорт»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(Б1.Б.1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217E7B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217E7B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: </w:t>
      </w:r>
      <w:r w:rsidR="00D2439D">
        <w:rPr>
          <w:color w:val="000000"/>
          <w:sz w:val="26"/>
        </w:rPr>
        <w:t>ОК-1</w:t>
      </w:r>
      <w:r w:rsidR="009A074A">
        <w:rPr>
          <w:color w:val="000000"/>
          <w:sz w:val="26"/>
        </w:rPr>
        <w:t>, ОК-2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ЗНАТЬ: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изменений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происходящих с человеком и человечеством на рубеже третьего тысячелетия;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выявлять общее и особенное в </w:t>
      </w:r>
      <w:proofErr w:type="gramStart"/>
      <w:r w:rsidRPr="00F25810">
        <w:rPr>
          <w:sz w:val="24"/>
          <w:szCs w:val="24"/>
          <w:lang w:eastAsia="ru-RU"/>
        </w:rPr>
        <w:t>учениях  философов</w:t>
      </w:r>
      <w:proofErr w:type="gramEnd"/>
      <w:r w:rsidRPr="00F25810">
        <w:rPr>
          <w:sz w:val="24"/>
          <w:szCs w:val="24"/>
          <w:lang w:eastAsia="ru-RU"/>
        </w:rPr>
        <w:t xml:space="preserve">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</w:t>
      </w:r>
      <w:proofErr w:type="gramStart"/>
      <w:r w:rsidRPr="008A5692">
        <w:rPr>
          <w:sz w:val="24"/>
          <w:szCs w:val="24"/>
          <w:lang w:eastAsia="ru-RU"/>
        </w:rPr>
        <w:t>взаимосвязи,  способе</w:t>
      </w:r>
      <w:proofErr w:type="gramEnd"/>
      <w:r w:rsidRPr="008A5692">
        <w:rPr>
          <w:sz w:val="24"/>
          <w:szCs w:val="24"/>
          <w:lang w:eastAsia="ru-RU"/>
        </w:rPr>
        <w:t xml:space="preserve"> включения этих знаний в мировоззрение будущего специалиста;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 xml:space="preserve">Детерминизм – относительная </w:t>
      </w:r>
      <w:proofErr w:type="gramStart"/>
      <w:r w:rsidRPr="00690E64">
        <w:rPr>
          <w:sz w:val="24"/>
          <w:szCs w:val="24"/>
          <w:lang w:eastAsia="ru-RU"/>
        </w:rPr>
        <w:t>необходимость  развития</w:t>
      </w:r>
      <w:proofErr w:type="gramEnd"/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D2439D" w:rsidRDefault="000E65F5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2439D"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lastRenderedPageBreak/>
        <w:t>лекции – 3</w:t>
      </w:r>
      <w:r w:rsidR="00D342C4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</w:t>
      </w:r>
      <w:r w:rsidR="00D342C4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D342C4">
        <w:rPr>
          <w:sz w:val="24"/>
          <w:szCs w:val="24"/>
          <w:lang w:eastAsia="ru-RU"/>
        </w:rPr>
        <w:t>33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9A074A">
        <w:rPr>
          <w:sz w:val="24"/>
          <w:szCs w:val="24"/>
          <w:lang w:eastAsia="ru-RU"/>
        </w:rPr>
        <w:t>27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bookmarkStart w:id="0" w:name="_GoBack"/>
      <w:bookmarkEnd w:id="0"/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F56572" w:rsidRPr="00D2439D" w:rsidRDefault="00C357A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   </w:t>
      </w:r>
      <w:r w:rsidR="00F56572" w:rsidRPr="00D2439D">
        <w:rPr>
          <w:sz w:val="24"/>
          <w:szCs w:val="24"/>
          <w:lang w:eastAsia="ru-RU"/>
        </w:rPr>
        <w:t xml:space="preserve">для </w:t>
      </w:r>
      <w:r w:rsidR="00F56572">
        <w:rPr>
          <w:sz w:val="24"/>
          <w:szCs w:val="24"/>
          <w:lang w:eastAsia="ru-RU"/>
        </w:rPr>
        <w:t>очно-</w:t>
      </w:r>
      <w:r w:rsidR="00F56572" w:rsidRPr="00D2439D">
        <w:rPr>
          <w:sz w:val="24"/>
          <w:szCs w:val="24"/>
          <w:lang w:eastAsia="ru-RU"/>
        </w:rPr>
        <w:t>заочной формы обучения: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 w:rsidR="009A074A">
        <w:rPr>
          <w:sz w:val="24"/>
          <w:szCs w:val="24"/>
          <w:lang w:eastAsia="ru-RU"/>
        </w:rPr>
        <w:t>1</w:t>
      </w:r>
      <w:r w:rsidRPr="00D2439D">
        <w:rPr>
          <w:sz w:val="24"/>
          <w:szCs w:val="24"/>
          <w:lang w:eastAsia="ru-RU"/>
        </w:rPr>
        <w:t>6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9A074A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9A074A">
        <w:rPr>
          <w:sz w:val="24"/>
          <w:szCs w:val="24"/>
          <w:lang w:eastAsia="ru-RU"/>
        </w:rPr>
        <w:t>40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56572" w:rsidRPr="00FF21A1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357AA" w:rsidRPr="00D2439D" w:rsidRDefault="00F56572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C357AA" w:rsidRPr="00D2439D">
        <w:rPr>
          <w:sz w:val="24"/>
          <w:szCs w:val="24"/>
          <w:lang w:eastAsia="ru-RU"/>
        </w:rPr>
        <w:t>для заочной формы обучения: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C5629"/>
    <w:rsid w:val="000D3248"/>
    <w:rsid w:val="000E65F5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4727D"/>
    <w:rsid w:val="006722F2"/>
    <w:rsid w:val="00690E64"/>
    <w:rsid w:val="006F4139"/>
    <w:rsid w:val="007845A6"/>
    <w:rsid w:val="007D153D"/>
    <w:rsid w:val="007E1EB4"/>
    <w:rsid w:val="007F2B30"/>
    <w:rsid w:val="00880949"/>
    <w:rsid w:val="008A5692"/>
    <w:rsid w:val="008E2CE8"/>
    <w:rsid w:val="00970880"/>
    <w:rsid w:val="00992584"/>
    <w:rsid w:val="009A074A"/>
    <w:rsid w:val="00A4277D"/>
    <w:rsid w:val="00AC5EC8"/>
    <w:rsid w:val="00B224E1"/>
    <w:rsid w:val="00B7605C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342C4"/>
    <w:rsid w:val="00D565E3"/>
    <w:rsid w:val="00D7577E"/>
    <w:rsid w:val="00DD19B0"/>
    <w:rsid w:val="00E146EC"/>
    <w:rsid w:val="00E163BC"/>
    <w:rsid w:val="00E24911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943A8-B67C-4ABC-919E-C3B53A7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Александр Бадецкий</cp:lastModifiedBy>
  <cp:revision>4</cp:revision>
  <cp:lastPrinted>2016-05-11T09:35:00Z</cp:lastPrinted>
  <dcterms:created xsi:type="dcterms:W3CDTF">2018-01-19T12:03:00Z</dcterms:created>
  <dcterms:modified xsi:type="dcterms:W3CDTF">2018-01-19T14:15:00Z</dcterms:modified>
</cp:coreProperties>
</file>