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6B97EC43" w14:textId="11EF95DA" w:rsidR="00172381" w:rsidRPr="00172381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172381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="00172381" w:rsidRPr="00172381">
        <w:rPr>
          <w:rFonts w:cs="Times New Roman"/>
          <w:szCs w:val="24"/>
        </w:rPr>
        <w:t>«Грузовая и коммерческая работа», «</w:t>
      </w:r>
      <w:r w:rsidR="006E5CCD">
        <w:rPr>
          <w:rFonts w:cs="Times New Roman"/>
          <w:szCs w:val="24"/>
        </w:rPr>
        <w:t>Пассажирский комплекс железн</w:t>
      </w:r>
      <w:r w:rsidR="006E5CCD">
        <w:rPr>
          <w:rFonts w:cs="Times New Roman"/>
          <w:szCs w:val="24"/>
        </w:rPr>
        <w:t>о</w:t>
      </w:r>
      <w:r w:rsidR="006E5CCD">
        <w:rPr>
          <w:rFonts w:cs="Times New Roman"/>
          <w:szCs w:val="24"/>
        </w:rPr>
        <w:t>дорожного транспорта</w:t>
      </w:r>
      <w:r w:rsidR="00172381" w:rsidRPr="00172381">
        <w:rPr>
          <w:rFonts w:cs="Times New Roman"/>
          <w:szCs w:val="24"/>
        </w:rPr>
        <w:t>»,</w:t>
      </w:r>
      <w:r w:rsidR="00172381">
        <w:rPr>
          <w:rFonts w:cs="Times New Roman"/>
          <w:szCs w:val="24"/>
        </w:rPr>
        <w:t xml:space="preserve"> </w:t>
      </w:r>
      <w:r w:rsidR="00172381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57A91DA7" w:rsidR="00BA2599" w:rsidRPr="00152A7C" w:rsidRDefault="00BA259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cs="Times New Roman"/>
          <w:b/>
          <w:szCs w:val="24"/>
        </w:rPr>
        <w:t>о</w:t>
      </w:r>
      <w:r w:rsidRPr="00152A7C">
        <w:rPr>
          <w:rFonts w:cs="Times New Roman"/>
          <w:b/>
          <w:szCs w:val="24"/>
        </w:rPr>
        <w:t>граммы</w:t>
      </w:r>
    </w:p>
    <w:p w14:paraId="2C188337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</w:t>
      </w:r>
      <w:r w:rsidRPr="005A2389">
        <w:rPr>
          <w:rFonts w:cs="Times New Roman"/>
          <w:szCs w:val="24"/>
        </w:rPr>
        <w:t>а</w:t>
      </w:r>
      <w:r w:rsidRPr="005A2389">
        <w:rPr>
          <w:rFonts w:cs="Times New Roman"/>
          <w:szCs w:val="24"/>
        </w:rPr>
        <w:t>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ездной, сортировочной, маневровой работы на станциях, узлах, участках и полигонах с</w:t>
      </w:r>
      <w:r w:rsidRPr="00036C82">
        <w:rPr>
          <w:rFonts w:cs="Times New Roman"/>
          <w:szCs w:val="24"/>
        </w:rPr>
        <w:t>е</w:t>
      </w:r>
      <w:r w:rsidRPr="00036C82">
        <w:rPr>
          <w:rFonts w:cs="Times New Roman"/>
          <w:szCs w:val="24"/>
        </w:rPr>
        <w:t>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 xml:space="preserve">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 xml:space="preserve">сти производства и качества работ при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1F5F447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 xml:space="preserve">тов в области железнодорожного транспорта при перевозках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24D2A34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стем организации движения;</w:t>
      </w:r>
    </w:p>
    <w:p w14:paraId="08DBF183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ских сообщениях;</w:t>
      </w:r>
    </w:p>
    <w:p w14:paraId="78CCDA0C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rFonts w:eastAsia="Times New Roman" w:cs="Times New Roman"/>
          <w:szCs w:val="24"/>
          <w:lang w:eastAsia="ru-RU"/>
        </w:rPr>
        <w:t>с</w:t>
      </w:r>
      <w:r w:rsidRPr="00036C82">
        <w:rPr>
          <w:rFonts w:eastAsia="Times New Roman" w:cs="Times New Roman"/>
          <w:szCs w:val="24"/>
          <w:lang w:eastAsia="ru-RU"/>
        </w:rPr>
        <w:t>сиональной деятельности;</w:t>
      </w:r>
    </w:p>
    <w:p w14:paraId="59D956F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 xml:space="preserve">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 с использованием современных мет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дов исследований;</w:t>
      </w:r>
    </w:p>
    <w:p w14:paraId="01EB481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ляющих прогнозировать их свойства;</w:t>
      </w:r>
    </w:p>
    <w:p w14:paraId="3A3A1AF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нию;</w:t>
      </w:r>
    </w:p>
    <w:p w14:paraId="622A13F5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17238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172381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ле и организацию вагонопотоков; организацию движения поездов в узле; выбор опт</w:t>
      </w:r>
      <w:r w:rsidRPr="004C1D4C">
        <w:rPr>
          <w:rFonts w:eastAsia="Times New Roman" w:cs="Times New Roman"/>
          <w:szCs w:val="24"/>
        </w:rPr>
        <w:t>и</w:t>
      </w:r>
      <w:r w:rsidRPr="004C1D4C">
        <w:rPr>
          <w:rFonts w:eastAsia="Times New Roman" w:cs="Times New Roman"/>
          <w:szCs w:val="24"/>
        </w:rPr>
        <w:t>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дов; выбор массы и скорости движения поездов; расчет пропускной и провозной спосо</w:t>
      </w:r>
      <w:r w:rsidRPr="004C1D4C">
        <w:rPr>
          <w:rFonts w:eastAsia="Times New Roman" w:cs="Times New Roman"/>
          <w:szCs w:val="24"/>
        </w:rPr>
        <w:t>б</w:t>
      </w:r>
      <w:r w:rsidRPr="004C1D4C">
        <w:rPr>
          <w:rFonts w:eastAsia="Times New Roman" w:cs="Times New Roman"/>
          <w:szCs w:val="24"/>
        </w:rPr>
        <w:t>ности линий; управление движением на железнодорожном транспорте; показатели и</w:t>
      </w:r>
      <w:r w:rsidRPr="004C1D4C">
        <w:rPr>
          <w:rFonts w:eastAsia="Times New Roman" w:cs="Times New Roman"/>
          <w:szCs w:val="24"/>
        </w:rPr>
        <w:t>с</w:t>
      </w:r>
      <w:r w:rsidRPr="004C1D4C">
        <w:rPr>
          <w:rFonts w:eastAsia="Times New Roman" w:cs="Times New Roman"/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технологию централизованного управления перевозками во взаимодействии с дирекциями ОАО «РЖД»; современные инновационные технологии на железнодоро</w:t>
      </w:r>
      <w:r w:rsidRPr="004C1D4C">
        <w:rPr>
          <w:rFonts w:eastAsia="Times New Roman" w:cs="Times New Roman"/>
          <w:szCs w:val="24"/>
        </w:rPr>
        <w:t>ж</w:t>
      </w:r>
      <w:r w:rsidRPr="004C1D4C">
        <w:rPr>
          <w:rFonts w:eastAsia="Times New Roman" w:cs="Times New Roman"/>
          <w:szCs w:val="24"/>
        </w:rPr>
        <w:t xml:space="preserve">ном транспорте; зарубежные транспортные технологии; </w:t>
      </w:r>
    </w:p>
    <w:p w14:paraId="4954C12D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разрабатывать Единые технологические процессы работы станций прим</w:t>
      </w:r>
      <w:r w:rsidRPr="004C1D4C">
        <w:rPr>
          <w:rFonts w:eastAsia="Times New Roman" w:cs="Times New Roman"/>
          <w:szCs w:val="24"/>
        </w:rPr>
        <w:t>ы</w:t>
      </w:r>
      <w:r w:rsidRPr="004C1D4C">
        <w:rPr>
          <w:rFonts w:eastAsia="Times New Roman" w:cs="Times New Roman"/>
          <w:szCs w:val="24"/>
        </w:rPr>
        <w:t xml:space="preserve">кания и путей необщего пользования; </w:t>
      </w:r>
    </w:p>
    <w:p w14:paraId="7D2A21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F547FE6" w14:textId="77777777" w:rsidR="006E5CCD" w:rsidRDefault="006E5CCD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</w:p>
    <w:p w14:paraId="544DCC10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</w:t>
      </w:r>
      <w:r w:rsidRPr="004C1D4C">
        <w:rPr>
          <w:rFonts w:eastAsia="Times New Roman" w:cs="Times New Roman"/>
          <w:szCs w:val="24"/>
        </w:rPr>
        <w:t>н</w:t>
      </w:r>
      <w:r w:rsidRPr="004C1D4C">
        <w:rPr>
          <w:rFonts w:eastAsia="Times New Roman" w:cs="Times New Roman"/>
          <w:szCs w:val="24"/>
        </w:rPr>
        <w:t>ции, способами обоснования показателей качества обслуживания клиентов железнод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рожным транспортом;</w:t>
      </w:r>
    </w:p>
    <w:p w14:paraId="09EE4DFF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238B85EA" w:rsidR="00BA2599" w:rsidRDefault="00577BA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A9D2897" w14:textId="140DCBA8" w:rsidR="00172381" w:rsidRPr="00172381" w:rsidRDefault="00172381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72381">
        <w:rPr>
          <w:rFonts w:cs="Times New Roman"/>
          <w:szCs w:val="24"/>
        </w:rPr>
        <w:t>Модуль 5. Пассажирские перевозки</w:t>
      </w:r>
      <w:r>
        <w:rPr>
          <w:rFonts w:cs="Times New Roman"/>
          <w:szCs w:val="24"/>
        </w:rPr>
        <w:t>.</w:t>
      </w:r>
    </w:p>
    <w:p w14:paraId="70A240D3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3DC7D17D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960B5F">
        <w:rPr>
          <w:rFonts w:cs="Times New Roman"/>
          <w:szCs w:val="24"/>
        </w:rPr>
        <w:t>Для очной формы обучения</w:t>
      </w:r>
      <w:r>
        <w:rPr>
          <w:rFonts w:cs="Times New Roman"/>
          <w:szCs w:val="24"/>
        </w:rPr>
        <w:t xml:space="preserve"> 2014 г. начала подготовки</w:t>
      </w:r>
      <w:proofErr w:type="gramStart"/>
      <w:r>
        <w:rPr>
          <w:rFonts w:cs="Times New Roman"/>
          <w:szCs w:val="24"/>
        </w:rPr>
        <w:t xml:space="preserve"> </w:t>
      </w:r>
      <w:r w:rsidRPr="00960B5F">
        <w:rPr>
          <w:rFonts w:cs="Times New Roman"/>
          <w:szCs w:val="24"/>
        </w:rPr>
        <w:t>:</w:t>
      </w:r>
      <w:proofErr w:type="gramEnd"/>
    </w:p>
    <w:p w14:paraId="35BC7510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9E3B9B0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148 час.</w:t>
      </w:r>
    </w:p>
    <w:p w14:paraId="5057445E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148</w:t>
      </w:r>
      <w:r w:rsidRPr="007E3C95">
        <w:rPr>
          <w:rFonts w:cs="Times New Roman"/>
          <w:szCs w:val="24"/>
        </w:rPr>
        <w:t xml:space="preserve"> час.</w:t>
      </w:r>
    </w:p>
    <w:p w14:paraId="3EE6A32A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 час.</w:t>
      </w:r>
    </w:p>
    <w:p w14:paraId="310E5401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227</w:t>
      </w:r>
      <w:r w:rsidRPr="007E3C95">
        <w:rPr>
          <w:rFonts w:cs="Times New Roman"/>
          <w:szCs w:val="24"/>
        </w:rPr>
        <w:t xml:space="preserve"> час.</w:t>
      </w:r>
    </w:p>
    <w:p w14:paraId="0DB98AB9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153 час.</w:t>
      </w:r>
    </w:p>
    <w:p w14:paraId="220BA550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местрах, зачёты в 6 и 8 семестрах.</w:t>
      </w:r>
    </w:p>
    <w:p w14:paraId="33D1BA31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0FE0B242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</w:t>
      </w:r>
      <w:r>
        <w:rPr>
          <w:rFonts w:cs="Times New Roman"/>
          <w:szCs w:val="24"/>
        </w:rPr>
        <w:t xml:space="preserve"> 2015-2017 гг. начала подготовки</w:t>
      </w:r>
      <w:proofErr w:type="gramStart"/>
      <w:r>
        <w:rPr>
          <w:rFonts w:cs="Times New Roman"/>
          <w:szCs w:val="24"/>
        </w:rPr>
        <w:t xml:space="preserve"> </w:t>
      </w:r>
      <w:r w:rsidRPr="00960B5F">
        <w:rPr>
          <w:rFonts w:cs="Times New Roman"/>
          <w:szCs w:val="24"/>
        </w:rPr>
        <w:t>:</w:t>
      </w:r>
      <w:proofErr w:type="gramEnd"/>
    </w:p>
    <w:p w14:paraId="3A235A41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794A4601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144 час.</w:t>
      </w:r>
    </w:p>
    <w:p w14:paraId="316C7EC3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144</w:t>
      </w:r>
      <w:r w:rsidRPr="007E3C95">
        <w:rPr>
          <w:rFonts w:cs="Times New Roman"/>
          <w:szCs w:val="24"/>
        </w:rPr>
        <w:t xml:space="preserve"> час.</w:t>
      </w:r>
    </w:p>
    <w:p w14:paraId="2A47D5FC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 час.</w:t>
      </w:r>
    </w:p>
    <w:p w14:paraId="20E8E18A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226</w:t>
      </w:r>
      <w:r w:rsidRPr="007E3C95">
        <w:rPr>
          <w:rFonts w:cs="Times New Roman"/>
          <w:szCs w:val="24"/>
        </w:rPr>
        <w:t xml:space="preserve"> час.</w:t>
      </w:r>
    </w:p>
    <w:p w14:paraId="21213F6E" w14:textId="77777777" w:rsidR="00600D5D" w:rsidRPr="007E3C95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162 час.</w:t>
      </w:r>
    </w:p>
    <w:p w14:paraId="138B1FB4" w14:textId="77777777" w:rsidR="00600D5D" w:rsidRDefault="00600D5D" w:rsidP="00600D5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местрах, зачёты в 6 и 8 семестрах.</w:t>
      </w:r>
    </w:p>
    <w:p w14:paraId="5B4BED78" w14:textId="77777777" w:rsidR="00600D5D" w:rsidRDefault="00600D5D" w:rsidP="00172381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101D2A91" w14:textId="7138F9DB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сах, зачёты на 3 и 4 курсах.</w:t>
      </w:r>
    </w:p>
    <w:sectPr w:rsidR="00BA2599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72381"/>
    <w:rsid w:val="00577BA9"/>
    <w:rsid w:val="00600D5D"/>
    <w:rsid w:val="006E5CCD"/>
    <w:rsid w:val="00BA2599"/>
    <w:rsid w:val="00C864B1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Романова</cp:lastModifiedBy>
  <cp:revision>3</cp:revision>
  <dcterms:created xsi:type="dcterms:W3CDTF">2017-12-22T13:32:00Z</dcterms:created>
  <dcterms:modified xsi:type="dcterms:W3CDTF">2017-12-22T13:34:00Z</dcterms:modified>
</cp:coreProperties>
</file>