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73" w:rsidRDefault="00790373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35CD3">
        <w:rPr>
          <w:rFonts w:ascii="Times New Roman" w:hAnsi="Times New Roman" w:cs="Times New Roman"/>
          <w:sz w:val="24"/>
          <w:szCs w:val="24"/>
        </w:rPr>
        <w:t>ПРИКЛАДНАЯ</w:t>
      </w:r>
      <w:r w:rsidR="00494487">
        <w:rPr>
          <w:rFonts w:ascii="Times New Roman" w:hAnsi="Times New Roman" w:cs="Times New Roman"/>
          <w:sz w:val="24"/>
          <w:szCs w:val="24"/>
        </w:rPr>
        <w:t xml:space="preserve"> МЕХАНИКА</w:t>
      </w:r>
      <w:r w:rsidR="00C35CD3">
        <w:rPr>
          <w:rFonts w:ascii="Times New Roman" w:hAnsi="Times New Roman" w:cs="Times New Roman"/>
          <w:sz w:val="24"/>
          <w:szCs w:val="24"/>
        </w:rPr>
        <w:t xml:space="preserve"> 1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C35CD3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C35CD3">
        <w:rPr>
          <w:rFonts w:ascii="Times New Roman" w:hAnsi="Times New Roman" w:cs="Times New Roman"/>
          <w:sz w:val="24"/>
          <w:szCs w:val="24"/>
        </w:rPr>
        <w:t>Эксплуатация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734BAE">
        <w:rPr>
          <w:rFonts w:ascii="Times New Roman" w:hAnsi="Times New Roman" w:cs="Times New Roman"/>
          <w:sz w:val="24"/>
          <w:szCs w:val="24"/>
        </w:rPr>
        <w:t>Пассажирский комплекс железнодорожного транспорта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C35CD3">
        <w:rPr>
          <w:rFonts w:ascii="Times New Roman" w:hAnsi="Times New Roman" w:cs="Times New Roman"/>
          <w:sz w:val="24"/>
          <w:szCs w:val="24"/>
        </w:rPr>
        <w:t>Прикладная механика 1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C35CD3">
        <w:rPr>
          <w:rFonts w:ascii="Times New Roman" w:hAnsi="Times New Roman" w:cs="Times New Roman"/>
          <w:sz w:val="24"/>
          <w:szCs w:val="24"/>
        </w:rPr>
        <w:t>18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94487" w:rsidRPr="002914CD" w:rsidRDefault="00494487" w:rsidP="004944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приобретение студентом необходимого объема фундаментальных знаний в области механического взаимодействия и механического движения механических систем, на базе которых строится большинство специальных дисциплин инженерно-технического образования. </w:t>
      </w:r>
    </w:p>
    <w:p w:rsidR="00494487" w:rsidRPr="002914CD" w:rsidRDefault="00494487" w:rsidP="0049448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94487" w:rsidRPr="002914CD" w:rsidRDefault="00494487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дать студенту первоначальное представление о постановке инженерных и технических задач, их формализации, выборе модели изучаемого механического явления;</w:t>
      </w:r>
    </w:p>
    <w:p w:rsidR="00494487" w:rsidRPr="002914CD" w:rsidRDefault="00494487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привить навыки использования математического аппарата для решения инженерных задач в области механики;</w:t>
      </w:r>
    </w:p>
    <w:p w:rsidR="00494487" w:rsidRPr="002914CD" w:rsidRDefault="00494487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освоить основы методов статического расчета конструкций и их элементов;</w:t>
      </w:r>
    </w:p>
    <w:p w:rsidR="00494487" w:rsidRPr="002914CD" w:rsidRDefault="00494487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освоить основы кинематического и динамического исследования различных механизмов и их элементов;</w:t>
      </w:r>
    </w:p>
    <w:p w:rsidR="00494487" w:rsidRPr="002914CD" w:rsidRDefault="00494487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формировать знания и навыки, необходимые для изучения ряда профессиональных дисциплин;</w:t>
      </w:r>
    </w:p>
    <w:p w:rsidR="00494487" w:rsidRPr="002914CD" w:rsidRDefault="00494487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развивать логическое мышление и творческий подход к решению профессиональных задач.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компетенци</w:t>
      </w:r>
      <w:r w:rsidR="00494487">
        <w:rPr>
          <w:rFonts w:ascii="Times New Roman" w:hAnsi="Times New Roman" w:cs="Times New Roman"/>
          <w:sz w:val="24"/>
          <w:szCs w:val="24"/>
        </w:rPr>
        <w:t>и</w:t>
      </w:r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 w:rsidR="00494487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A61FE8">
        <w:rPr>
          <w:rFonts w:ascii="Times New Roman" w:hAnsi="Times New Roman" w:cs="Times New Roman"/>
          <w:sz w:val="24"/>
          <w:szCs w:val="24"/>
        </w:rPr>
        <w:t>2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В результате изучения дисциплины студент должен: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ЗНАТЬ: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основные положения статики, кинематики и динамики механических систем;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основы структурного, кинематического, динамического и силового анализа механизмов и машин;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принципы инженерных расчётов;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виды соединений деталей.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УМЕТЬ:</w:t>
      </w:r>
      <w:r w:rsidRPr="00C35CD3">
        <w:rPr>
          <w:rFonts w:ascii="Times New Roman" w:hAnsi="Times New Roman" w:cs="Times New Roman"/>
          <w:i/>
          <w:sz w:val="24"/>
          <w:szCs w:val="24"/>
        </w:rPr>
        <w:tab/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определять реакции связей, условия равновесия плоской и пространственной систем сил.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ВЛАДЕТЬ: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основными законами и методами механики.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790373" w:rsidRDefault="00790373" w:rsidP="0079037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iCs/>
          <w:sz w:val="24"/>
          <w:szCs w:val="24"/>
        </w:rPr>
        <w:t>татика:</w:t>
      </w:r>
    </w:p>
    <w:p w:rsidR="00790373" w:rsidRPr="00865ADB" w:rsidRDefault="00790373" w:rsidP="0079037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65ADB">
        <w:rPr>
          <w:rFonts w:ascii="Times New Roman" w:hAnsi="Times New Roman" w:cs="Times New Roman"/>
          <w:iCs/>
          <w:sz w:val="24"/>
          <w:szCs w:val="24"/>
        </w:rPr>
        <w:t>истема сходящихся сил</w:t>
      </w:r>
      <w:r>
        <w:rPr>
          <w:rFonts w:ascii="Times New Roman" w:hAnsi="Times New Roman" w:cs="Times New Roman"/>
          <w:iCs/>
          <w:sz w:val="24"/>
          <w:szCs w:val="24"/>
        </w:rPr>
        <w:t>; 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 силы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пара сил; 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роизвольная система сил в пространстве и на плоскости</w:t>
      </w:r>
      <w:r>
        <w:rPr>
          <w:rFonts w:ascii="Times New Roman" w:hAnsi="Times New Roman" w:cs="Times New Roman"/>
          <w:iCs/>
          <w:sz w:val="24"/>
          <w:szCs w:val="24"/>
        </w:rPr>
        <w:t>;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авновесие сил, приложенных к системе твердых тел на плоскости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865ADB">
        <w:rPr>
          <w:rFonts w:ascii="Times New Roman" w:hAnsi="Times New Roman" w:cs="Times New Roman"/>
          <w:iCs/>
          <w:sz w:val="24"/>
          <w:szCs w:val="24"/>
        </w:rPr>
        <w:t>ычаг</w:t>
      </w:r>
      <w:r>
        <w:rPr>
          <w:rFonts w:ascii="Times New Roman" w:hAnsi="Times New Roman" w:cs="Times New Roman"/>
          <w:iCs/>
          <w:sz w:val="24"/>
          <w:szCs w:val="24"/>
        </w:rPr>
        <w:t>; т</w:t>
      </w:r>
      <w:r w:rsidRPr="00865ADB">
        <w:rPr>
          <w:rFonts w:ascii="Times New Roman" w:hAnsi="Times New Roman" w:cs="Times New Roman"/>
          <w:iCs/>
          <w:sz w:val="24"/>
          <w:szCs w:val="24"/>
        </w:rPr>
        <w:t>рение скольжения и трение качения</w:t>
      </w:r>
      <w:r>
        <w:rPr>
          <w:rFonts w:ascii="Times New Roman" w:hAnsi="Times New Roman" w:cs="Times New Roman"/>
          <w:iCs/>
          <w:sz w:val="24"/>
          <w:szCs w:val="24"/>
        </w:rPr>
        <w:t>; ц</w:t>
      </w:r>
      <w:r w:rsidRPr="00865ADB">
        <w:rPr>
          <w:rFonts w:ascii="Times New Roman" w:hAnsi="Times New Roman" w:cs="Times New Roman"/>
          <w:iCs/>
          <w:sz w:val="24"/>
          <w:szCs w:val="24"/>
        </w:rPr>
        <w:t>ентр тяжести.</w:t>
      </w:r>
    </w:p>
    <w:p w:rsidR="00790373" w:rsidRDefault="00790373" w:rsidP="00790373">
      <w:pPr>
        <w:pStyle w:val="a5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Кинематика:</w:t>
      </w:r>
    </w:p>
    <w:p w:rsidR="00790373" w:rsidRPr="00865ADB" w:rsidRDefault="00790373" w:rsidP="00790373">
      <w:pPr>
        <w:pStyle w:val="a5"/>
        <w:ind w:firstLine="0"/>
        <w:jc w:val="left"/>
        <w:rPr>
          <w:iCs/>
          <w:sz w:val="24"/>
          <w:szCs w:val="24"/>
        </w:rPr>
      </w:pPr>
      <w:r w:rsidRPr="002914CD">
        <w:rPr>
          <w:sz w:val="24"/>
          <w:szCs w:val="24"/>
        </w:rPr>
        <w:lastRenderedPageBreak/>
        <w:t xml:space="preserve">–   </w:t>
      </w:r>
      <w:r>
        <w:rPr>
          <w:sz w:val="24"/>
          <w:szCs w:val="24"/>
        </w:rPr>
        <w:t>к</w:t>
      </w:r>
      <w:r w:rsidRPr="00865ADB">
        <w:rPr>
          <w:iCs/>
          <w:sz w:val="24"/>
          <w:szCs w:val="24"/>
        </w:rPr>
        <w:t>инематика точки</w:t>
      </w:r>
      <w:r>
        <w:rPr>
          <w:iCs/>
          <w:sz w:val="24"/>
          <w:szCs w:val="24"/>
        </w:rPr>
        <w:t>; п</w:t>
      </w:r>
      <w:r w:rsidRPr="00865ADB">
        <w:rPr>
          <w:iCs/>
          <w:sz w:val="24"/>
          <w:szCs w:val="24"/>
        </w:rPr>
        <w:t>оступательное движение твердого тела</w:t>
      </w:r>
      <w:r>
        <w:rPr>
          <w:iCs/>
          <w:sz w:val="24"/>
          <w:szCs w:val="24"/>
        </w:rPr>
        <w:t>; в</w:t>
      </w:r>
      <w:r w:rsidRPr="00865ADB">
        <w:rPr>
          <w:iCs/>
          <w:sz w:val="24"/>
          <w:szCs w:val="24"/>
        </w:rPr>
        <w:t>ращение твердого тела вокруг неподвижной оси</w:t>
      </w:r>
      <w:r>
        <w:rPr>
          <w:iCs/>
          <w:sz w:val="24"/>
          <w:szCs w:val="24"/>
        </w:rPr>
        <w:t>; п</w:t>
      </w:r>
      <w:r w:rsidRPr="00865ADB">
        <w:rPr>
          <w:iCs/>
          <w:sz w:val="24"/>
          <w:szCs w:val="24"/>
        </w:rPr>
        <w:t>лоское движение твердого тела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ферическое и свободное движения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ложное движение точки.</w:t>
      </w:r>
    </w:p>
    <w:p w:rsidR="00790373" w:rsidRDefault="00790373" w:rsidP="0079037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материальной точки и твердого тела:</w:t>
      </w:r>
    </w:p>
    <w:p w:rsidR="00494487" w:rsidRDefault="00790373" w:rsidP="00790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65ADB">
        <w:rPr>
          <w:rFonts w:ascii="Times New Roman" w:hAnsi="Times New Roman" w:cs="Times New Roman"/>
          <w:iCs/>
          <w:sz w:val="24"/>
          <w:szCs w:val="24"/>
        </w:rPr>
        <w:t>ифференциальные уравнения движения материальной точки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865ADB">
        <w:rPr>
          <w:rFonts w:ascii="Times New Roman" w:hAnsi="Times New Roman" w:cs="Times New Roman"/>
          <w:iCs/>
          <w:sz w:val="24"/>
          <w:szCs w:val="24"/>
        </w:rPr>
        <w:t>ве основные задачи динамики</w:t>
      </w:r>
      <w:r>
        <w:rPr>
          <w:rFonts w:ascii="Times New Roman" w:hAnsi="Times New Roman" w:cs="Times New Roman"/>
          <w:iCs/>
          <w:sz w:val="24"/>
          <w:szCs w:val="24"/>
        </w:rPr>
        <w:t>; д</w:t>
      </w:r>
      <w:r w:rsidRPr="00865ADB">
        <w:rPr>
          <w:rFonts w:ascii="Times New Roman" w:hAnsi="Times New Roman" w:cs="Times New Roman"/>
          <w:iCs/>
          <w:sz w:val="24"/>
          <w:szCs w:val="24"/>
        </w:rPr>
        <w:t>инамика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 к</w:t>
      </w:r>
      <w:r w:rsidRPr="00865ADB">
        <w:rPr>
          <w:rFonts w:ascii="Times New Roman" w:hAnsi="Times New Roman" w:cs="Times New Roman"/>
          <w:iCs/>
          <w:sz w:val="24"/>
          <w:szCs w:val="24"/>
        </w:rPr>
        <w:t>оличество движения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еоремы об изменении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оменты инерции твердых тел</w:t>
      </w:r>
      <w:r>
        <w:rPr>
          <w:rFonts w:ascii="Times New Roman" w:hAnsi="Times New Roman" w:cs="Times New Roman"/>
          <w:iCs/>
          <w:sz w:val="24"/>
          <w:szCs w:val="24"/>
        </w:rPr>
        <w:t>;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абота и мощность сил</w:t>
      </w:r>
      <w:r>
        <w:rPr>
          <w:rFonts w:ascii="Times New Roman" w:hAnsi="Times New Roman" w:cs="Times New Roman"/>
          <w:iCs/>
          <w:sz w:val="24"/>
          <w:szCs w:val="24"/>
        </w:rPr>
        <w:t>; к</w:t>
      </w:r>
      <w:r w:rsidRPr="00865ADB">
        <w:rPr>
          <w:rFonts w:ascii="Times New Roman" w:hAnsi="Times New Roman" w:cs="Times New Roman"/>
          <w:iCs/>
          <w:sz w:val="24"/>
          <w:szCs w:val="24"/>
        </w:rPr>
        <w:t>инетическая энергия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еорема об изменении кинетической энергии</w:t>
      </w:r>
      <w:r>
        <w:rPr>
          <w:rFonts w:ascii="Times New Roman" w:hAnsi="Times New Roman" w:cs="Times New Roman"/>
          <w:iCs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ринцип кинетостатики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35CD3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49448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C35CD3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C35CD3">
        <w:rPr>
          <w:rFonts w:ascii="Times New Roman" w:hAnsi="Times New Roman" w:cs="Times New Roman"/>
          <w:sz w:val="24"/>
          <w:szCs w:val="24"/>
        </w:rPr>
        <w:t>14</w:t>
      </w:r>
      <w:r w:rsidR="00494487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35CD3">
        <w:rPr>
          <w:rFonts w:ascii="Times New Roman" w:hAnsi="Times New Roman" w:cs="Times New Roman"/>
          <w:sz w:val="24"/>
          <w:szCs w:val="24"/>
        </w:rPr>
        <w:t>3</w:t>
      </w:r>
      <w:r w:rsidR="00A61FE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35CD3">
        <w:rPr>
          <w:rFonts w:ascii="Times New Roman" w:hAnsi="Times New Roman" w:cs="Times New Roman"/>
          <w:sz w:val="24"/>
          <w:szCs w:val="24"/>
        </w:rPr>
        <w:t>1</w:t>
      </w:r>
      <w:r w:rsidR="00A61FE8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35CD3">
        <w:rPr>
          <w:rFonts w:ascii="Times New Roman" w:hAnsi="Times New Roman" w:cs="Times New Roman"/>
          <w:sz w:val="24"/>
          <w:szCs w:val="24"/>
        </w:rPr>
        <w:t>4</w:t>
      </w:r>
      <w:r w:rsidR="00A61FE8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94487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  <w:r w:rsidR="00494487">
        <w:rPr>
          <w:rFonts w:ascii="Times New Roman" w:hAnsi="Times New Roman" w:cs="Times New Roman"/>
          <w:sz w:val="24"/>
          <w:szCs w:val="24"/>
        </w:rPr>
        <w:t>.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F3947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5F3947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C22D2" w:rsidRPr="007E3C95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 час.</w:t>
      </w:r>
    </w:p>
    <w:p w:rsidR="009C22D2" w:rsidRPr="007E3C95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F394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C22D2" w:rsidRPr="007E3C95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 час.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экзамен, зачет, 2 КЛР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76BF4"/>
    <w:rsid w:val="0018685C"/>
    <w:rsid w:val="001D2761"/>
    <w:rsid w:val="003879B4"/>
    <w:rsid w:val="00403D4E"/>
    <w:rsid w:val="004364D6"/>
    <w:rsid w:val="00494487"/>
    <w:rsid w:val="00554D26"/>
    <w:rsid w:val="005A2389"/>
    <w:rsid w:val="005F3947"/>
    <w:rsid w:val="00632136"/>
    <w:rsid w:val="00677863"/>
    <w:rsid w:val="0068585F"/>
    <w:rsid w:val="006E419F"/>
    <w:rsid w:val="006E519C"/>
    <w:rsid w:val="00723430"/>
    <w:rsid w:val="00734BAE"/>
    <w:rsid w:val="00742779"/>
    <w:rsid w:val="00790373"/>
    <w:rsid w:val="007E3C95"/>
    <w:rsid w:val="00960B5F"/>
    <w:rsid w:val="00986C3D"/>
    <w:rsid w:val="009C22D2"/>
    <w:rsid w:val="00A3637B"/>
    <w:rsid w:val="00A61FE8"/>
    <w:rsid w:val="00B95F6B"/>
    <w:rsid w:val="00C35CD3"/>
    <w:rsid w:val="00CA35C1"/>
    <w:rsid w:val="00D06585"/>
    <w:rsid w:val="00D5166C"/>
    <w:rsid w:val="00EE0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BDB16-EFDD-4C54-A393-50227254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79037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9037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АСТ</cp:lastModifiedBy>
  <cp:revision>4</cp:revision>
  <cp:lastPrinted>2016-02-19T06:41:00Z</cp:lastPrinted>
  <dcterms:created xsi:type="dcterms:W3CDTF">2017-02-04T12:09:00Z</dcterms:created>
  <dcterms:modified xsi:type="dcterms:W3CDTF">2017-02-10T08:36:00Z</dcterms:modified>
</cp:coreProperties>
</file>