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C82FBA">
        <w:rPr>
          <w:sz w:val="28"/>
          <w:szCs w:val="28"/>
        </w:rPr>
        <w:t>ДИНАМИКА И УСТОЙЧИВОСТЬ ЗЕМЛЯНОГО ПОЛОТНА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Б1.В.ОД.3</w:t>
      </w:r>
      <w:r w:rsidRPr="00104973">
        <w:rPr>
          <w:sz w:val="28"/>
          <w:szCs w:val="28"/>
          <w:lang w:eastAsia="ru-RU"/>
        </w:rPr>
        <w:t>)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854AF1" w:rsidRPr="0032789C" w:rsidRDefault="00854AF1" w:rsidP="0032789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  <w:r w:rsidRPr="00104973">
        <w:rPr>
          <w:sz w:val="28"/>
          <w:szCs w:val="28"/>
          <w:lang w:eastAsia="ru-RU"/>
        </w:rPr>
        <w:br w:type="page"/>
      </w:r>
    </w:p>
    <w:p w:rsidR="00854AF1" w:rsidRPr="00104973" w:rsidRDefault="00854AF1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54AF1" w:rsidRPr="002A101C" w:rsidRDefault="00854AF1" w:rsidP="002A101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55.35pt;width:528.25pt;height:693pt;z-index:251658240">
            <v:imagedata r:id="rId5" o:title=""/>
          </v:shape>
        </w:pict>
      </w: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854AF1" w:rsidRPr="002A101C" w:rsidRDefault="00854AF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854AF1" w:rsidRPr="002A101C" w:rsidRDefault="00854AF1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854AF1" w:rsidRPr="002A101C" w:rsidRDefault="00854AF1" w:rsidP="002A101C">
      <w:pPr>
        <w:spacing w:after="0"/>
        <w:rPr>
          <w:sz w:val="28"/>
          <w:szCs w:val="28"/>
        </w:rPr>
      </w:pPr>
    </w:p>
    <w:p w:rsidR="00854AF1" w:rsidRPr="002A101C" w:rsidRDefault="00854AF1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54AF1" w:rsidRPr="002A101C" w:rsidRDefault="00854AF1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54AF1" w:rsidRPr="006A42CF" w:rsidTr="002A101C">
        <w:tc>
          <w:tcPr>
            <w:tcW w:w="5778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854AF1" w:rsidRPr="006A42CF" w:rsidTr="002A101C">
        <w:tc>
          <w:tcPr>
            <w:tcW w:w="5778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Pr="002A101C" w:rsidRDefault="00854AF1" w:rsidP="002A101C">
      <w:pPr>
        <w:spacing w:after="0"/>
        <w:rPr>
          <w:sz w:val="28"/>
          <w:szCs w:val="28"/>
          <w:lang w:eastAsia="ru-RU"/>
        </w:rPr>
      </w:pPr>
    </w:p>
    <w:p w:rsidR="00854AF1" w:rsidRPr="002A101C" w:rsidRDefault="00854AF1" w:rsidP="002A101C">
      <w:pPr>
        <w:spacing w:after="0"/>
        <w:rPr>
          <w:sz w:val="28"/>
          <w:szCs w:val="28"/>
          <w:lang w:eastAsia="ru-RU"/>
        </w:rPr>
      </w:pPr>
    </w:p>
    <w:p w:rsidR="00854AF1" w:rsidRPr="002A101C" w:rsidRDefault="00854AF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854AF1" w:rsidRPr="002A101C" w:rsidRDefault="00854AF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854AF1" w:rsidRPr="002A101C" w:rsidRDefault="00854AF1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854AF1" w:rsidRPr="002A101C" w:rsidRDefault="00854AF1" w:rsidP="002A101C">
      <w:pPr>
        <w:spacing w:after="0"/>
        <w:rPr>
          <w:sz w:val="28"/>
          <w:szCs w:val="28"/>
        </w:rPr>
      </w:pPr>
    </w:p>
    <w:p w:rsidR="00854AF1" w:rsidRPr="002A101C" w:rsidRDefault="00854AF1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54AF1" w:rsidRPr="002A101C" w:rsidRDefault="00854AF1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54AF1" w:rsidRPr="006A42CF" w:rsidTr="002A101C">
        <w:tc>
          <w:tcPr>
            <w:tcW w:w="5778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854AF1" w:rsidRPr="006A42CF" w:rsidTr="002A101C">
        <w:tc>
          <w:tcPr>
            <w:tcW w:w="5778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Pr="002A101C" w:rsidRDefault="00854AF1" w:rsidP="002A101C">
      <w:pPr>
        <w:spacing w:after="0"/>
        <w:rPr>
          <w:sz w:val="28"/>
          <w:szCs w:val="28"/>
          <w:lang w:eastAsia="ru-RU"/>
        </w:rPr>
      </w:pPr>
    </w:p>
    <w:p w:rsidR="00854AF1" w:rsidRPr="002A101C" w:rsidRDefault="00854AF1" w:rsidP="002A101C">
      <w:pPr>
        <w:spacing w:after="0"/>
        <w:rPr>
          <w:sz w:val="28"/>
          <w:szCs w:val="28"/>
          <w:lang w:eastAsia="ru-RU"/>
        </w:rPr>
      </w:pPr>
    </w:p>
    <w:p w:rsidR="00854AF1" w:rsidRPr="002A101C" w:rsidRDefault="00854AF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854AF1" w:rsidRPr="002A101C" w:rsidRDefault="00854AF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854AF1" w:rsidRPr="002A101C" w:rsidRDefault="00854AF1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854AF1" w:rsidRPr="002A101C" w:rsidRDefault="00854AF1" w:rsidP="002A101C">
      <w:pPr>
        <w:spacing w:after="0"/>
        <w:rPr>
          <w:sz w:val="28"/>
          <w:szCs w:val="28"/>
        </w:rPr>
      </w:pPr>
    </w:p>
    <w:p w:rsidR="00854AF1" w:rsidRPr="002A101C" w:rsidRDefault="00854AF1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54AF1" w:rsidRPr="002A101C" w:rsidRDefault="00854AF1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54AF1" w:rsidRPr="006A42CF" w:rsidTr="002A101C">
        <w:tc>
          <w:tcPr>
            <w:tcW w:w="5778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854AF1" w:rsidRPr="006A42CF" w:rsidTr="002A101C">
        <w:tc>
          <w:tcPr>
            <w:tcW w:w="5778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854AF1" w:rsidRPr="002A101C" w:rsidRDefault="00854AF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Pr="002A101C" w:rsidRDefault="00854AF1" w:rsidP="002A101C">
      <w:pPr>
        <w:spacing w:after="0"/>
        <w:rPr>
          <w:sz w:val="28"/>
          <w:szCs w:val="28"/>
          <w:lang w:eastAsia="ru-RU"/>
        </w:rPr>
      </w:pPr>
    </w:p>
    <w:p w:rsidR="00854AF1" w:rsidRPr="002A101C" w:rsidRDefault="00854AF1" w:rsidP="002A101C">
      <w:pPr>
        <w:spacing w:after="0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8C1136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t>ЛИСТ СОГЛАСОВАНИЙ</w:t>
      </w:r>
    </w:p>
    <w:p w:rsidR="00854AF1" w:rsidRPr="00104973" w:rsidRDefault="00854AF1" w:rsidP="008C1136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9pt;margin-top:-18.8pt;width:7in;height:435.95pt;z-index:251659264">
            <v:imagedata r:id="rId6" o:title=""/>
          </v:shape>
        </w:pict>
      </w:r>
    </w:p>
    <w:p w:rsidR="00854AF1" w:rsidRDefault="00854AF1" w:rsidP="008C1136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854AF1" w:rsidRPr="002A101C" w:rsidRDefault="00854AF1" w:rsidP="008C1136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 xml:space="preserve">_________ 201 __ г. </w:t>
      </w:r>
    </w:p>
    <w:p w:rsidR="00854AF1" w:rsidRPr="002A101C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  <w:p w:rsidR="00854AF1" w:rsidRPr="002A101C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  <w:p w:rsidR="00854AF1" w:rsidRPr="002A101C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  <w:p w:rsidR="00854AF1" w:rsidRPr="002A101C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Pr="00104973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854AF1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854AF1" w:rsidRPr="00104973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54AF1" w:rsidRPr="004F5527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Шкурников</w:t>
            </w:r>
          </w:p>
        </w:tc>
      </w:tr>
    </w:tbl>
    <w:p w:rsidR="00854AF1" w:rsidRDefault="00854AF1" w:rsidP="00240905">
      <w:pPr>
        <w:spacing w:after="0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854AF1" w:rsidRPr="00104973" w:rsidRDefault="00854AF1" w:rsidP="00240905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C82FBA">
        <w:rPr>
          <w:sz w:val="28"/>
          <w:szCs w:val="28"/>
        </w:rPr>
        <w:t>Динамика и устойчивость земляного полотна</w:t>
      </w:r>
      <w:r w:rsidRPr="00104973">
        <w:rPr>
          <w:sz w:val="28"/>
          <w:szCs w:val="28"/>
          <w:lang w:eastAsia="ru-RU"/>
        </w:rPr>
        <w:t>».</w:t>
      </w:r>
    </w:p>
    <w:p w:rsidR="00854AF1" w:rsidRPr="00D4107B" w:rsidRDefault="00854AF1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Целью изучения дисциплины является</w:t>
      </w:r>
      <w:r w:rsidRPr="00C82FBA">
        <w:rPr>
          <w:sz w:val="28"/>
          <w:szCs w:val="28"/>
          <w:lang w:eastAsia="ru-RU"/>
        </w:rPr>
        <w:t>подготовка квалифицированных специалистов, владеющих практическими навыками  по проектированию земляного полотна железных дорог, в том числе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854AF1" w:rsidRPr="00D4107B" w:rsidRDefault="00854AF1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D4107B">
        <w:rPr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программы инженерно-геологических изысканий для проектирования земляного полотна железных дорог;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физико-механические характеристики грунтов земляного полотна и его основания, в том числе при действии вибродинамической нагрузки;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специфические грунты естественных оснований в зависимости от их физико-механических свойств;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пригодности местных грунтов для сооружения земляного полотна железных дорог;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прочности и устойчивости земляного полотна с учетом действия вибродинамической нагрузки, используя существующие методы расчета, в том числе с использованием современного прикладного программного обеспечения;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осадок естественных оснований земляного полотна, прогноз их хода и развития во времени;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основе материалов инженерно-геологических изысканий  разработка конструкции земляного полотна, в том числе с использованием геоматериалов;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сооружения земляного полотна железных дорог  на основании выполненных расчетов, включая компьютерное моделирование;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диагностики и мониторинга состояния земляного полотна;</w:t>
      </w:r>
    </w:p>
    <w:p w:rsidR="00854AF1" w:rsidRPr="00C82FBA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противодеформационных мероприятий по обеспечению безопасной работы земляного полотна под поездной нагрузкой</w:t>
      </w:r>
      <w:r w:rsidRPr="00C82FBA">
        <w:rPr>
          <w:sz w:val="28"/>
          <w:szCs w:val="28"/>
        </w:rPr>
        <w:t>.</w:t>
      </w:r>
    </w:p>
    <w:p w:rsidR="00854AF1" w:rsidRPr="000C2867" w:rsidRDefault="00854AF1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54AF1" w:rsidRPr="00104973" w:rsidRDefault="00854AF1" w:rsidP="003278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54AF1" w:rsidRPr="00104973" w:rsidRDefault="00854AF1" w:rsidP="003278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54AF1" w:rsidRPr="00B66F1A" w:rsidRDefault="00854AF1" w:rsidP="0032789C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основные понятия о земляном полотне железных дорог;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принципы и методы изысканий, нормы и правила проектирования земляного полотна железных дорог;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основные разновидности грунтов земляного полотна и его основания, их физико-механические свойства;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систематизацию видов расчетов земляного полотна и его основания;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методы и методики расчета прочности и деформативности земляного полотна и его основания;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методы проверки несущей способности конструкций земляного полотна и его основания при действии вибродинамической нагрузки;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типовые, современные и перспективные методы стабилизации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научные исследования в области ж динамики грунтов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требования к разработке проектной и рабочей документации в области проектирования железнодорожного пути</w:t>
      </w:r>
      <w:r>
        <w:rPr>
          <w:sz w:val="28"/>
          <w:szCs w:val="28"/>
        </w:rPr>
        <w:t>.</w:t>
      </w:r>
    </w:p>
    <w:p w:rsidR="00854AF1" w:rsidRPr="00B66F1A" w:rsidRDefault="00854AF1" w:rsidP="0032789C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использовать современные средства вычислительной техники и программного обеспечения для расчета конструкций земляного полотна при вибродинамическом воздействии;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выполнять статические и динамические прочностные расчеты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определять основные физико-механические характеристики грунтов земляного полотна и его основания, в  том числе при действии вибродинамической нагрузки;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проектировать конструкции земляного полотна на основании данных изысканий;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определять потенциальные угрозы и опасные воздействия, влияющие на стабильность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проектировать мероприятия по обеспечению прочности и требуемого уровня деформативности земляного полотна эксплуатируемых железных дорог.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осуществлять мониторинг состояния земляного полотна железных дорог.</w:t>
      </w:r>
    </w:p>
    <w:p w:rsidR="00854AF1" w:rsidRPr="002670B8" w:rsidRDefault="00854AF1" w:rsidP="0032789C">
      <w:pPr>
        <w:tabs>
          <w:tab w:val="left" w:pos="-4820"/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854AF1" w:rsidRDefault="00854AF1" w:rsidP="0032789C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методами оценки прочности и деформативности земляного полотна;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технического контроля за состоянием строящегося и эксплуатируемого земляного полотна;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методами и средствами технических измерений;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анализа напряженно-деформированного состояния грунтов земляного полотна и его основания;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передовыми методами расчета и проектирования конструкций земляного полотна железных дорог.</w:t>
      </w:r>
    </w:p>
    <w:p w:rsidR="00854AF1" w:rsidRDefault="00854AF1" w:rsidP="003278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4AF1" w:rsidRPr="00104973" w:rsidRDefault="00854AF1" w:rsidP="0032789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854AF1" w:rsidRDefault="00854AF1" w:rsidP="0032789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>
        <w:rPr>
          <w:b/>
          <w:sz w:val="28"/>
          <w:szCs w:val="28"/>
          <w:lang w:eastAsia="ru-RU"/>
        </w:rPr>
        <w:t>обще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</w:t>
      </w:r>
      <w:r>
        <w:rPr>
          <w:b/>
          <w:sz w:val="28"/>
          <w:szCs w:val="28"/>
          <w:lang w:eastAsia="ru-RU"/>
        </w:rPr>
        <w:t>О</w:t>
      </w:r>
      <w:r w:rsidRPr="00E7589C">
        <w:rPr>
          <w:b/>
          <w:sz w:val="28"/>
          <w:szCs w:val="28"/>
          <w:lang w:eastAsia="ru-RU"/>
        </w:rPr>
        <w:t>ПК)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854AF1" w:rsidRDefault="00854AF1" w:rsidP="0032789C">
      <w:pPr>
        <w:widowControl w:val="0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6510E2">
        <w:rPr>
          <w:sz w:val="28"/>
          <w:szCs w:val="28"/>
          <w:lang w:eastAsia="ru-RU"/>
        </w:rPr>
        <w:t xml:space="preserve">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</w:t>
      </w:r>
      <w:r>
        <w:rPr>
          <w:sz w:val="28"/>
          <w:szCs w:val="28"/>
          <w:lang w:eastAsia="ru-RU"/>
        </w:rPr>
        <w:t>.</w:t>
      </w:r>
    </w:p>
    <w:p w:rsidR="00854AF1" w:rsidRDefault="00854AF1" w:rsidP="0032789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(ПК)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854AF1" w:rsidRPr="0032789C" w:rsidRDefault="00854AF1" w:rsidP="0032789C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i/>
          <w:sz w:val="28"/>
          <w:szCs w:val="28"/>
          <w:lang w:eastAsia="ru-RU"/>
        </w:rPr>
      </w:pPr>
      <w:r w:rsidRPr="0032789C">
        <w:rPr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854AF1" w:rsidRDefault="00854AF1" w:rsidP="0032789C">
      <w:pPr>
        <w:widowControl w:val="0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6510E2">
        <w:rPr>
          <w:sz w:val="28"/>
          <w:szCs w:val="28"/>
          <w:lang w:eastAsia="ru-RU"/>
        </w:rPr>
        <w:t xml:space="preserve"> выполнять статические и динамические расчеты транспортных сооружений с использованием современного математического обеспечения (ПК-18)</w:t>
      </w:r>
      <w:r>
        <w:rPr>
          <w:sz w:val="28"/>
          <w:szCs w:val="28"/>
          <w:lang w:eastAsia="ru-RU"/>
        </w:rPr>
        <w:t>.</w:t>
      </w:r>
    </w:p>
    <w:p w:rsidR="00854AF1" w:rsidRDefault="00854AF1" w:rsidP="0032789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 w:rsidRPr="006510E2">
        <w:rPr>
          <w:b/>
          <w:sz w:val="28"/>
          <w:szCs w:val="28"/>
          <w:lang w:eastAsia="ru-RU"/>
        </w:rPr>
        <w:t>профессионально-специализированн</w:t>
      </w:r>
      <w:r>
        <w:rPr>
          <w:b/>
          <w:sz w:val="28"/>
          <w:szCs w:val="28"/>
          <w:lang w:eastAsia="ru-RU"/>
        </w:rPr>
        <w:t>ой</w:t>
      </w:r>
      <w:r w:rsidRPr="006510E2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 xml:space="preserve">и </w:t>
      </w:r>
      <w:r w:rsidRPr="00E7589C">
        <w:rPr>
          <w:b/>
          <w:sz w:val="28"/>
          <w:szCs w:val="28"/>
          <w:lang w:eastAsia="ru-RU"/>
        </w:rPr>
        <w:t>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854AF1" w:rsidRPr="006510E2" w:rsidRDefault="00854AF1" w:rsidP="00B0770E">
      <w:pPr>
        <w:widowControl w:val="0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владение</w:t>
      </w:r>
      <w:r w:rsidRPr="006510E2">
        <w:rPr>
          <w:sz w:val="28"/>
          <w:szCs w:val="28"/>
          <w:lang w:eastAsia="ru-RU"/>
        </w:rPr>
        <w:t xml:space="preserve"> современными методами расчета проектирования, организации и технологии строительства и эксплуатации существующего и реконструируемого железнодорожного пути и транспортных сооружений на прочность и устойчивость с целью повышения надежности функционирования транспортных объектов (ПСК-1.4).</w:t>
      </w:r>
    </w:p>
    <w:p w:rsidR="00854AF1" w:rsidRPr="000C2867" w:rsidRDefault="00854AF1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854AF1" w:rsidRPr="00104973" w:rsidRDefault="00854AF1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854AF1" w:rsidRPr="00104973" w:rsidRDefault="00854AF1" w:rsidP="0032789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54AF1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 w:rsidRPr="00DD5A6A">
        <w:rPr>
          <w:sz w:val="28"/>
          <w:szCs w:val="28"/>
          <w:lang w:eastAsia="ru-RU"/>
        </w:rPr>
        <w:t>Динамика и устойчивость земляного полотна</w:t>
      </w:r>
      <w:r w:rsidRPr="001677F9">
        <w:rPr>
          <w:sz w:val="28"/>
          <w:szCs w:val="28"/>
          <w:lang w:eastAsia="ru-RU"/>
        </w:rPr>
        <w:t>» (</w:t>
      </w:r>
      <w:r w:rsidRPr="00DD5A6A">
        <w:rPr>
          <w:sz w:val="28"/>
          <w:szCs w:val="28"/>
          <w:lang w:eastAsia="ru-RU"/>
        </w:rPr>
        <w:t>Б1.В.ОД.3</w:t>
      </w:r>
      <w:r w:rsidRPr="001677F9">
        <w:rPr>
          <w:sz w:val="28"/>
          <w:szCs w:val="28"/>
          <w:lang w:eastAsia="ru-RU"/>
        </w:rPr>
        <w:t xml:space="preserve">) относится к </w:t>
      </w:r>
      <w:r>
        <w:rPr>
          <w:sz w:val="28"/>
          <w:szCs w:val="28"/>
          <w:lang w:eastAsia="ru-RU"/>
        </w:rPr>
        <w:t>вариативной</w:t>
      </w:r>
      <w:r w:rsidRPr="001677F9">
        <w:rPr>
          <w:sz w:val="28"/>
          <w:szCs w:val="28"/>
          <w:lang w:eastAsia="ru-RU"/>
        </w:rPr>
        <w:t xml:space="preserve">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54AF1" w:rsidRPr="00104973" w:rsidRDefault="00854AF1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1"/>
        <w:gridCol w:w="1967"/>
        <w:gridCol w:w="2195"/>
      </w:tblGrid>
      <w:tr w:rsidR="00854AF1" w:rsidRPr="006A42CF" w:rsidTr="00B74482">
        <w:trPr>
          <w:jc w:val="center"/>
        </w:trPr>
        <w:tc>
          <w:tcPr>
            <w:tcW w:w="5351" w:type="dxa"/>
            <w:vMerge w:val="restart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67" w:type="dxa"/>
            <w:vMerge w:val="restart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Merge/>
            <w:vAlign w:val="center"/>
          </w:tcPr>
          <w:p w:rsidR="00854AF1" w:rsidRDefault="00854AF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854AF1" w:rsidRDefault="00854AF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95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67" w:type="dxa"/>
            <w:vAlign w:val="center"/>
          </w:tcPr>
          <w:p w:rsidR="00854AF1" w:rsidRDefault="00854AF1" w:rsidP="00B744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  <w:tc>
          <w:tcPr>
            <w:tcW w:w="2195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195" w:type="dxa"/>
            <w:vAlign w:val="center"/>
          </w:tcPr>
          <w:p w:rsidR="00854AF1" w:rsidRDefault="00854AF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54AF1" w:rsidRDefault="00854AF1" w:rsidP="00BB61F8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854AF1" w:rsidRPr="005E5B50" w:rsidRDefault="00854AF1" w:rsidP="00BB61F8">
      <w:pPr>
        <w:pStyle w:val="ListParagraph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очно-заочной формы обучения: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1"/>
        <w:gridCol w:w="1967"/>
        <w:gridCol w:w="2072"/>
      </w:tblGrid>
      <w:tr w:rsidR="00854AF1" w:rsidRPr="006A42CF" w:rsidTr="00B74482">
        <w:trPr>
          <w:jc w:val="center"/>
        </w:trPr>
        <w:tc>
          <w:tcPr>
            <w:tcW w:w="5351" w:type="dxa"/>
            <w:vMerge w:val="restart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67" w:type="dxa"/>
            <w:vMerge w:val="restart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72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Merge/>
            <w:vAlign w:val="center"/>
          </w:tcPr>
          <w:p w:rsidR="00854AF1" w:rsidRDefault="00854AF1" w:rsidP="00C82F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854AF1" w:rsidRDefault="00854AF1" w:rsidP="00C82F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72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67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  <w:tc>
          <w:tcPr>
            <w:tcW w:w="2072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</w:tr>
      <w:tr w:rsidR="00854AF1" w:rsidRPr="006A42CF" w:rsidTr="00B74482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67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72" w:type="dxa"/>
            <w:vAlign w:val="center"/>
          </w:tcPr>
          <w:p w:rsidR="00854AF1" w:rsidRDefault="00854AF1" w:rsidP="00C82FB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54AF1" w:rsidRDefault="00854AF1" w:rsidP="00BB61F8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854AF1" w:rsidRPr="005E5B50" w:rsidRDefault="00854AF1" w:rsidP="00BB61F8">
      <w:pPr>
        <w:pStyle w:val="ListParagraph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для заочной формы обучения: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1"/>
        <w:gridCol w:w="1844"/>
        <w:gridCol w:w="2195"/>
      </w:tblGrid>
      <w:tr w:rsidR="00854AF1" w:rsidRPr="006A42CF" w:rsidTr="0032789C">
        <w:trPr>
          <w:jc w:val="center"/>
        </w:trPr>
        <w:tc>
          <w:tcPr>
            <w:tcW w:w="5351" w:type="dxa"/>
            <w:vMerge w:val="restart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54AF1" w:rsidRPr="006A42CF" w:rsidTr="00EC2325">
        <w:trPr>
          <w:trHeight w:val="130"/>
          <w:jc w:val="center"/>
        </w:trPr>
        <w:tc>
          <w:tcPr>
            <w:tcW w:w="5351" w:type="dxa"/>
            <w:vMerge/>
            <w:vAlign w:val="center"/>
          </w:tcPr>
          <w:p w:rsidR="00854AF1" w:rsidRDefault="00854AF1" w:rsidP="0032789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854AF1" w:rsidRDefault="00854AF1" w:rsidP="0032789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  <w:tc>
          <w:tcPr>
            <w:tcW w:w="2195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54AF1" w:rsidRPr="00104973" w:rsidRDefault="00854AF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54AF1" w:rsidRPr="006C33EF" w:rsidRDefault="00854AF1" w:rsidP="00104973">
      <w:pPr>
        <w:spacing w:after="0" w:line="240" w:lineRule="auto"/>
        <w:ind w:firstLine="851"/>
        <w:jc w:val="both"/>
        <w:rPr>
          <w:sz w:val="10"/>
          <w:szCs w:val="10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344"/>
      </w:tblGrid>
      <w:tr w:rsidR="00854AF1" w:rsidRPr="006A42CF" w:rsidTr="00B74482">
        <w:trPr>
          <w:jc w:val="center"/>
        </w:trPr>
        <w:tc>
          <w:tcPr>
            <w:tcW w:w="675" w:type="dxa"/>
            <w:vAlign w:val="center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6A42CF">
              <w:rPr>
                <w:bCs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6A42CF">
              <w:rPr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54AF1" w:rsidRPr="006A42CF" w:rsidRDefault="00854AF1" w:rsidP="00EC2325">
            <w:pPr>
              <w:spacing w:after="0" w:line="240" w:lineRule="auto"/>
              <w:jc w:val="center"/>
              <w:rPr>
                <w:szCs w:val="24"/>
              </w:rPr>
            </w:pPr>
            <w:r w:rsidRPr="006A42CF">
              <w:rPr>
                <w:szCs w:val="24"/>
              </w:rPr>
              <w:t>Содержание раздела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Общие сведения о земляном полотне железных дорог.</w:t>
            </w:r>
          </w:p>
          <w:p w:rsidR="00854AF1" w:rsidRPr="0038799E" w:rsidRDefault="00854AF1" w:rsidP="00EC23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Цели и задачи изучения дисциплины.</w:t>
            </w:r>
          </w:p>
          <w:p w:rsidR="00854AF1" w:rsidRPr="006A42CF" w:rsidRDefault="00854AF1" w:rsidP="002A7CE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Назначение земляного полотна. Основные нормативные документы, действующие при проектировании земляного полотна железных дорог. Требования, предъявляемые к земляному полотну.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Нагрузки и воздействия на земляное полотно.</w:t>
            </w:r>
          </w:p>
        </w:tc>
        <w:tc>
          <w:tcPr>
            <w:tcW w:w="6344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Общие положения. Постоянные и временные нагрузки.</w:t>
            </w:r>
          </w:p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Определение напряжений на основной площадке земляного полотна от подвижного состава, их распределение в поперечном направлении. Определение напряжений в земляном полотне с применением теории упругого полупространства. Колебания грунтов земляного полотна. Основные характеристики колебательного процесса. Амплитудно-частотный спектр колебательного процесса. Влияние различных факторов на амплитуды колебаний грунтов. Распространение колебаний в теле земляного полотна и за его пределами.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Классификация грунтов, их основные физико-механические свойства. Нормативные и расчетные характеристики грунтов. Требования к грунтам земляного полотна. Классификация естественных оснований. Влияние различных факторов на физико-механические свойства грунтов земляного полотна и его основания. Влияние вибродинамического воздействия на прочностные и деформативные характеристики грунтов. Виброчувствительность грунта.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Основы проектирования  поперечных профилей земляного полотна.</w:t>
            </w: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Классификация поперечных профилей земляного полотна. Поперечные профили земляного полотна по конструкции. Типовые нормальные, типовые специальные (групповые) и индивидуальные проекты земляного полотна. Основные элементы поперечного профиля земляного полотна. Типовые поперечные профили насыпей, область их применения. Типовые поперечные профили выемок, области их применения. Защитный слой земляного полотна, его назначение.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6344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 xml:space="preserve">Основные требования Технических регламентов по безопасности эксплуатации земляного полона железных дорог.Система расчетов земляного полотна. </w:t>
            </w:r>
          </w:p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Расчеты прочности и устойчивости склонов и откосов. Классификация методов расчета, их преимущества и недостатки. Расчет устойчивости откосов по методу круглоцилиндрических поверхностей скольжения. Понятие о расчетном и нормативном коэффициенте устойчивости. Условие устойчивости. Методики расчета устойчивости откосов земляного полотна с учетом действия вибродинамической нагрузки. Современное программное обеспечение для расчета устойчивости земляного полотна.Расчет прочности основания с использованием закономерностей теории упругости. Понятие о коэффициенте стабильности.</w:t>
            </w:r>
            <w:bookmarkStart w:id="0" w:name="_GoBack"/>
            <w:bookmarkEnd w:id="0"/>
            <w:r w:rsidRPr="006A42CF">
              <w:rPr>
                <w:szCs w:val="24"/>
              </w:rPr>
              <w:t xml:space="preserve"> Расчет прочности основания с использование теории предельного равновесия. Расчетная схема. Условие прочности основания.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Расчеты деформативности земляного полотна и его основания.</w:t>
            </w: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Общие положения. Виды деформаций. Основные причины деформаций. Определение нормативной плотности грунтов земляного полотна с использованием компрессионных испытаний.Определение нормативной плотности грунтов земляного полотна по методу стандартного уплотнения. Методика определения максимальной плотности. Понятие о коэффициенте уплотнения. Проектирование рабочей зоны земляного полотна по условию деформативности. Методика расчета осадок основания земляного полотна. Понятие о консолидации грунтов основания.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Мероприятия по обеспечению стабильности земляного полотна.</w:t>
            </w:r>
          </w:p>
          <w:p w:rsidR="00854AF1" w:rsidRPr="0038799E" w:rsidRDefault="00854AF1" w:rsidP="00EC2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Устройства для отвода поверхностных и грунтовых вод. Конструкции поверхностных водоотводов, области их применения. Основные нормы и требования при проектировании плана и продольного профиля поверхностных водоотводов. Задачи, решаемые при проектировании водоотводов. Гидравлический расчет канав. Укрепление дна и откосов водоотводов. Устройства для понижения уровня грунтовых вод. Классификация дренажей. Конструкция дренажей. Проектирование плана и продольного профиля дренажа. Задачи, решаемые при проектировании дренажей. Усиление земляного полотна подпорными стенками. Армогрунтовые конструкции. Пригрузочные бермы и подпорные контрбанкеты. Применение геосинтетических материалов при усилении земляного полотна.  Земляное полотно на сваях.</w:t>
            </w:r>
          </w:p>
        </w:tc>
      </w:tr>
    </w:tbl>
    <w:p w:rsidR="00854AF1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854AF1" w:rsidRPr="00B74482" w:rsidRDefault="00854AF1" w:rsidP="00283096">
      <w:pPr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p w:rsidR="00854AF1" w:rsidRDefault="00854AF1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954"/>
        <w:gridCol w:w="711"/>
        <w:gridCol w:w="742"/>
        <w:gridCol w:w="694"/>
        <w:gridCol w:w="851"/>
      </w:tblGrid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СРС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Общие сведения о земляном полотне железных дорог.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Нагрузки и воздействия на земляное полотно.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Грунты земляного полотна и естественных оснований.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Основы проектирования  поперечных профилей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деформативности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Мероприятия по обеспечению стабильности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</w:tr>
      <w:tr w:rsidR="00854AF1" w:rsidRPr="006A42CF" w:rsidTr="0032789C">
        <w:trPr>
          <w:jc w:val="center"/>
        </w:trPr>
        <w:tc>
          <w:tcPr>
            <w:tcW w:w="6582" w:type="dxa"/>
            <w:gridSpan w:val="2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36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EC2325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18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18</w:t>
            </w:r>
          </w:p>
        </w:tc>
      </w:tr>
    </w:tbl>
    <w:p w:rsidR="00854AF1" w:rsidRPr="006C33EF" w:rsidRDefault="00854AF1" w:rsidP="007526C5">
      <w:pPr>
        <w:widowControl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854AF1" w:rsidRDefault="00854AF1" w:rsidP="007526C5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очно-заочной формы обучения:</w:t>
      </w:r>
    </w:p>
    <w:p w:rsidR="00854AF1" w:rsidRPr="00B74482" w:rsidRDefault="00854AF1" w:rsidP="007526C5">
      <w:pPr>
        <w:widowControl w:val="0"/>
        <w:spacing w:after="0" w:line="240" w:lineRule="auto"/>
        <w:jc w:val="both"/>
        <w:rPr>
          <w:b/>
          <w:i/>
          <w:sz w:val="10"/>
          <w:szCs w:val="10"/>
          <w:lang w:eastAsia="ru-RU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954"/>
        <w:gridCol w:w="711"/>
        <w:gridCol w:w="742"/>
        <w:gridCol w:w="694"/>
        <w:gridCol w:w="851"/>
      </w:tblGrid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СРС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Общие сведения о земляном полотне железных дорог.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Нагрузки и воздействия на земляное полотно.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Грунты земляного полотна и естественных оснований.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Основы проектирования  поперечных профилей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деформативности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Мероприятия по обеспечению стабильности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</w:tr>
      <w:tr w:rsidR="00854AF1" w:rsidRPr="006A42CF" w:rsidTr="0032789C">
        <w:trPr>
          <w:jc w:val="center"/>
        </w:trPr>
        <w:tc>
          <w:tcPr>
            <w:tcW w:w="6582" w:type="dxa"/>
            <w:gridSpan w:val="2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EC2325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22</w:t>
            </w:r>
          </w:p>
        </w:tc>
      </w:tr>
    </w:tbl>
    <w:p w:rsidR="00854AF1" w:rsidRPr="006C33EF" w:rsidRDefault="00854AF1" w:rsidP="007526C5">
      <w:pPr>
        <w:widowControl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854AF1" w:rsidRDefault="00854AF1" w:rsidP="007526C5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заочной формы обучения:</w:t>
      </w:r>
    </w:p>
    <w:p w:rsidR="00854AF1" w:rsidRPr="00B74482" w:rsidRDefault="00854AF1" w:rsidP="007526C5">
      <w:pPr>
        <w:widowControl w:val="0"/>
        <w:spacing w:after="0" w:line="240" w:lineRule="auto"/>
        <w:jc w:val="both"/>
        <w:rPr>
          <w:b/>
          <w:i/>
          <w:sz w:val="10"/>
          <w:szCs w:val="10"/>
          <w:lang w:eastAsia="ru-RU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954"/>
        <w:gridCol w:w="711"/>
        <w:gridCol w:w="742"/>
        <w:gridCol w:w="694"/>
        <w:gridCol w:w="851"/>
      </w:tblGrid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СРС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Общие сведения о земляном полотне железных дорог.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Нагрузки и воздействия на земляное полотно.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8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Грунты земляного полотна и естественных оснований.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Основы проектирования  поперечных профилей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деформативности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Мероприятия по обеспечению стабильности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582" w:type="dxa"/>
            <w:gridSpan w:val="2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60</w:t>
            </w:r>
          </w:p>
        </w:tc>
      </w:tr>
    </w:tbl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54AF1" w:rsidRPr="00B74482" w:rsidRDefault="00854AF1" w:rsidP="00104973">
      <w:pPr>
        <w:spacing w:after="0" w:line="240" w:lineRule="auto"/>
        <w:ind w:firstLine="851"/>
        <w:jc w:val="center"/>
        <w:rPr>
          <w:b/>
          <w:bCs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91"/>
        <w:gridCol w:w="4005"/>
      </w:tblGrid>
      <w:tr w:rsidR="00854AF1" w:rsidRPr="006A42CF" w:rsidTr="00B74482">
        <w:trPr>
          <w:jc w:val="center"/>
        </w:trPr>
        <w:tc>
          <w:tcPr>
            <w:tcW w:w="675" w:type="dxa"/>
            <w:vAlign w:val="center"/>
          </w:tcPr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№</w:t>
            </w:r>
          </w:p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п/п</w:t>
            </w:r>
          </w:p>
        </w:tc>
        <w:tc>
          <w:tcPr>
            <w:tcW w:w="4891" w:type="dxa"/>
            <w:vAlign w:val="center"/>
          </w:tcPr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Наименование</w:t>
            </w:r>
          </w:p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раздела</w:t>
            </w:r>
          </w:p>
        </w:tc>
        <w:tc>
          <w:tcPr>
            <w:tcW w:w="4005" w:type="dxa"/>
            <w:vAlign w:val="center"/>
          </w:tcPr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Общие сведения о земляном полотне железных дорог.</w:t>
            </w:r>
          </w:p>
          <w:p w:rsidR="00854AF1" w:rsidRPr="008F25AE" w:rsidRDefault="00854AF1" w:rsidP="0032789C">
            <w:pPr>
              <w:pStyle w:val="NoSpacing"/>
              <w:ind w:firstLine="709"/>
              <w:rPr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854AF1" w:rsidRPr="00195ADF" w:rsidRDefault="00854AF1" w:rsidP="007D1690">
            <w:pPr>
              <w:pStyle w:val="a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2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Нагрузки и воздействия на земляное полотно.</w:t>
            </w:r>
          </w:p>
        </w:tc>
        <w:tc>
          <w:tcPr>
            <w:tcW w:w="4005" w:type="dxa"/>
            <w:vAlign w:val="center"/>
          </w:tcPr>
          <w:p w:rsidR="00854AF1" w:rsidRPr="00567F8E" w:rsidRDefault="00854AF1" w:rsidP="007D1690">
            <w:pPr>
              <w:pStyle w:val="a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3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[5], [6], [7], [9],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[11-14]</w:t>
            </w:r>
          </w:p>
          <w:p w:rsidR="00854AF1" w:rsidRPr="00400EB3" w:rsidRDefault="00854AF1" w:rsidP="00195ADF">
            <w:pPr>
              <w:pStyle w:val="a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4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Основы проектирования  поперечных профилей земляного полотна.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[5], [6], [7], [9],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[11-14]</w:t>
            </w:r>
          </w:p>
          <w:p w:rsidR="00854AF1" w:rsidRPr="00400EB3" w:rsidRDefault="00854AF1" w:rsidP="00195ADF">
            <w:pPr>
              <w:pStyle w:val="a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5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58A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>, [2],</w:t>
            </w:r>
            <w:r w:rsidRPr="0025758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5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6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7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8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9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10</w:t>
            </w:r>
            <w:r w:rsidRPr="002575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Pr="0025758A">
              <w:rPr>
                <w:sz w:val="24"/>
                <w:szCs w:val="24"/>
              </w:rPr>
              <w:t>[1</w:t>
            </w:r>
            <w:r>
              <w:rPr>
                <w:sz w:val="24"/>
                <w:szCs w:val="24"/>
                <w:lang w:val="en-US"/>
              </w:rPr>
              <w:t>1</w:t>
            </w:r>
            <w:r w:rsidRPr="0025758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4</w:t>
            </w:r>
            <w:r w:rsidRPr="0025758A">
              <w:rPr>
                <w:sz w:val="24"/>
                <w:szCs w:val="24"/>
              </w:rPr>
              <w:t>]</w:t>
            </w:r>
          </w:p>
          <w:p w:rsidR="00854AF1" w:rsidRPr="00400EB3" w:rsidRDefault="00854AF1" w:rsidP="00195ADF">
            <w:pPr>
              <w:pStyle w:val="a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6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Расчеты деформативности земляного полотна и его основания.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58A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[2], </w:t>
            </w:r>
            <w:r w:rsidRPr="0025758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5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6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7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9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10</w:t>
            </w:r>
            <w:r w:rsidRPr="002575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[11</w:t>
            </w:r>
            <w:r w:rsidRPr="0025758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4</w:t>
            </w:r>
            <w:r w:rsidRPr="0025758A">
              <w:rPr>
                <w:sz w:val="24"/>
                <w:szCs w:val="24"/>
              </w:rPr>
              <w:t>]</w:t>
            </w:r>
          </w:p>
          <w:p w:rsidR="00854AF1" w:rsidRPr="00400EB3" w:rsidRDefault="00854AF1" w:rsidP="00195ADF">
            <w:pPr>
              <w:pStyle w:val="a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7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Мероприятия по обеспечению стабильности земляного полотна.</w:t>
            </w:r>
          </w:p>
          <w:p w:rsidR="00854AF1" w:rsidRPr="008F25AE" w:rsidRDefault="00854AF1" w:rsidP="003278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[3], [4], [6], [7], [8],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[11-14]</w:t>
            </w:r>
          </w:p>
          <w:p w:rsidR="00854AF1" w:rsidRPr="00400EB3" w:rsidRDefault="00854AF1" w:rsidP="00195ADF">
            <w:pPr>
              <w:pStyle w:val="a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4AF1" w:rsidRPr="00104973" w:rsidRDefault="00854AF1" w:rsidP="00C21918">
      <w:pPr>
        <w:spacing w:after="0" w:line="240" w:lineRule="auto"/>
        <w:rPr>
          <w:bCs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54AF1" w:rsidRDefault="00854AF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54AF1" w:rsidRPr="001B5B8D" w:rsidRDefault="00854AF1" w:rsidP="00EC2325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1B5B8D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54AF1" w:rsidRPr="00104973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B0770E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 w:rsidRPr="00FE1A94">
        <w:t>Е.С. Ашпиз</w:t>
      </w:r>
      <w:r>
        <w:t>.</w:t>
      </w:r>
      <w:r w:rsidRPr="00FE1A94">
        <w:t xml:space="preserve"> Железнодорожный путь. Учебник для студентов, обуч. по спец. 271501 «Строительство железных дорог, мостов и транспортных тоннелей». – М.: ФГБОУ «Учебно-методический центр по образованию на железнодорожном транспорте», 2013. -  544 с.</w:t>
      </w: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B10A26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</w:t>
      </w:r>
      <w:r w:rsidRPr="00104973">
        <w:rPr>
          <w:bCs/>
          <w:sz w:val="28"/>
          <w:szCs w:val="28"/>
          <w:lang w:eastAsia="ru-RU"/>
        </w:rPr>
        <w:t xml:space="preserve"> освоения дисциплины</w:t>
      </w:r>
    </w:p>
    <w:p w:rsidR="00854AF1" w:rsidRPr="00104973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Pr="00116033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 w:rsidRPr="00116033">
        <w:rPr>
          <w:bCs/>
        </w:rPr>
        <w:t>КолосА. Ф.</w:t>
      </w:r>
      <w:r>
        <w:t xml:space="preserve">  </w:t>
      </w:r>
      <w:r w:rsidRPr="00116033">
        <w:t>Динамика и устойчивость земляного</w:t>
      </w:r>
      <w:r>
        <w:t xml:space="preserve"> полотна железных дорог [Текст]</w:t>
      </w:r>
      <w:r w:rsidRPr="00116033">
        <w:t xml:space="preserve">: учебное пособие / А. Ф. </w:t>
      </w:r>
      <w:r>
        <w:t>Колос, И. В. Колос, В. С. Рыжов</w:t>
      </w:r>
      <w:r w:rsidRPr="00116033">
        <w:t>; ФГБОУ ВО ПГУПС. - Санкт-Петербург :</w:t>
      </w:r>
      <w:r>
        <w:t xml:space="preserve"> ФГБОУ ВПО ПГУПС, 2016. - 59 с.</w:t>
      </w:r>
      <w:r w:rsidRPr="00116033">
        <w:t>: ил. - Библиогр.: с. 53.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Грицык В.И. Расчеты земляного полотна. Учебное пособие для вузов ж.д. транспорта., М, 1998.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Грицык В.И. Противодеформационные конструкции земляного полотна железных дорог. УМЦ по образованию на железнодорожном транспорте, М., 2003. — 96 с.</w:t>
      </w: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B10A26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</w:t>
      </w:r>
      <w:r w:rsidRPr="00104973">
        <w:rPr>
          <w:bCs/>
          <w:sz w:val="28"/>
          <w:szCs w:val="28"/>
          <w:lang w:eastAsia="ru-RU"/>
        </w:rPr>
        <w:t xml:space="preserve"> освоения дисциплины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СП 119.13330.2012 Железные дороги колеи 1520 мм. Актуализированная редакция СНиП 32-01-95.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СП 238.1326000.2015 Железнодорожный путь.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СП 32-104-98. Свод правил. Проектирование земляного полотна железных дорог колеи 1520 мм. – М.: Госстрой РФ, 1999.</w:t>
      </w: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B10A26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З.Л. Крейнис, Н.Е. Селезнева Бесстыковой путь. Устройство, техническое обслуживание, ремонт. – М.:  ФГБОУ «Учебно-методический центр по образованию на железнодорожном транспорте», 2012. -  471 с.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Фришман М.А. Земляное полотно железных дорог. - М.: Транспорт, 1964. - 293 с.</w:t>
      </w:r>
    </w:p>
    <w:p w:rsidR="00854AF1" w:rsidRDefault="00854AF1" w:rsidP="001B5B8D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Шахунянц Г.М. Земляное полотно железных дорог. М.: Трансжелдориздат, 1953. – 827 с.</w:t>
      </w:r>
    </w:p>
    <w:p w:rsidR="00854AF1" w:rsidRDefault="00854AF1" w:rsidP="00195ADF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Б1.</w:t>
      </w:r>
      <w:r>
        <w:t>В.ОД.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>»</w:t>
      </w:r>
      <w:r>
        <w:t xml:space="preserve"> Краткий конспект лекций для обучающихся </w:t>
      </w:r>
      <w:r w:rsidRPr="00316A9B">
        <w:rPr>
          <w:bCs/>
        </w:rPr>
        <w:t xml:space="preserve">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r w:rsidRPr="00316A9B">
        <w:rPr>
          <w:lang w:val="en-US"/>
        </w:rPr>
        <w:t>sdo</w:t>
      </w:r>
      <w:r w:rsidRPr="00E91BC2">
        <w:t>.</w:t>
      </w:r>
      <w:r w:rsidRPr="00316A9B">
        <w:rPr>
          <w:lang w:val="en-US"/>
        </w:rPr>
        <w:t>pgups</w:t>
      </w:r>
      <w:r w:rsidRPr="00E91BC2">
        <w:t>.</w:t>
      </w:r>
      <w:r w:rsidRPr="00316A9B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195ADF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Б1.</w:t>
      </w:r>
      <w:r>
        <w:t>В.ОД.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 xml:space="preserve">» </w:t>
      </w:r>
      <w:r w:rsidRPr="00142302">
        <w:rPr>
          <w:bCs/>
        </w:rPr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142302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195ADF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Б1.</w:t>
      </w:r>
      <w:r>
        <w:t>В.ОД.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 xml:space="preserve">» </w:t>
      </w:r>
      <w:r w:rsidRPr="00945131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945131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8C1136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Б1.</w:t>
      </w:r>
      <w:r>
        <w:t>В.ОД.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 xml:space="preserve">» </w:t>
      </w:r>
      <w:r w:rsidRPr="00F710DC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F710DC">
        <w:rPr>
          <w:spacing w:val="-4"/>
        </w:rPr>
        <w:t xml:space="preserve"> [электронный ресурс], режим доступа: </w:t>
      </w:r>
      <w:r w:rsidRPr="00F710DC">
        <w:rPr>
          <w:lang w:val="en-US"/>
        </w:rPr>
        <w:t>http</w:t>
      </w:r>
      <w:r w:rsidRPr="00E91BC2">
        <w:t>://</w:t>
      </w:r>
      <w:r w:rsidRPr="00F710DC">
        <w:rPr>
          <w:lang w:val="en-US"/>
        </w:rPr>
        <w:t>sdo</w:t>
      </w:r>
      <w:r w:rsidRPr="00E91BC2">
        <w:t>.</w:t>
      </w:r>
      <w:r w:rsidRPr="00F710DC">
        <w:rPr>
          <w:lang w:val="en-US"/>
        </w:rPr>
        <w:t>pgups</w:t>
      </w:r>
      <w:r w:rsidRPr="00E91BC2">
        <w:t>.</w:t>
      </w:r>
      <w:r w:rsidRPr="00F710DC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54AF1" w:rsidRDefault="00854AF1" w:rsidP="00DD50C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4AF1" w:rsidRPr="003967B0" w:rsidRDefault="00854AF1" w:rsidP="00B74482">
      <w:pPr>
        <w:spacing w:after="0" w:line="24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854AF1" w:rsidRPr="004579D3" w:rsidRDefault="00854AF1" w:rsidP="00B74482">
      <w:pPr>
        <w:pStyle w:val="ListParagraph"/>
        <w:numPr>
          <w:ilvl w:val="0"/>
          <w:numId w:val="21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54AF1" w:rsidRPr="000A4891" w:rsidRDefault="00854AF1" w:rsidP="00B74482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854AF1" w:rsidRPr="00526C60" w:rsidRDefault="00854AF1" w:rsidP="00B74482">
      <w:pPr>
        <w:spacing w:line="240" w:lineRule="auto"/>
        <w:ind w:firstLine="851"/>
        <w:rPr>
          <w:bCs/>
          <w:szCs w:val="16"/>
        </w:rPr>
      </w:pPr>
    </w:p>
    <w:p w:rsidR="00854AF1" w:rsidRPr="00B13CBF" w:rsidRDefault="00854AF1" w:rsidP="00B744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3CB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854AF1" w:rsidRPr="00B13CBF" w:rsidRDefault="00854AF1" w:rsidP="00B74482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4AF1" w:rsidRPr="00B13CBF" w:rsidRDefault="00854AF1" w:rsidP="00B74482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</w:t>
      </w:r>
      <w:r w:rsidRPr="00B13CBF">
        <w:rPr>
          <w:bCs/>
          <w:sz w:val="28"/>
          <w:szCs w:val="28"/>
          <w:lang w:eastAsia="ru-RU"/>
        </w:rPr>
        <w:t>.</w:t>
      </w:r>
    </w:p>
    <w:p w:rsidR="00854AF1" w:rsidRPr="00B13CBF" w:rsidRDefault="00854AF1" w:rsidP="00B74482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4AF1" w:rsidRPr="00B13CBF" w:rsidRDefault="00854AF1" w:rsidP="00B74482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854AF1" w:rsidRPr="00B13CBF" w:rsidRDefault="00854AF1" w:rsidP="00B744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13CBF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4AF1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54AF1" w:rsidRPr="00B13CBF" w:rsidRDefault="00854AF1" w:rsidP="00B7448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B13CBF">
        <w:rPr>
          <w:bCs/>
          <w:sz w:val="28"/>
          <w:szCs w:val="28"/>
        </w:rPr>
        <w:t>);</w:t>
      </w:r>
    </w:p>
    <w:p w:rsidR="00854AF1" w:rsidRPr="00B13CBF" w:rsidRDefault="00854AF1" w:rsidP="00B7448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54AF1" w:rsidRPr="00B13CBF" w:rsidRDefault="00854AF1" w:rsidP="00B74482">
      <w:pPr>
        <w:spacing w:after="0" w:line="240" w:lineRule="auto"/>
        <w:rPr>
          <w:b/>
          <w:bCs/>
          <w:sz w:val="28"/>
          <w:szCs w:val="28"/>
        </w:rPr>
      </w:pPr>
    </w:p>
    <w:p w:rsidR="00854AF1" w:rsidRPr="00B13CBF" w:rsidRDefault="00854AF1" w:rsidP="00B74482">
      <w:pPr>
        <w:spacing w:after="0" w:line="240" w:lineRule="auto"/>
        <w:jc w:val="center"/>
        <w:rPr>
          <w:bCs/>
          <w:sz w:val="28"/>
          <w:szCs w:val="28"/>
        </w:rPr>
      </w:pPr>
      <w:r w:rsidRPr="00B13CB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-9pt;margin-top:-.3pt;width:7in;height:174.75pt;z-index:251660288">
            <v:imagedata r:id="rId8" o:title=""/>
          </v:shape>
        </w:pict>
      </w:r>
      <w:r w:rsidRPr="00B13C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4AF1" w:rsidRPr="00B13CBF" w:rsidRDefault="00854AF1" w:rsidP="00B7448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54AF1" w:rsidRDefault="00854AF1" w:rsidP="00DD50C7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854AF1" w:rsidRPr="006A42CF" w:rsidTr="008C1136">
        <w:tc>
          <w:tcPr>
            <w:tcW w:w="4786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854AF1" w:rsidRPr="006A42CF" w:rsidTr="008C1136">
        <w:tc>
          <w:tcPr>
            <w:tcW w:w="4786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Default="00854AF1" w:rsidP="00DD50C7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854AF1" w:rsidRPr="00AB759A" w:rsidRDefault="00854AF1" w:rsidP="00AB759A">
      <w:pPr>
        <w:spacing w:after="0" w:line="240" w:lineRule="auto"/>
        <w:rPr>
          <w:sz w:val="28"/>
          <w:szCs w:val="28"/>
          <w:lang w:eastAsia="ru-RU"/>
        </w:rPr>
      </w:pPr>
    </w:p>
    <w:sectPr w:rsidR="00854AF1" w:rsidRPr="00AB759A" w:rsidSect="00240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360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A65B5"/>
    <w:multiLevelType w:val="hybridMultilevel"/>
    <w:tmpl w:val="2E524D9C"/>
    <w:lvl w:ilvl="0" w:tplc="537C2B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250338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7570"/>
    <w:multiLevelType w:val="hybridMultilevel"/>
    <w:tmpl w:val="26C6E90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1CF43AE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62CE6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60F15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E3FE2"/>
    <w:multiLevelType w:val="hybridMultilevel"/>
    <w:tmpl w:val="04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DF5183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7F78FB"/>
    <w:multiLevelType w:val="hybridMultilevel"/>
    <w:tmpl w:val="169A5F52"/>
    <w:lvl w:ilvl="0" w:tplc="E0D8614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8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5"/>
  </w:num>
  <w:num w:numId="12">
    <w:abstractNumId w:val="0"/>
  </w:num>
  <w:num w:numId="13">
    <w:abstractNumId w:val="14"/>
  </w:num>
  <w:num w:numId="14">
    <w:abstractNumId w:val="17"/>
  </w:num>
  <w:num w:numId="15">
    <w:abstractNumId w:val="9"/>
  </w:num>
  <w:num w:numId="16">
    <w:abstractNumId w:val="11"/>
  </w:num>
  <w:num w:numId="17">
    <w:abstractNumId w:val="20"/>
  </w:num>
  <w:num w:numId="18">
    <w:abstractNumId w:val="12"/>
  </w:num>
  <w:num w:numId="19">
    <w:abstractNumId w:val="1"/>
  </w:num>
  <w:num w:numId="20">
    <w:abstractNumId w:val="6"/>
  </w:num>
  <w:num w:numId="21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24E8"/>
    <w:rsid w:val="00057C9C"/>
    <w:rsid w:val="000A4891"/>
    <w:rsid w:val="000C2867"/>
    <w:rsid w:val="000E1457"/>
    <w:rsid w:val="00100555"/>
    <w:rsid w:val="00104973"/>
    <w:rsid w:val="00116033"/>
    <w:rsid w:val="00142302"/>
    <w:rsid w:val="00145133"/>
    <w:rsid w:val="001677F9"/>
    <w:rsid w:val="001679F7"/>
    <w:rsid w:val="00195ADF"/>
    <w:rsid w:val="001A7CF3"/>
    <w:rsid w:val="001B5B8D"/>
    <w:rsid w:val="00224779"/>
    <w:rsid w:val="002335E1"/>
    <w:rsid w:val="00240905"/>
    <w:rsid w:val="0025758A"/>
    <w:rsid w:val="002670B8"/>
    <w:rsid w:val="00283096"/>
    <w:rsid w:val="002A101C"/>
    <w:rsid w:val="002A6F3C"/>
    <w:rsid w:val="002A7CE2"/>
    <w:rsid w:val="002B37F6"/>
    <w:rsid w:val="00316A9B"/>
    <w:rsid w:val="0032789C"/>
    <w:rsid w:val="00332FDA"/>
    <w:rsid w:val="00386AFC"/>
    <w:rsid w:val="0038799E"/>
    <w:rsid w:val="003967B0"/>
    <w:rsid w:val="003A3AAF"/>
    <w:rsid w:val="003B2D03"/>
    <w:rsid w:val="003B2E3A"/>
    <w:rsid w:val="003C260E"/>
    <w:rsid w:val="00400EB3"/>
    <w:rsid w:val="00430E15"/>
    <w:rsid w:val="00434128"/>
    <w:rsid w:val="004474ED"/>
    <w:rsid w:val="004579D3"/>
    <w:rsid w:val="00461115"/>
    <w:rsid w:val="004A5CB7"/>
    <w:rsid w:val="004F5527"/>
    <w:rsid w:val="00526C60"/>
    <w:rsid w:val="00566189"/>
    <w:rsid w:val="00567F8E"/>
    <w:rsid w:val="005E2F2D"/>
    <w:rsid w:val="005E3CC3"/>
    <w:rsid w:val="005E5B50"/>
    <w:rsid w:val="005F49DC"/>
    <w:rsid w:val="00610E7E"/>
    <w:rsid w:val="0061115D"/>
    <w:rsid w:val="006510E2"/>
    <w:rsid w:val="00674B16"/>
    <w:rsid w:val="006A42CF"/>
    <w:rsid w:val="006C33EF"/>
    <w:rsid w:val="006E1ED7"/>
    <w:rsid w:val="006F0A70"/>
    <w:rsid w:val="007301E8"/>
    <w:rsid w:val="00744617"/>
    <w:rsid w:val="007526C5"/>
    <w:rsid w:val="007B1109"/>
    <w:rsid w:val="007B19F4"/>
    <w:rsid w:val="007D1690"/>
    <w:rsid w:val="00835710"/>
    <w:rsid w:val="00854AF1"/>
    <w:rsid w:val="00884B0F"/>
    <w:rsid w:val="008B3059"/>
    <w:rsid w:val="008C1136"/>
    <w:rsid w:val="008F25AE"/>
    <w:rsid w:val="008F7C7C"/>
    <w:rsid w:val="00945131"/>
    <w:rsid w:val="009E0672"/>
    <w:rsid w:val="00A81B74"/>
    <w:rsid w:val="00AB759A"/>
    <w:rsid w:val="00AC196F"/>
    <w:rsid w:val="00B043E2"/>
    <w:rsid w:val="00B0770E"/>
    <w:rsid w:val="00B10A26"/>
    <w:rsid w:val="00B13CBF"/>
    <w:rsid w:val="00B66F1A"/>
    <w:rsid w:val="00B74482"/>
    <w:rsid w:val="00B9158A"/>
    <w:rsid w:val="00BB61F8"/>
    <w:rsid w:val="00BC4326"/>
    <w:rsid w:val="00BF48B5"/>
    <w:rsid w:val="00C21918"/>
    <w:rsid w:val="00C82FBA"/>
    <w:rsid w:val="00CA314D"/>
    <w:rsid w:val="00CC6751"/>
    <w:rsid w:val="00D04802"/>
    <w:rsid w:val="00D4107B"/>
    <w:rsid w:val="00D53549"/>
    <w:rsid w:val="00D558AA"/>
    <w:rsid w:val="00D61F52"/>
    <w:rsid w:val="00D7351C"/>
    <w:rsid w:val="00D96C21"/>
    <w:rsid w:val="00D96E0F"/>
    <w:rsid w:val="00D97F89"/>
    <w:rsid w:val="00DD50C7"/>
    <w:rsid w:val="00DD5A6A"/>
    <w:rsid w:val="00E123D1"/>
    <w:rsid w:val="00E420CC"/>
    <w:rsid w:val="00E446B0"/>
    <w:rsid w:val="00E540B0"/>
    <w:rsid w:val="00E55E7C"/>
    <w:rsid w:val="00E7589C"/>
    <w:rsid w:val="00E8115C"/>
    <w:rsid w:val="00E904B7"/>
    <w:rsid w:val="00E91BC2"/>
    <w:rsid w:val="00EC2325"/>
    <w:rsid w:val="00F05E95"/>
    <w:rsid w:val="00F710DC"/>
    <w:rsid w:val="00FB37CC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3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B61F8"/>
    <w:rPr>
      <w:rFonts w:ascii="Calibri" w:eastAsia="Times New Roman" w:hAnsi="Calibri"/>
    </w:rPr>
  </w:style>
  <w:style w:type="paragraph" w:customStyle="1" w:styleId="a">
    <w:name w:val="Рабочий"/>
    <w:basedOn w:val="Normal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DefaultParagraphFont"/>
    <w:uiPriority w:val="99"/>
    <w:rsid w:val="00224779"/>
    <w:rPr>
      <w:rFonts w:cs="Times New Roman"/>
    </w:rPr>
  </w:style>
  <w:style w:type="paragraph" w:customStyle="1" w:styleId="3">
    <w:name w:val="Абзац списка3"/>
    <w:basedOn w:val="Normal"/>
    <w:uiPriority w:val="99"/>
    <w:rsid w:val="00D4107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14</Pages>
  <Words>3535</Words>
  <Characters>20151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nemo</cp:lastModifiedBy>
  <cp:revision>18</cp:revision>
  <cp:lastPrinted>2017-11-09T16:31:00Z</cp:lastPrinted>
  <dcterms:created xsi:type="dcterms:W3CDTF">2017-11-07T08:57:00Z</dcterms:created>
  <dcterms:modified xsi:type="dcterms:W3CDTF">2017-11-14T05:43:00Z</dcterms:modified>
</cp:coreProperties>
</file>