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48" w:rsidRPr="00152A7C" w:rsidRDefault="00810348" w:rsidP="00956E74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810348" w:rsidRPr="00152A7C" w:rsidRDefault="00810348" w:rsidP="00956E74">
      <w:pPr>
        <w:contextualSpacing/>
        <w:jc w:val="center"/>
        <w:rPr>
          <w:szCs w:val="24"/>
        </w:rPr>
      </w:pPr>
      <w:r>
        <w:rPr>
          <w:szCs w:val="24"/>
        </w:rPr>
        <w:t>Практики</w:t>
      </w:r>
    </w:p>
    <w:p w:rsidR="00810348" w:rsidRPr="00152A7C" w:rsidRDefault="00810348" w:rsidP="00956E74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 w:val="28"/>
          <w:szCs w:val="28"/>
          <w:lang w:eastAsia="ru-RU"/>
        </w:rPr>
        <w:t>ПРЕДДИПЛОМНАЯ</w:t>
      </w:r>
      <w:r w:rsidRPr="00BD1374">
        <w:rPr>
          <w:sz w:val="28"/>
          <w:szCs w:val="28"/>
          <w:lang w:eastAsia="ru-RU"/>
        </w:rPr>
        <w:t xml:space="preserve"> ПРАКТИКА</w:t>
      </w:r>
      <w:r w:rsidRPr="00107D6B">
        <w:rPr>
          <w:sz w:val="28"/>
          <w:szCs w:val="28"/>
          <w:lang w:eastAsia="ru-RU"/>
        </w:rPr>
        <w:t xml:space="preserve">» </w:t>
      </w:r>
    </w:p>
    <w:p w:rsidR="00810348" w:rsidRPr="00152A7C" w:rsidRDefault="00810348" w:rsidP="00956E74">
      <w:pPr>
        <w:contextualSpacing/>
        <w:rPr>
          <w:szCs w:val="24"/>
        </w:rPr>
      </w:pPr>
    </w:p>
    <w:p w:rsidR="00810348" w:rsidRPr="00152A7C" w:rsidRDefault="00810348" w:rsidP="00F2591E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Направление подготовки – </w:t>
      </w:r>
      <w:r w:rsidRPr="004C030F">
        <w:rPr>
          <w:szCs w:val="24"/>
        </w:rPr>
        <w:t xml:space="preserve">23.05.06 </w:t>
      </w:r>
      <w:r w:rsidRPr="004C030F">
        <w:rPr>
          <w:szCs w:val="28"/>
        </w:rPr>
        <w:t>«Строительство</w:t>
      </w:r>
      <w:r>
        <w:rPr>
          <w:szCs w:val="28"/>
        </w:rPr>
        <w:t xml:space="preserve"> железных дорог, мостов и транспортных тоннелей»</w:t>
      </w:r>
    </w:p>
    <w:p w:rsidR="00810348" w:rsidRPr="00152A7C" w:rsidRDefault="00810348" w:rsidP="00F2591E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810348" w:rsidRPr="00152A7C" w:rsidRDefault="00810348" w:rsidP="00F2591E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 w:rsidRPr="004C030F">
        <w:t>Строительство дорог</w:t>
      </w:r>
      <w:r>
        <w:t xml:space="preserve"> промышленного транспорта</w:t>
      </w:r>
      <w:r w:rsidRPr="004C030F">
        <w:rPr>
          <w:szCs w:val="24"/>
        </w:rPr>
        <w:t>»</w:t>
      </w:r>
    </w:p>
    <w:p w:rsidR="00810348" w:rsidRPr="00152A7C" w:rsidRDefault="00810348" w:rsidP="00F2591E">
      <w:pPr>
        <w:spacing w:after="0" w:line="240" w:lineRule="auto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1. </w:t>
      </w:r>
      <w:r w:rsidRPr="00E175B0">
        <w:rPr>
          <w:b/>
          <w:szCs w:val="24"/>
        </w:rPr>
        <w:t>Вид практики, способы и формы ее проведения</w:t>
      </w:r>
    </w:p>
    <w:p w:rsidR="00F2591E" w:rsidRPr="00F2591E" w:rsidRDefault="00F2591E" w:rsidP="00F2591E">
      <w:pPr>
        <w:spacing w:after="0" w:line="240" w:lineRule="auto"/>
        <w:contextualSpacing/>
        <w:jc w:val="both"/>
        <w:rPr>
          <w:szCs w:val="24"/>
        </w:rPr>
      </w:pPr>
      <w:r w:rsidRPr="00F2591E">
        <w:rPr>
          <w:szCs w:val="24"/>
        </w:rPr>
        <w:t>Вид практики – производственная.</w:t>
      </w:r>
    </w:p>
    <w:p w:rsidR="00F2591E" w:rsidRPr="00F2591E" w:rsidRDefault="00F2591E" w:rsidP="00F2591E">
      <w:pPr>
        <w:spacing w:after="0" w:line="240" w:lineRule="auto"/>
        <w:contextualSpacing/>
        <w:jc w:val="both"/>
        <w:rPr>
          <w:szCs w:val="24"/>
        </w:rPr>
      </w:pPr>
      <w:r w:rsidRPr="00F2591E">
        <w:rPr>
          <w:szCs w:val="24"/>
        </w:rPr>
        <w:t>Тип практики: преддипломная практика.</w:t>
      </w:r>
    </w:p>
    <w:p w:rsidR="00F2591E" w:rsidRPr="00F2591E" w:rsidRDefault="00F2591E" w:rsidP="00F2591E">
      <w:pPr>
        <w:spacing w:after="0" w:line="240" w:lineRule="auto"/>
        <w:contextualSpacing/>
        <w:jc w:val="both"/>
        <w:rPr>
          <w:szCs w:val="24"/>
        </w:rPr>
      </w:pPr>
      <w:r w:rsidRPr="00F2591E">
        <w:rPr>
          <w:szCs w:val="24"/>
        </w:rPr>
        <w:t>Способ проведения практики – стационарная, выездная.</w:t>
      </w:r>
    </w:p>
    <w:p w:rsidR="00F2591E" w:rsidRPr="00F2591E" w:rsidRDefault="00F2591E" w:rsidP="00F2591E">
      <w:pPr>
        <w:spacing w:after="0" w:line="240" w:lineRule="auto"/>
        <w:contextualSpacing/>
        <w:jc w:val="both"/>
        <w:rPr>
          <w:szCs w:val="24"/>
        </w:rPr>
      </w:pPr>
      <w:r w:rsidRPr="00F2591E">
        <w:rPr>
          <w:szCs w:val="24"/>
        </w:rPr>
        <w:t>Практика проводится путем выделения в календарном учебном графике непрерывного периода для проведения практики.</w:t>
      </w:r>
    </w:p>
    <w:p w:rsidR="00810348" w:rsidRPr="00152A7C" w:rsidRDefault="00810348" w:rsidP="00F2591E">
      <w:pPr>
        <w:spacing w:after="0" w:line="240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2</w:t>
      </w:r>
      <w:r w:rsidRPr="00152A7C">
        <w:rPr>
          <w:b/>
          <w:szCs w:val="24"/>
        </w:rPr>
        <w:t xml:space="preserve">. </w:t>
      </w:r>
      <w:r w:rsidRPr="00E175B0">
        <w:rPr>
          <w:b/>
          <w:szCs w:val="24"/>
        </w:rPr>
        <w:t>Перечень планируемых результатов обучения при прохождении практики</w:t>
      </w:r>
    </w:p>
    <w:p w:rsidR="008D2CCE" w:rsidRDefault="00810348" w:rsidP="00F2591E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Прохождение практики</w:t>
      </w:r>
      <w:r w:rsidRPr="00152A7C">
        <w:rPr>
          <w:szCs w:val="24"/>
        </w:rPr>
        <w:t xml:space="preserve"> направ</w:t>
      </w:r>
      <w:r>
        <w:rPr>
          <w:szCs w:val="24"/>
        </w:rPr>
        <w:t xml:space="preserve">лено на формирование следующих </w:t>
      </w:r>
      <w:r w:rsidRPr="00152A7C">
        <w:rPr>
          <w:szCs w:val="24"/>
        </w:rPr>
        <w:t>компетенций:</w:t>
      </w:r>
      <w:r>
        <w:rPr>
          <w:szCs w:val="24"/>
        </w:rPr>
        <w:t xml:space="preserve"> </w:t>
      </w:r>
      <w:proofErr w:type="gramStart"/>
      <w:r w:rsidR="008D2CCE">
        <w:rPr>
          <w:szCs w:val="24"/>
        </w:rPr>
        <w:t xml:space="preserve">ОК-1, ОК-2, ОК-3, ОК-4, ОК-5, ОК-6, ОК-9, ОК-11, ОК-12, ОПК-3, ОПК-4, </w:t>
      </w:r>
      <w:r w:rsidR="008D2CCE" w:rsidRPr="00410B0B">
        <w:rPr>
          <w:szCs w:val="24"/>
        </w:rPr>
        <w:t>ОПК-</w:t>
      </w:r>
      <w:r w:rsidR="008D2CCE">
        <w:rPr>
          <w:szCs w:val="24"/>
        </w:rPr>
        <w:t>5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ОПК-6, </w:t>
      </w:r>
      <w:r w:rsidR="008D2CCE" w:rsidRPr="00410B0B">
        <w:rPr>
          <w:szCs w:val="24"/>
        </w:rPr>
        <w:t>ОПК-</w:t>
      </w:r>
      <w:r w:rsidR="008D2CCE">
        <w:rPr>
          <w:szCs w:val="24"/>
        </w:rPr>
        <w:t>7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</w:t>
      </w:r>
      <w:r w:rsidR="008D2CCE" w:rsidRPr="00410B0B">
        <w:rPr>
          <w:szCs w:val="24"/>
        </w:rPr>
        <w:t>ОПК-</w:t>
      </w:r>
      <w:r w:rsidR="008D2CCE">
        <w:rPr>
          <w:szCs w:val="24"/>
        </w:rPr>
        <w:t>8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ОПК-9, </w:t>
      </w:r>
      <w:r w:rsidR="008D2CCE" w:rsidRPr="00410B0B">
        <w:rPr>
          <w:szCs w:val="24"/>
        </w:rPr>
        <w:t xml:space="preserve">ОПК-10, </w:t>
      </w:r>
      <w:r w:rsidR="008D2CCE">
        <w:rPr>
          <w:szCs w:val="24"/>
        </w:rPr>
        <w:t>ОПК-11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</w:t>
      </w:r>
      <w:r w:rsidR="008D2CCE" w:rsidRPr="00410B0B">
        <w:rPr>
          <w:szCs w:val="24"/>
        </w:rPr>
        <w:t>ПК-1, ПК-</w:t>
      </w:r>
      <w:r w:rsidR="008D2CCE">
        <w:rPr>
          <w:szCs w:val="24"/>
        </w:rPr>
        <w:t>2</w:t>
      </w:r>
      <w:r w:rsidR="008D2CCE" w:rsidRPr="00410B0B">
        <w:rPr>
          <w:szCs w:val="24"/>
        </w:rPr>
        <w:t>, ПК-3, ПК-</w:t>
      </w:r>
      <w:r w:rsidR="008D2CCE">
        <w:rPr>
          <w:szCs w:val="24"/>
        </w:rPr>
        <w:t>4</w:t>
      </w:r>
      <w:r w:rsidR="008D2CCE" w:rsidRPr="00410B0B">
        <w:rPr>
          <w:szCs w:val="24"/>
        </w:rPr>
        <w:t>, ПК-5, ПК-</w:t>
      </w:r>
      <w:r w:rsidR="008D2CCE">
        <w:rPr>
          <w:szCs w:val="24"/>
        </w:rPr>
        <w:t>6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</w:t>
      </w:r>
      <w:r w:rsidR="008D2CCE" w:rsidRPr="00410B0B">
        <w:rPr>
          <w:szCs w:val="24"/>
        </w:rPr>
        <w:t>ПК-</w:t>
      </w:r>
      <w:r w:rsidR="008D2CCE">
        <w:rPr>
          <w:szCs w:val="24"/>
        </w:rPr>
        <w:t>7</w:t>
      </w:r>
      <w:r w:rsidR="008D2CCE" w:rsidRPr="00410B0B">
        <w:rPr>
          <w:szCs w:val="24"/>
        </w:rPr>
        <w:t>, ПК-</w:t>
      </w:r>
      <w:r w:rsidR="008D2CCE">
        <w:rPr>
          <w:szCs w:val="24"/>
        </w:rPr>
        <w:t>8</w:t>
      </w:r>
      <w:r w:rsidR="008D2CCE" w:rsidRPr="00410B0B">
        <w:rPr>
          <w:szCs w:val="24"/>
        </w:rPr>
        <w:t>, ПК-9</w:t>
      </w:r>
      <w:r w:rsidR="008D2CCE">
        <w:rPr>
          <w:szCs w:val="24"/>
        </w:rPr>
        <w:t xml:space="preserve">,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>0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>1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>2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 xml:space="preserve">3,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 xml:space="preserve">4,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 xml:space="preserve">5,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>6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 xml:space="preserve">7,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 xml:space="preserve">8, </w:t>
      </w:r>
      <w:r w:rsidR="008D2CCE" w:rsidRPr="00410B0B">
        <w:rPr>
          <w:szCs w:val="24"/>
        </w:rPr>
        <w:t>ПК-1</w:t>
      </w:r>
      <w:r w:rsidR="008D2CCE">
        <w:rPr>
          <w:szCs w:val="24"/>
        </w:rPr>
        <w:t xml:space="preserve">9, </w:t>
      </w:r>
      <w:r w:rsidR="008D2CCE" w:rsidRPr="00410B0B">
        <w:rPr>
          <w:szCs w:val="24"/>
        </w:rPr>
        <w:t>ПК-</w:t>
      </w:r>
      <w:r w:rsidR="008D2CCE">
        <w:rPr>
          <w:szCs w:val="24"/>
        </w:rPr>
        <w:t xml:space="preserve">20, </w:t>
      </w:r>
      <w:r w:rsidR="008D2CCE" w:rsidRPr="00410B0B">
        <w:rPr>
          <w:szCs w:val="24"/>
        </w:rPr>
        <w:t>ПК-</w:t>
      </w:r>
      <w:r w:rsidR="008D2CCE">
        <w:rPr>
          <w:szCs w:val="24"/>
        </w:rPr>
        <w:t>21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</w:t>
      </w:r>
      <w:r w:rsidR="008D2CCE" w:rsidRPr="00410B0B">
        <w:rPr>
          <w:szCs w:val="24"/>
        </w:rPr>
        <w:t>ПК-</w:t>
      </w:r>
      <w:r w:rsidR="008D2CCE">
        <w:rPr>
          <w:szCs w:val="24"/>
        </w:rPr>
        <w:t>22</w:t>
      </w:r>
      <w:r w:rsidR="008D2CCE" w:rsidRPr="00410B0B">
        <w:rPr>
          <w:szCs w:val="24"/>
        </w:rPr>
        <w:t>,</w:t>
      </w:r>
      <w:r w:rsidR="008D2CCE">
        <w:rPr>
          <w:szCs w:val="24"/>
        </w:rPr>
        <w:t xml:space="preserve"> </w:t>
      </w:r>
      <w:r w:rsidR="008D2CCE" w:rsidRPr="00410B0B">
        <w:rPr>
          <w:szCs w:val="24"/>
        </w:rPr>
        <w:t>ПК-</w:t>
      </w:r>
      <w:r w:rsidR="008D2CCE">
        <w:rPr>
          <w:szCs w:val="24"/>
        </w:rPr>
        <w:t xml:space="preserve">23, </w:t>
      </w:r>
      <w:r w:rsidR="008D2CCE" w:rsidRPr="00410B0B">
        <w:rPr>
          <w:szCs w:val="24"/>
        </w:rPr>
        <w:t>ПК-</w:t>
      </w:r>
      <w:r w:rsidR="008D2CCE">
        <w:rPr>
          <w:szCs w:val="24"/>
        </w:rPr>
        <w:t xml:space="preserve">24, </w:t>
      </w:r>
      <w:r w:rsidR="008D2CCE" w:rsidRPr="00410B0B">
        <w:rPr>
          <w:szCs w:val="24"/>
        </w:rPr>
        <w:t>ПК-</w:t>
      </w:r>
      <w:r w:rsidR="008D2CCE">
        <w:rPr>
          <w:szCs w:val="24"/>
        </w:rPr>
        <w:t>25, ПСК-5.1, ПСК-5.2, ПСК-5.3, ПСК-5.4, ПСК-5.5, ПСК-5.6, ПСК-5.7.</w:t>
      </w:r>
      <w:proofErr w:type="gramEnd"/>
    </w:p>
    <w:p w:rsidR="00810348" w:rsidRPr="00152A7C" w:rsidRDefault="00810348" w:rsidP="00F2591E">
      <w:pPr>
        <w:spacing w:after="0" w:line="240" w:lineRule="auto"/>
        <w:contextualSpacing/>
        <w:jc w:val="both"/>
        <w:rPr>
          <w:szCs w:val="24"/>
        </w:rPr>
      </w:pPr>
      <w:r w:rsidRPr="00152A7C">
        <w:rPr>
          <w:szCs w:val="24"/>
        </w:rPr>
        <w:t xml:space="preserve">В результате </w:t>
      </w:r>
      <w:r>
        <w:rPr>
          <w:szCs w:val="24"/>
        </w:rPr>
        <w:t>прохождения практики обучающийся должен</w:t>
      </w:r>
      <w:r w:rsidRPr="00152A7C">
        <w:rPr>
          <w:szCs w:val="24"/>
        </w:rPr>
        <w:t>:</w:t>
      </w:r>
    </w:p>
    <w:p w:rsidR="00810348" w:rsidRPr="0073259B" w:rsidRDefault="00810348" w:rsidP="00F2591E">
      <w:pPr>
        <w:tabs>
          <w:tab w:val="left" w:pos="426"/>
        </w:tabs>
        <w:spacing w:after="0" w:line="240" w:lineRule="auto"/>
        <w:rPr>
          <w:szCs w:val="24"/>
        </w:rPr>
      </w:pPr>
      <w:r w:rsidRPr="0073259B">
        <w:rPr>
          <w:szCs w:val="24"/>
        </w:rPr>
        <w:t>ЗНАТЬ:</w:t>
      </w:r>
    </w:p>
    <w:p w:rsidR="00810348" w:rsidRPr="00512D5D" w:rsidRDefault="00810348" w:rsidP="00F2591E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512D5D">
        <w:rPr>
          <w:szCs w:val="24"/>
        </w:rPr>
        <w:t xml:space="preserve">нормативную базу проектирования, строительства и эксплуатации железнодорожного транспорта;  </w:t>
      </w:r>
    </w:p>
    <w:p w:rsidR="00810348" w:rsidRPr="00512D5D" w:rsidRDefault="00810348" w:rsidP="00F2591E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512D5D">
        <w:rPr>
          <w:szCs w:val="24"/>
        </w:rPr>
        <w:t>состав разделов проектной документации на строительство линейных объектов;</w:t>
      </w:r>
    </w:p>
    <w:p w:rsidR="00810348" w:rsidRPr="00512D5D" w:rsidRDefault="00810348" w:rsidP="00F2591E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512D5D">
        <w:rPr>
          <w:szCs w:val="24"/>
        </w:rPr>
        <w:t>правила комплектования комплектов рабочих чертежей при разработке проектов строительства, реконструкции железных дорог.</w:t>
      </w:r>
    </w:p>
    <w:p w:rsidR="00810348" w:rsidRPr="00512D5D" w:rsidRDefault="00810348" w:rsidP="00F2591E">
      <w:pPr>
        <w:pStyle w:val="a3"/>
        <w:tabs>
          <w:tab w:val="left" w:pos="426"/>
        </w:tabs>
        <w:spacing w:after="0" w:line="240" w:lineRule="auto"/>
        <w:ind w:left="0"/>
        <w:rPr>
          <w:szCs w:val="24"/>
        </w:rPr>
      </w:pPr>
      <w:r w:rsidRPr="00512D5D">
        <w:rPr>
          <w:szCs w:val="24"/>
        </w:rPr>
        <w:t>УМЕТЬ:</w:t>
      </w:r>
    </w:p>
    <w:p w:rsidR="00810348" w:rsidRPr="00512D5D" w:rsidRDefault="00810348" w:rsidP="00F2591E">
      <w:pPr>
        <w:pStyle w:val="a3"/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4"/>
        </w:rPr>
      </w:pPr>
      <w:r w:rsidRPr="00512D5D">
        <w:rPr>
          <w:szCs w:val="24"/>
        </w:rPr>
        <w:t xml:space="preserve">разрабатывать проектную документацию на строительство и реконструкцию и капитальный ремонт железных дорог; </w:t>
      </w:r>
    </w:p>
    <w:p w:rsidR="00810348" w:rsidRPr="00512D5D" w:rsidRDefault="00810348" w:rsidP="00F2591E">
      <w:pPr>
        <w:pStyle w:val="a3"/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4"/>
        </w:rPr>
      </w:pPr>
      <w:r w:rsidRPr="00512D5D">
        <w:rPr>
          <w:szCs w:val="24"/>
        </w:rPr>
        <w:t>комплектовать рабочие чертежи при разработке проектной и рабочей документации на строительство и реконструкцию железных дорог;</w:t>
      </w:r>
    </w:p>
    <w:p w:rsidR="00810348" w:rsidRPr="00512D5D" w:rsidRDefault="00810348" w:rsidP="00F2591E">
      <w:pPr>
        <w:pStyle w:val="a3"/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4"/>
        </w:rPr>
      </w:pPr>
      <w:r w:rsidRPr="00512D5D">
        <w:rPr>
          <w:szCs w:val="24"/>
        </w:rPr>
        <w:t xml:space="preserve">пользоваться персональными компьютерами и программами к ним по проектированию железных дорог.  </w:t>
      </w:r>
    </w:p>
    <w:p w:rsidR="00810348" w:rsidRPr="00512D5D" w:rsidRDefault="00810348" w:rsidP="00F2591E">
      <w:pPr>
        <w:tabs>
          <w:tab w:val="left" w:pos="426"/>
        </w:tabs>
        <w:spacing w:after="0" w:line="240" w:lineRule="auto"/>
        <w:rPr>
          <w:szCs w:val="24"/>
        </w:rPr>
      </w:pPr>
      <w:r w:rsidRPr="00512D5D">
        <w:rPr>
          <w:szCs w:val="24"/>
        </w:rPr>
        <w:t>ВЛАДЕТЬ:</w:t>
      </w:r>
    </w:p>
    <w:p w:rsidR="00810348" w:rsidRPr="00512D5D" w:rsidRDefault="00810348" w:rsidP="00F2591E">
      <w:pPr>
        <w:pStyle w:val="a3"/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4"/>
        </w:rPr>
      </w:pPr>
      <w:r w:rsidRPr="00512D5D">
        <w:rPr>
          <w:szCs w:val="24"/>
        </w:rPr>
        <w:t>навыками работы с нормативной и методической документацией для проектирования и строительства объектов транспортной инфраструктуры;</w:t>
      </w:r>
    </w:p>
    <w:p w:rsidR="00810348" w:rsidRPr="00512D5D" w:rsidRDefault="00810348" w:rsidP="00F2591E">
      <w:pPr>
        <w:pStyle w:val="a3"/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4"/>
        </w:rPr>
      </w:pPr>
      <w:r w:rsidRPr="00512D5D">
        <w:rPr>
          <w:szCs w:val="24"/>
        </w:rPr>
        <w:t xml:space="preserve">навыками работы с прикладными научными пакетами и редакторскими программами, используемыми при разработке строительных проектов; </w:t>
      </w:r>
    </w:p>
    <w:p w:rsidR="00810348" w:rsidRPr="00512D5D" w:rsidRDefault="00810348" w:rsidP="00F2591E">
      <w:pPr>
        <w:pStyle w:val="a3"/>
        <w:numPr>
          <w:ilvl w:val="0"/>
          <w:numId w:val="3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4"/>
        </w:rPr>
      </w:pPr>
      <w:r w:rsidRPr="00512D5D">
        <w:rPr>
          <w:szCs w:val="24"/>
        </w:rPr>
        <w:t>навыками оформления результатов инженерных работ (оформление текстовых отчётов и графических материалов).</w:t>
      </w:r>
    </w:p>
    <w:p w:rsidR="00810348" w:rsidRPr="00152A7C" w:rsidRDefault="00810348" w:rsidP="00F2591E">
      <w:pPr>
        <w:spacing w:after="0" w:line="240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3</w:t>
      </w:r>
      <w:r w:rsidRPr="00152A7C">
        <w:rPr>
          <w:b/>
          <w:szCs w:val="24"/>
        </w:rPr>
        <w:t xml:space="preserve">. Содержание </w:t>
      </w:r>
      <w:r>
        <w:rPr>
          <w:b/>
          <w:szCs w:val="24"/>
        </w:rPr>
        <w:t>практики</w:t>
      </w:r>
    </w:p>
    <w:p w:rsidR="00F2591E" w:rsidRPr="00F2591E" w:rsidRDefault="00F2591E" w:rsidP="00F2591E">
      <w:pPr>
        <w:spacing w:after="0" w:line="240" w:lineRule="auto"/>
        <w:contextualSpacing/>
        <w:jc w:val="both"/>
        <w:rPr>
          <w:bCs/>
          <w:szCs w:val="24"/>
        </w:rPr>
      </w:pPr>
      <w:r w:rsidRPr="00F2591E">
        <w:rPr>
          <w:bCs/>
          <w:i/>
          <w:szCs w:val="24"/>
        </w:rPr>
        <w:t xml:space="preserve">Первая неделя: </w:t>
      </w:r>
      <w:r w:rsidRPr="00F2591E">
        <w:rPr>
          <w:bCs/>
          <w:szCs w:val="24"/>
        </w:rPr>
        <w:t>обобщение результатов научно-исследовательской работы и производственных практик.</w:t>
      </w:r>
    </w:p>
    <w:p w:rsidR="00F2591E" w:rsidRPr="00F2591E" w:rsidRDefault="00F2591E" w:rsidP="00F2591E">
      <w:pPr>
        <w:spacing w:after="0" w:line="240" w:lineRule="auto"/>
        <w:contextualSpacing/>
        <w:jc w:val="both"/>
        <w:rPr>
          <w:bCs/>
          <w:szCs w:val="24"/>
        </w:rPr>
      </w:pPr>
      <w:r w:rsidRPr="00F2591E">
        <w:rPr>
          <w:bCs/>
          <w:i/>
          <w:szCs w:val="24"/>
        </w:rPr>
        <w:t xml:space="preserve">Вторая – шестая недели: </w:t>
      </w:r>
      <w:r w:rsidRPr="00F2591E">
        <w:rPr>
          <w:bCs/>
          <w:szCs w:val="24"/>
        </w:rPr>
        <w:t>подготовка первой редакции выпускной квалификационной работы (ВКР).</w:t>
      </w:r>
    </w:p>
    <w:p w:rsidR="00F2591E" w:rsidRPr="00F2591E" w:rsidRDefault="00F2591E" w:rsidP="00F2591E">
      <w:pPr>
        <w:spacing w:after="0" w:line="240" w:lineRule="auto"/>
        <w:contextualSpacing/>
        <w:jc w:val="both"/>
        <w:rPr>
          <w:bCs/>
          <w:szCs w:val="24"/>
        </w:rPr>
      </w:pPr>
      <w:r w:rsidRPr="00F2591E">
        <w:rPr>
          <w:bCs/>
          <w:i/>
          <w:szCs w:val="24"/>
        </w:rPr>
        <w:t xml:space="preserve">Седьмая неделя: </w:t>
      </w:r>
      <w:r w:rsidRPr="00F2591E">
        <w:rPr>
          <w:bCs/>
          <w:szCs w:val="24"/>
        </w:rPr>
        <w:t>представление ВКР научному руководителю, исправление замечаний руководителя.</w:t>
      </w:r>
    </w:p>
    <w:p w:rsidR="00F2591E" w:rsidRDefault="00F2591E" w:rsidP="00F2591E">
      <w:pPr>
        <w:spacing w:after="0" w:line="240" w:lineRule="auto"/>
        <w:contextualSpacing/>
        <w:jc w:val="both"/>
        <w:rPr>
          <w:b/>
          <w:szCs w:val="24"/>
        </w:rPr>
      </w:pPr>
      <w:r w:rsidRPr="00F2591E">
        <w:rPr>
          <w:bCs/>
          <w:i/>
          <w:szCs w:val="24"/>
        </w:rPr>
        <w:t xml:space="preserve">Восьмая неделя: </w:t>
      </w:r>
      <w:r w:rsidRPr="00F2591E">
        <w:rPr>
          <w:bCs/>
          <w:szCs w:val="24"/>
        </w:rPr>
        <w:t xml:space="preserve">рецензирование ВКР, подготовка отчета по преддипломной практике </w:t>
      </w:r>
    </w:p>
    <w:p w:rsidR="00810348" w:rsidRPr="00152A7C" w:rsidRDefault="00810348" w:rsidP="00F2591E">
      <w:pPr>
        <w:spacing w:after="0" w:line="240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4</w:t>
      </w:r>
      <w:r w:rsidRPr="00152A7C">
        <w:rPr>
          <w:b/>
          <w:szCs w:val="24"/>
        </w:rPr>
        <w:t xml:space="preserve">. </w:t>
      </w:r>
      <w:r w:rsidRPr="00E175B0">
        <w:rPr>
          <w:b/>
          <w:szCs w:val="24"/>
        </w:rPr>
        <w:t>Объем практики и ее продолжительность</w:t>
      </w:r>
    </w:p>
    <w:p w:rsidR="00F2591E" w:rsidRDefault="00810348" w:rsidP="00F2591E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О</w:t>
      </w:r>
      <w:r w:rsidRPr="00152A7C">
        <w:rPr>
          <w:szCs w:val="24"/>
        </w:rPr>
        <w:t xml:space="preserve">бъем </w:t>
      </w:r>
      <w:r>
        <w:rPr>
          <w:szCs w:val="24"/>
        </w:rPr>
        <w:t>практики</w:t>
      </w:r>
      <w:r w:rsidRPr="00152A7C">
        <w:rPr>
          <w:szCs w:val="24"/>
        </w:rPr>
        <w:t xml:space="preserve"> – </w:t>
      </w:r>
      <w:r>
        <w:rPr>
          <w:szCs w:val="24"/>
        </w:rPr>
        <w:t>12</w:t>
      </w:r>
      <w:r w:rsidRPr="00152A7C">
        <w:rPr>
          <w:szCs w:val="24"/>
        </w:rPr>
        <w:t xml:space="preserve"> зачетны</w:t>
      </w:r>
      <w:r>
        <w:rPr>
          <w:szCs w:val="24"/>
        </w:rPr>
        <w:t>х</w:t>
      </w:r>
      <w:r w:rsidRPr="00152A7C">
        <w:rPr>
          <w:szCs w:val="24"/>
        </w:rPr>
        <w:t xml:space="preserve"> единиц (</w:t>
      </w:r>
      <w:r>
        <w:rPr>
          <w:szCs w:val="24"/>
        </w:rPr>
        <w:t>432</w:t>
      </w:r>
      <w:r w:rsidRPr="00152A7C">
        <w:rPr>
          <w:szCs w:val="24"/>
        </w:rPr>
        <w:t xml:space="preserve"> час</w:t>
      </w:r>
      <w:r w:rsidR="00F2591E">
        <w:rPr>
          <w:szCs w:val="24"/>
        </w:rPr>
        <w:t>)</w:t>
      </w:r>
    </w:p>
    <w:p w:rsidR="00810348" w:rsidRDefault="00F2591E" w:rsidP="00F2591E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Продолжительность практики - </w:t>
      </w:r>
      <w:r w:rsidR="00810348">
        <w:rPr>
          <w:szCs w:val="24"/>
        </w:rPr>
        <w:t xml:space="preserve"> 8 нед</w:t>
      </w:r>
      <w:r>
        <w:rPr>
          <w:szCs w:val="24"/>
        </w:rPr>
        <w:t>ель</w:t>
      </w:r>
    </w:p>
    <w:p w:rsidR="00810348" w:rsidRDefault="00810348" w:rsidP="00F2591E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Ф</w:t>
      </w:r>
      <w:r w:rsidRPr="00152A7C">
        <w:rPr>
          <w:szCs w:val="24"/>
        </w:rPr>
        <w:t xml:space="preserve">орма контроля знаний </w:t>
      </w:r>
      <w:r>
        <w:rPr>
          <w:szCs w:val="24"/>
        </w:rPr>
        <w:t>– зачет.</w:t>
      </w:r>
      <w:bookmarkStart w:id="0" w:name="_GoBack"/>
      <w:bookmarkEnd w:id="0"/>
    </w:p>
    <w:sectPr w:rsidR="00810348" w:rsidSect="00A41E51">
      <w:pgSz w:w="11906" w:h="16838"/>
      <w:pgMar w:top="1134" w:right="707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97" w:rsidRDefault="00871797" w:rsidP="00F2591E">
      <w:pPr>
        <w:spacing w:after="0" w:line="240" w:lineRule="auto"/>
      </w:pPr>
      <w:r>
        <w:separator/>
      </w:r>
    </w:p>
  </w:endnote>
  <w:endnote w:type="continuationSeparator" w:id="0">
    <w:p w:rsidR="00871797" w:rsidRDefault="00871797" w:rsidP="00F2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97" w:rsidRDefault="00871797" w:rsidP="00F2591E">
      <w:pPr>
        <w:spacing w:after="0" w:line="240" w:lineRule="auto"/>
      </w:pPr>
      <w:r>
        <w:separator/>
      </w:r>
    </w:p>
  </w:footnote>
  <w:footnote w:type="continuationSeparator" w:id="0">
    <w:p w:rsidR="00871797" w:rsidRDefault="00871797" w:rsidP="00F25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EE845FC"/>
    <w:multiLevelType w:val="hybridMultilevel"/>
    <w:tmpl w:val="0B4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25"/>
  </w:num>
  <w:num w:numId="3">
    <w:abstractNumId w:val="32"/>
  </w:num>
  <w:num w:numId="4">
    <w:abstractNumId w:val="11"/>
  </w:num>
  <w:num w:numId="5">
    <w:abstractNumId w:val="37"/>
  </w:num>
  <w:num w:numId="6">
    <w:abstractNumId w:val="35"/>
  </w:num>
  <w:num w:numId="7">
    <w:abstractNumId w:val="22"/>
  </w:num>
  <w:num w:numId="8">
    <w:abstractNumId w:val="30"/>
  </w:num>
  <w:num w:numId="9">
    <w:abstractNumId w:val="0"/>
  </w:num>
  <w:num w:numId="10">
    <w:abstractNumId w:val="20"/>
  </w:num>
  <w:num w:numId="11">
    <w:abstractNumId w:val="29"/>
  </w:num>
  <w:num w:numId="12">
    <w:abstractNumId w:val="38"/>
  </w:num>
  <w:num w:numId="13">
    <w:abstractNumId w:val="3"/>
  </w:num>
  <w:num w:numId="14">
    <w:abstractNumId w:val="13"/>
  </w:num>
  <w:num w:numId="15">
    <w:abstractNumId w:val="34"/>
  </w:num>
  <w:num w:numId="16">
    <w:abstractNumId w:val="17"/>
  </w:num>
  <w:num w:numId="17">
    <w:abstractNumId w:val="4"/>
  </w:num>
  <w:num w:numId="18">
    <w:abstractNumId w:val="19"/>
  </w:num>
  <w:num w:numId="19">
    <w:abstractNumId w:val="5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6"/>
  </w:num>
  <w:num w:numId="25">
    <w:abstractNumId w:val="9"/>
  </w:num>
  <w:num w:numId="26">
    <w:abstractNumId w:val="28"/>
  </w:num>
  <w:num w:numId="27">
    <w:abstractNumId w:val="6"/>
  </w:num>
  <w:num w:numId="28">
    <w:abstractNumId w:val="10"/>
  </w:num>
  <w:num w:numId="29">
    <w:abstractNumId w:val="8"/>
  </w:num>
  <w:num w:numId="30">
    <w:abstractNumId w:val="21"/>
  </w:num>
  <w:num w:numId="31">
    <w:abstractNumId w:val="2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1"/>
  </w:num>
  <w:num w:numId="37">
    <w:abstractNumId w:val="1"/>
  </w:num>
  <w:num w:numId="38">
    <w:abstractNumId w:val="2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92BFD"/>
    <w:rsid w:val="000A33A4"/>
    <w:rsid w:val="000A5152"/>
    <w:rsid w:val="00104973"/>
    <w:rsid w:val="00107D6B"/>
    <w:rsid w:val="001340AD"/>
    <w:rsid w:val="00145133"/>
    <w:rsid w:val="00152A7C"/>
    <w:rsid w:val="00190EE4"/>
    <w:rsid w:val="001A7CF3"/>
    <w:rsid w:val="001D64AF"/>
    <w:rsid w:val="00282928"/>
    <w:rsid w:val="002B7611"/>
    <w:rsid w:val="002D409B"/>
    <w:rsid w:val="0032176A"/>
    <w:rsid w:val="00324234"/>
    <w:rsid w:val="00336341"/>
    <w:rsid w:val="00395D6C"/>
    <w:rsid w:val="003D43B5"/>
    <w:rsid w:val="003E626D"/>
    <w:rsid w:val="00410B0B"/>
    <w:rsid w:val="00476701"/>
    <w:rsid w:val="00490B45"/>
    <w:rsid w:val="004C030F"/>
    <w:rsid w:val="00502444"/>
    <w:rsid w:val="00510715"/>
    <w:rsid w:val="00512D5D"/>
    <w:rsid w:val="0056758F"/>
    <w:rsid w:val="00571859"/>
    <w:rsid w:val="005D4397"/>
    <w:rsid w:val="005E2EA4"/>
    <w:rsid w:val="006030CC"/>
    <w:rsid w:val="0064053B"/>
    <w:rsid w:val="006C14CB"/>
    <w:rsid w:val="006C7DE0"/>
    <w:rsid w:val="006E7966"/>
    <w:rsid w:val="00713A68"/>
    <w:rsid w:val="0073259B"/>
    <w:rsid w:val="00744617"/>
    <w:rsid w:val="007676FF"/>
    <w:rsid w:val="007B19F4"/>
    <w:rsid w:val="007C42F2"/>
    <w:rsid w:val="007C6C03"/>
    <w:rsid w:val="008009A2"/>
    <w:rsid w:val="00810348"/>
    <w:rsid w:val="00871797"/>
    <w:rsid w:val="008C0F6C"/>
    <w:rsid w:val="008C2990"/>
    <w:rsid w:val="008D2CCE"/>
    <w:rsid w:val="008D71BB"/>
    <w:rsid w:val="008F61AF"/>
    <w:rsid w:val="0091338E"/>
    <w:rsid w:val="00913891"/>
    <w:rsid w:val="009542CB"/>
    <w:rsid w:val="00956E74"/>
    <w:rsid w:val="00985D47"/>
    <w:rsid w:val="009A21A8"/>
    <w:rsid w:val="009D3E57"/>
    <w:rsid w:val="00A41E51"/>
    <w:rsid w:val="00AA779F"/>
    <w:rsid w:val="00B9792A"/>
    <w:rsid w:val="00BD1374"/>
    <w:rsid w:val="00BF48B5"/>
    <w:rsid w:val="00BF6FCD"/>
    <w:rsid w:val="00C41199"/>
    <w:rsid w:val="00CA7351"/>
    <w:rsid w:val="00D1474E"/>
    <w:rsid w:val="00D870EF"/>
    <w:rsid w:val="00D96E0F"/>
    <w:rsid w:val="00DD77D4"/>
    <w:rsid w:val="00E175B0"/>
    <w:rsid w:val="00E420CC"/>
    <w:rsid w:val="00E540B0"/>
    <w:rsid w:val="00E55E7C"/>
    <w:rsid w:val="00E97159"/>
    <w:rsid w:val="00EE3D7F"/>
    <w:rsid w:val="00EF2556"/>
    <w:rsid w:val="00F2591E"/>
    <w:rsid w:val="00F4325E"/>
    <w:rsid w:val="00F5796F"/>
    <w:rsid w:val="00FC1212"/>
    <w:rsid w:val="00FC5863"/>
    <w:rsid w:val="00FD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EF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bolighting">
    <w:name w:val="bo_lighting"/>
    <w:basedOn w:val="a0"/>
    <w:uiPriority w:val="99"/>
    <w:rsid w:val="00DD77D4"/>
    <w:rPr>
      <w:rFonts w:cs="Times New Roman"/>
    </w:rPr>
  </w:style>
  <w:style w:type="paragraph" w:customStyle="1" w:styleId="ConsPlusTitlePage">
    <w:name w:val="ConsPlusTitlePage"/>
    <w:uiPriority w:val="99"/>
    <w:rsid w:val="0032423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a8">
    <w:name w:val="Рабочий"/>
    <w:basedOn w:val="a"/>
    <w:uiPriority w:val="99"/>
    <w:rsid w:val="00282928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25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591E"/>
    <w:rPr>
      <w:sz w:val="24"/>
      <w:lang w:eastAsia="en-US"/>
    </w:rPr>
  </w:style>
  <w:style w:type="paragraph" w:styleId="ab">
    <w:name w:val="footer"/>
    <w:basedOn w:val="a"/>
    <w:link w:val="ac"/>
    <w:uiPriority w:val="99"/>
    <w:unhideWhenUsed/>
    <w:rsid w:val="00F25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591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2252</Characters>
  <Application>Microsoft Office Word</Application>
  <DocSecurity>0</DocSecurity>
  <Lines>18</Lines>
  <Paragraphs>5</Paragraphs>
  <ScaleCrop>false</ScaleCrop>
  <Company>ФГБОУ ВПО ПГУПС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User</cp:lastModifiedBy>
  <cp:revision>8</cp:revision>
  <cp:lastPrinted>2016-09-20T07:03:00Z</cp:lastPrinted>
  <dcterms:created xsi:type="dcterms:W3CDTF">2017-03-24T05:43:00Z</dcterms:created>
  <dcterms:modified xsi:type="dcterms:W3CDTF">2018-01-08T13:46:00Z</dcterms:modified>
</cp:coreProperties>
</file>