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47" w:rsidRPr="00975147" w:rsidRDefault="00975147" w:rsidP="00527E73">
      <w:pPr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975147">
        <w:rPr>
          <w:rFonts w:eastAsia="Calibri"/>
          <w:sz w:val="24"/>
          <w:szCs w:val="24"/>
          <w:lang w:eastAsia="en-US"/>
        </w:rPr>
        <w:t>АННОТАЦИЯ</w:t>
      </w:r>
    </w:p>
    <w:p w:rsidR="00975147" w:rsidRPr="00975147" w:rsidRDefault="00526A77" w:rsidP="00975147">
      <w:pPr>
        <w:widowControl/>
        <w:spacing w:after="200" w:line="276" w:lineRule="auto"/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</w:t>
      </w:r>
      <w:r w:rsidR="00975147" w:rsidRPr="00975147">
        <w:rPr>
          <w:rFonts w:eastAsia="Calibri"/>
          <w:sz w:val="24"/>
          <w:szCs w:val="24"/>
          <w:lang w:eastAsia="en-US"/>
        </w:rPr>
        <w:t>исциплины</w:t>
      </w:r>
    </w:p>
    <w:p w:rsidR="00975147" w:rsidRPr="00864B62" w:rsidRDefault="00975147" w:rsidP="00975147">
      <w:pPr>
        <w:widowControl/>
        <w:spacing w:after="200" w:line="276" w:lineRule="auto"/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«</w:t>
      </w:r>
      <w:r w:rsidRPr="00864B62">
        <w:rPr>
          <w:sz w:val="24"/>
          <w:szCs w:val="24"/>
        </w:rPr>
        <w:t>ТЕХНОЛОГИЯ, МЕХАНИЗАЦИЯ И АВТОМАТИЗАЦИЯ ЖЕЛЕЗНОДОРОЖНОГО СТРОИТЕЛЬСТВА</w:t>
      </w:r>
      <w:r w:rsidRPr="00864B62">
        <w:rPr>
          <w:rFonts w:eastAsia="Calibri"/>
          <w:sz w:val="24"/>
          <w:szCs w:val="24"/>
          <w:lang w:eastAsia="en-US"/>
        </w:rPr>
        <w:t>»</w:t>
      </w:r>
    </w:p>
    <w:p w:rsidR="00975147" w:rsidRPr="00864B62" w:rsidRDefault="0097514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</w:p>
    <w:p w:rsidR="00975147" w:rsidRPr="00864B62" w:rsidRDefault="00C6700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Специальность</w:t>
      </w:r>
      <w:r w:rsidR="00975147" w:rsidRPr="00864B62">
        <w:rPr>
          <w:rFonts w:eastAsia="Calibri"/>
          <w:sz w:val="24"/>
          <w:szCs w:val="24"/>
          <w:lang w:eastAsia="en-US"/>
        </w:rPr>
        <w:t xml:space="preserve"> – 23.05.06 «Строительство железных дорог, мостов и транспортных тоннелей»</w:t>
      </w:r>
    </w:p>
    <w:p w:rsidR="00975147" w:rsidRPr="00864B62" w:rsidRDefault="0097514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 xml:space="preserve">Квалификация (степень) выпускника – </w:t>
      </w:r>
      <w:r w:rsidR="00864B62">
        <w:rPr>
          <w:rFonts w:eastAsia="Calibri"/>
          <w:sz w:val="24"/>
          <w:szCs w:val="24"/>
          <w:lang w:eastAsia="en-US"/>
        </w:rPr>
        <w:t>и</w:t>
      </w:r>
      <w:r w:rsidRPr="00864B62">
        <w:rPr>
          <w:rFonts w:eastAsia="Calibri"/>
          <w:sz w:val="24"/>
          <w:szCs w:val="24"/>
          <w:lang w:eastAsia="en-US"/>
        </w:rPr>
        <w:t>нженер путей сообщения</w:t>
      </w:r>
    </w:p>
    <w:p w:rsidR="00975147" w:rsidRPr="00864B62" w:rsidRDefault="00C6700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Специализация</w:t>
      </w:r>
      <w:r w:rsidR="00975147" w:rsidRPr="00864B62">
        <w:rPr>
          <w:rFonts w:eastAsia="Calibri"/>
          <w:sz w:val="24"/>
          <w:szCs w:val="24"/>
          <w:lang w:eastAsia="en-US"/>
        </w:rPr>
        <w:t xml:space="preserve"> – «</w:t>
      </w:r>
      <w:r w:rsidRPr="00864B62">
        <w:rPr>
          <w:rFonts w:eastAsia="Calibri"/>
          <w:sz w:val="24"/>
          <w:szCs w:val="24"/>
          <w:lang w:eastAsia="en-US"/>
        </w:rPr>
        <w:t>Управление техническим состоянием железнодорожного пути</w:t>
      </w:r>
      <w:r w:rsidR="00975147" w:rsidRPr="00864B62">
        <w:rPr>
          <w:rFonts w:eastAsia="Calibri"/>
          <w:sz w:val="24"/>
          <w:szCs w:val="24"/>
          <w:lang w:eastAsia="en-US"/>
        </w:rPr>
        <w:t>»</w:t>
      </w:r>
    </w:p>
    <w:p w:rsidR="00975147" w:rsidRPr="00864B62" w:rsidRDefault="0097514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864B62">
        <w:rPr>
          <w:rFonts w:eastAsia="Calibri"/>
          <w:b/>
          <w:sz w:val="24"/>
          <w:szCs w:val="24"/>
          <w:lang w:eastAsia="en-US"/>
        </w:rPr>
        <w:t>1. Место дисциплины в структуре основной профессиональной образовательной программы</w:t>
      </w:r>
    </w:p>
    <w:p w:rsidR="00ED0A4D" w:rsidRPr="00864B62" w:rsidRDefault="00ED0A4D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Дисциплина «Технология, механизация и автоматизация железнодорожного строительства» (Б</w:t>
      </w:r>
      <w:proofErr w:type="gramStart"/>
      <w:r w:rsidRPr="00864B62">
        <w:rPr>
          <w:rFonts w:eastAsia="Calibri"/>
          <w:sz w:val="24"/>
          <w:szCs w:val="24"/>
          <w:lang w:eastAsia="en-US"/>
        </w:rPr>
        <w:t>1</w:t>
      </w:r>
      <w:proofErr w:type="gramEnd"/>
      <w:r w:rsidRPr="00864B62">
        <w:rPr>
          <w:rFonts w:eastAsia="Calibri"/>
          <w:sz w:val="24"/>
          <w:szCs w:val="24"/>
          <w:lang w:eastAsia="en-US"/>
        </w:rPr>
        <w:t>.Б.37) относится к базовой части и является обязательной дисциплиной.</w:t>
      </w:r>
    </w:p>
    <w:p w:rsidR="00975147" w:rsidRPr="00864B62" w:rsidRDefault="0097514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864B62">
        <w:rPr>
          <w:rFonts w:eastAsia="Calibri"/>
          <w:b/>
          <w:sz w:val="24"/>
          <w:szCs w:val="24"/>
          <w:lang w:eastAsia="en-US"/>
        </w:rPr>
        <w:t>2. Цель и задачи дисциплины</w:t>
      </w:r>
    </w:p>
    <w:p w:rsidR="00864B62" w:rsidRPr="00864B62" w:rsidRDefault="00ED0A4D" w:rsidP="00864B62">
      <w:pPr>
        <w:widowControl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864B62">
        <w:rPr>
          <w:rFonts w:eastAsia="Calibri"/>
          <w:sz w:val="24"/>
          <w:szCs w:val="24"/>
          <w:lang w:eastAsia="en-US"/>
        </w:rPr>
        <w:t xml:space="preserve">Целью изучения дисциплины является </w:t>
      </w:r>
      <w:r w:rsidR="00864B62" w:rsidRPr="00864B62">
        <w:rPr>
          <w:sz w:val="24"/>
          <w:szCs w:val="24"/>
        </w:rPr>
        <w:t>формирование готовности к использованию полученных знаний и умений в профессиональной деятельности инженера путей сообщения.</w:t>
      </w:r>
    </w:p>
    <w:p w:rsidR="00864B62" w:rsidRPr="00864B62" w:rsidRDefault="00864B62" w:rsidP="00864B62">
      <w:pPr>
        <w:widowControl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864B62">
        <w:rPr>
          <w:sz w:val="24"/>
          <w:szCs w:val="24"/>
        </w:rPr>
        <w:t>Для достижения поставленной цели решаются следующие задачи:</w:t>
      </w:r>
    </w:p>
    <w:p w:rsidR="00864B62" w:rsidRPr="00864B62" w:rsidRDefault="00864B62" w:rsidP="00864B6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864B62">
        <w:rPr>
          <w:bCs/>
          <w:sz w:val="24"/>
          <w:szCs w:val="24"/>
        </w:rPr>
        <w:t>разработка технологических процессов строительства железнодорожного пути, мостов, транспортных тоннелей и метрополитенов, руководство этими процессами;</w:t>
      </w:r>
    </w:p>
    <w:p w:rsidR="00864B62" w:rsidRPr="00864B62" w:rsidRDefault="00864B62" w:rsidP="00864B6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864B62">
        <w:rPr>
          <w:bCs/>
          <w:sz w:val="24"/>
          <w:szCs w:val="24"/>
        </w:rPr>
        <w:t>организация и осуществление постоянного технического надзора за ходом строительства пути, мостов, тоннелей и других искусственных сооружений на транспорте;</w:t>
      </w:r>
    </w:p>
    <w:p w:rsidR="00864B62" w:rsidRPr="00864B62" w:rsidRDefault="00864B62" w:rsidP="00864B6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864B62">
        <w:rPr>
          <w:bCs/>
          <w:sz w:val="24"/>
          <w:szCs w:val="24"/>
        </w:rPr>
        <w:t>выбор современных машин, механизмов, оборудования и их эффективное использование в разработанных технологических схемах;</w:t>
      </w:r>
    </w:p>
    <w:p w:rsidR="00864B62" w:rsidRPr="00864B62" w:rsidRDefault="00864B62" w:rsidP="00864B6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864B62">
        <w:rPr>
          <w:bCs/>
          <w:sz w:val="24"/>
          <w:szCs w:val="24"/>
        </w:rPr>
        <w:t xml:space="preserve">контроль качества поступающих на объекты строительных материалов и изделий, осуществление </w:t>
      </w:r>
      <w:proofErr w:type="gramStart"/>
      <w:r w:rsidRPr="00864B62">
        <w:rPr>
          <w:bCs/>
          <w:sz w:val="24"/>
          <w:szCs w:val="24"/>
        </w:rPr>
        <w:t>контроля за</w:t>
      </w:r>
      <w:proofErr w:type="gramEnd"/>
      <w:r w:rsidRPr="00864B62">
        <w:rPr>
          <w:bCs/>
          <w:sz w:val="24"/>
          <w:szCs w:val="24"/>
        </w:rPr>
        <w:t xml:space="preserve"> соблюдением технологических операций;</w:t>
      </w:r>
    </w:p>
    <w:p w:rsidR="00864B62" w:rsidRPr="00864B62" w:rsidRDefault="00864B62" w:rsidP="00864B6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864B62">
        <w:rPr>
          <w:bCs/>
          <w:sz w:val="24"/>
          <w:szCs w:val="24"/>
        </w:rPr>
        <w:t>осуществление мероприятий за соблюдением нормативных документов при производстве работ;</w:t>
      </w:r>
    </w:p>
    <w:p w:rsidR="00864B62" w:rsidRPr="00864B62" w:rsidRDefault="00864B62" w:rsidP="00864B6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864B62">
        <w:rPr>
          <w:bCs/>
          <w:sz w:val="24"/>
          <w:szCs w:val="24"/>
        </w:rPr>
        <w:t>обеспечение норм экологической безопасности при строительстве железнодорожного пути и искусственных сооружений</w:t>
      </w:r>
      <w:r w:rsidRPr="00864B62">
        <w:rPr>
          <w:rFonts w:eastAsia="Calibri"/>
          <w:sz w:val="24"/>
          <w:szCs w:val="24"/>
          <w:lang w:eastAsia="en-US"/>
        </w:rPr>
        <w:t>.</w:t>
      </w:r>
    </w:p>
    <w:p w:rsidR="00975147" w:rsidRPr="00864B62" w:rsidRDefault="00975147" w:rsidP="00864B62">
      <w:pPr>
        <w:widowControl/>
        <w:tabs>
          <w:tab w:val="left" w:pos="426"/>
          <w:tab w:val="num" w:pos="709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864B62">
        <w:rPr>
          <w:rFonts w:eastAsia="Calibri"/>
          <w:b/>
          <w:sz w:val="24"/>
          <w:szCs w:val="24"/>
          <w:lang w:eastAsia="en-US"/>
        </w:rPr>
        <w:t xml:space="preserve">3. Перечень планируемых результатов </w:t>
      </w:r>
      <w:proofErr w:type="gramStart"/>
      <w:r w:rsidRPr="00864B62">
        <w:rPr>
          <w:rFonts w:eastAsia="Calibri"/>
          <w:b/>
          <w:sz w:val="24"/>
          <w:szCs w:val="24"/>
          <w:lang w:eastAsia="en-US"/>
        </w:rPr>
        <w:t>обучения по дисциплине</w:t>
      </w:r>
      <w:proofErr w:type="gramEnd"/>
    </w:p>
    <w:p w:rsidR="00975147" w:rsidRPr="00864B62" w:rsidRDefault="0097514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Изучение дисциплины направлено на формирование следующ</w:t>
      </w:r>
      <w:r w:rsidR="00864B62">
        <w:rPr>
          <w:rFonts w:eastAsia="Calibri"/>
          <w:sz w:val="24"/>
          <w:szCs w:val="24"/>
          <w:lang w:eastAsia="en-US"/>
        </w:rPr>
        <w:t>ей  компетенции</w:t>
      </w:r>
      <w:r w:rsidRPr="00864B62">
        <w:rPr>
          <w:rFonts w:eastAsia="Calibri"/>
          <w:sz w:val="24"/>
          <w:szCs w:val="24"/>
          <w:lang w:eastAsia="en-US"/>
        </w:rPr>
        <w:t>: ПК-1</w:t>
      </w:r>
      <w:r w:rsidR="00ED0A4D" w:rsidRPr="00864B62">
        <w:rPr>
          <w:rFonts w:eastAsia="Calibri"/>
          <w:sz w:val="24"/>
          <w:szCs w:val="24"/>
          <w:lang w:eastAsia="en-US"/>
        </w:rPr>
        <w:t>2</w:t>
      </w:r>
      <w:r w:rsidRPr="00864B62">
        <w:rPr>
          <w:rFonts w:eastAsia="Calibri"/>
          <w:sz w:val="24"/>
          <w:szCs w:val="24"/>
          <w:lang w:eastAsia="en-US"/>
        </w:rPr>
        <w:t xml:space="preserve">. </w:t>
      </w:r>
    </w:p>
    <w:p w:rsidR="00975147" w:rsidRPr="00864B62" w:rsidRDefault="0097514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864B62">
        <w:rPr>
          <w:rFonts w:eastAsia="Calibri"/>
          <w:sz w:val="24"/>
          <w:szCs w:val="24"/>
          <w:lang w:eastAsia="en-US"/>
        </w:rPr>
        <w:t>обучающийся</w:t>
      </w:r>
      <w:proofErr w:type="gramEnd"/>
      <w:r w:rsidRPr="00864B62">
        <w:rPr>
          <w:rFonts w:eastAsia="Calibri"/>
          <w:sz w:val="24"/>
          <w:szCs w:val="24"/>
          <w:lang w:eastAsia="en-US"/>
        </w:rPr>
        <w:t xml:space="preserve"> должен:</w:t>
      </w:r>
    </w:p>
    <w:p w:rsidR="00975147" w:rsidRPr="00864B62" w:rsidRDefault="00975147" w:rsidP="00864B62">
      <w:pPr>
        <w:widowControl/>
        <w:tabs>
          <w:tab w:val="left" w:pos="426"/>
          <w:tab w:val="left" w:pos="851"/>
        </w:tabs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ЗНАТЬ:</w:t>
      </w:r>
    </w:p>
    <w:p w:rsidR="00ED0A4D" w:rsidRPr="00864B62" w:rsidRDefault="00ED0A4D" w:rsidP="00864B62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 xml:space="preserve">технологию строительства железнодорожного пути, мостов, тоннелей, водопропускных и других искусственных сооружений; </w:t>
      </w:r>
    </w:p>
    <w:p w:rsidR="00ED0A4D" w:rsidRPr="00864B62" w:rsidRDefault="00ED0A4D" w:rsidP="00864B62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машины, механизмы и комплексы для строительства железных дорог, включая строительство искусственных сооружений.</w:t>
      </w:r>
    </w:p>
    <w:p w:rsidR="00ED0A4D" w:rsidRPr="00864B62" w:rsidRDefault="00ED0A4D" w:rsidP="00864B62">
      <w:pPr>
        <w:widowControl/>
        <w:tabs>
          <w:tab w:val="left" w:pos="426"/>
          <w:tab w:val="left" w:pos="851"/>
        </w:tabs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УМЕТЬ:</w:t>
      </w:r>
    </w:p>
    <w:p w:rsidR="00ED0A4D" w:rsidRPr="00864B62" w:rsidRDefault="00ED0A4D" w:rsidP="00864B62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 xml:space="preserve">разрабатывать проекты производства работ по строительству объектов железнодорожного транспорта, железнодорожного пути и искусственных сооружений; </w:t>
      </w:r>
    </w:p>
    <w:p w:rsidR="00ED0A4D" w:rsidRPr="00864B62" w:rsidRDefault="00ED0A4D" w:rsidP="00864B62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организовывать работу производственного коллектива.</w:t>
      </w:r>
    </w:p>
    <w:p w:rsidR="00ED0A4D" w:rsidRPr="00864B62" w:rsidRDefault="00ED0A4D" w:rsidP="00864B62">
      <w:pPr>
        <w:widowControl/>
        <w:tabs>
          <w:tab w:val="left" w:pos="426"/>
          <w:tab w:val="left" w:pos="851"/>
        </w:tabs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ВЛАДЕТЬ:</w:t>
      </w:r>
    </w:p>
    <w:p w:rsidR="00ED0A4D" w:rsidRPr="00C80814" w:rsidRDefault="00ED0A4D" w:rsidP="00C80814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современными технологиями строительства железнодорожного пути и искусственных сооружений.</w:t>
      </w:r>
    </w:p>
    <w:p w:rsidR="00975147" w:rsidRPr="00864B62" w:rsidRDefault="0097514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864B62">
        <w:rPr>
          <w:rFonts w:eastAsia="Calibri"/>
          <w:b/>
          <w:sz w:val="24"/>
          <w:szCs w:val="24"/>
          <w:lang w:eastAsia="en-US"/>
        </w:rPr>
        <w:t>4. Содержание и структура дисциплины</w:t>
      </w:r>
    </w:p>
    <w:p w:rsidR="00ED0A4D" w:rsidRPr="00864B62" w:rsidRDefault="00C80814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1C7926">
        <w:rPr>
          <w:sz w:val="24"/>
          <w:szCs w:val="24"/>
        </w:rPr>
        <w:t xml:space="preserve">Основные </w:t>
      </w:r>
      <w:r>
        <w:rPr>
          <w:sz w:val="24"/>
          <w:szCs w:val="24"/>
        </w:rPr>
        <w:t xml:space="preserve">положения технологии ж.д. </w:t>
      </w:r>
      <w:r w:rsidRPr="001C7926">
        <w:rPr>
          <w:sz w:val="24"/>
          <w:szCs w:val="24"/>
        </w:rPr>
        <w:t>строительства</w:t>
      </w:r>
    </w:p>
    <w:p w:rsidR="00ED0A4D" w:rsidRPr="00864B62" w:rsidRDefault="00C80814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Возведение железнодорожного земляного полотна</w:t>
      </w:r>
      <w:r w:rsidR="00ED0A4D" w:rsidRPr="00864B62">
        <w:rPr>
          <w:rFonts w:eastAsia="Calibri"/>
          <w:sz w:val="24"/>
          <w:szCs w:val="24"/>
          <w:lang w:eastAsia="en-US"/>
        </w:rPr>
        <w:t>.</w:t>
      </w:r>
    </w:p>
    <w:p w:rsidR="00ED0A4D" w:rsidRPr="00864B62" w:rsidRDefault="00C80814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СМР при возведении </w:t>
      </w:r>
      <w:proofErr w:type="gramStart"/>
      <w:r>
        <w:rPr>
          <w:sz w:val="24"/>
          <w:szCs w:val="24"/>
        </w:rPr>
        <w:t>объектов ж</w:t>
      </w:r>
      <w:proofErr w:type="gramEnd"/>
      <w:r>
        <w:rPr>
          <w:sz w:val="24"/>
          <w:szCs w:val="24"/>
        </w:rPr>
        <w:t>.д. транспорта. Сооружение верхнего строения пути</w:t>
      </w:r>
      <w:r w:rsidR="000E4926">
        <w:rPr>
          <w:sz w:val="24"/>
          <w:szCs w:val="24"/>
        </w:rPr>
        <w:t>.</w:t>
      </w:r>
    </w:p>
    <w:p w:rsidR="00ED0A4D" w:rsidRPr="00864B62" w:rsidRDefault="00C80814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Технология производства работ из монолитного бетона и железобетона</w:t>
      </w:r>
      <w:r w:rsidR="00ED0A4D" w:rsidRPr="00864B62">
        <w:rPr>
          <w:rFonts w:eastAsia="Calibri"/>
          <w:sz w:val="24"/>
          <w:szCs w:val="24"/>
          <w:lang w:eastAsia="en-US"/>
        </w:rPr>
        <w:t>.</w:t>
      </w:r>
    </w:p>
    <w:p w:rsidR="00975147" w:rsidRPr="00864B62" w:rsidRDefault="0097514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864B62">
        <w:rPr>
          <w:rFonts w:eastAsia="Calibri"/>
          <w:b/>
          <w:sz w:val="24"/>
          <w:szCs w:val="24"/>
          <w:lang w:eastAsia="en-US"/>
        </w:rPr>
        <w:t>5. Объем дисциплины и виды учебной работы</w:t>
      </w:r>
    </w:p>
    <w:p w:rsidR="00975147" w:rsidRPr="00C80814" w:rsidRDefault="0097514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u w:val="single"/>
          <w:lang w:eastAsia="en-US"/>
        </w:rPr>
      </w:pPr>
      <w:r w:rsidRPr="00C80814">
        <w:rPr>
          <w:rFonts w:eastAsia="Calibri"/>
          <w:sz w:val="24"/>
          <w:szCs w:val="24"/>
          <w:u w:val="single"/>
          <w:lang w:eastAsia="en-US"/>
        </w:rPr>
        <w:t>Для очной формы обучения:</w:t>
      </w:r>
    </w:p>
    <w:p w:rsidR="00975147" w:rsidRPr="00864B62" w:rsidRDefault="0097514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 xml:space="preserve">Объем дисциплины – </w:t>
      </w:r>
      <w:r w:rsidR="00ED0A4D" w:rsidRPr="00864B62">
        <w:rPr>
          <w:rFonts w:eastAsia="Calibri"/>
          <w:sz w:val="24"/>
          <w:szCs w:val="24"/>
          <w:lang w:eastAsia="en-US"/>
        </w:rPr>
        <w:t>4</w:t>
      </w:r>
      <w:r w:rsidRPr="00864B62">
        <w:rPr>
          <w:rFonts w:eastAsia="Calibri"/>
          <w:sz w:val="24"/>
          <w:szCs w:val="24"/>
          <w:lang w:eastAsia="en-US"/>
        </w:rPr>
        <w:t xml:space="preserve"> зачетных единиц (1</w:t>
      </w:r>
      <w:r w:rsidR="00ED0A4D" w:rsidRPr="00864B62">
        <w:rPr>
          <w:rFonts w:eastAsia="Calibri"/>
          <w:sz w:val="24"/>
          <w:szCs w:val="24"/>
          <w:lang w:eastAsia="en-US"/>
        </w:rPr>
        <w:t>80</w:t>
      </w:r>
      <w:r w:rsidRPr="00864B62">
        <w:rPr>
          <w:rFonts w:eastAsia="Calibri"/>
          <w:sz w:val="24"/>
          <w:szCs w:val="24"/>
          <w:lang w:eastAsia="en-US"/>
        </w:rPr>
        <w:t xml:space="preserve"> час.), в том числе:</w:t>
      </w:r>
    </w:p>
    <w:p w:rsidR="00975147" w:rsidRPr="00864B62" w:rsidRDefault="0097514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лекции –</w:t>
      </w:r>
      <w:r w:rsidR="00526A77" w:rsidRPr="00864B62">
        <w:rPr>
          <w:rFonts w:eastAsia="Calibri"/>
          <w:sz w:val="24"/>
          <w:szCs w:val="24"/>
          <w:lang w:eastAsia="en-US"/>
        </w:rPr>
        <w:t xml:space="preserve"> </w:t>
      </w:r>
      <w:r w:rsidR="00ED0A4D" w:rsidRPr="00864B62">
        <w:rPr>
          <w:rFonts w:eastAsia="Calibri"/>
          <w:sz w:val="24"/>
          <w:szCs w:val="24"/>
          <w:lang w:eastAsia="en-US"/>
        </w:rPr>
        <w:t>3</w:t>
      </w:r>
      <w:r w:rsidR="00C549BA">
        <w:rPr>
          <w:rFonts w:eastAsia="Calibri"/>
          <w:sz w:val="24"/>
          <w:szCs w:val="24"/>
          <w:lang w:eastAsia="en-US"/>
        </w:rPr>
        <w:t>2</w:t>
      </w:r>
      <w:r w:rsidRPr="00864B62">
        <w:rPr>
          <w:rFonts w:eastAsia="Calibri"/>
          <w:sz w:val="24"/>
          <w:szCs w:val="24"/>
          <w:lang w:eastAsia="en-US"/>
        </w:rPr>
        <w:t xml:space="preserve"> час.</w:t>
      </w:r>
    </w:p>
    <w:p w:rsidR="00975147" w:rsidRPr="00864B62" w:rsidRDefault="0097514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 xml:space="preserve">практические занятия – </w:t>
      </w:r>
      <w:r w:rsidR="00ED0A4D" w:rsidRPr="00864B62">
        <w:rPr>
          <w:rFonts w:eastAsia="Calibri"/>
          <w:sz w:val="24"/>
          <w:szCs w:val="24"/>
          <w:lang w:eastAsia="en-US"/>
        </w:rPr>
        <w:t>3</w:t>
      </w:r>
      <w:r w:rsidR="00C549BA">
        <w:rPr>
          <w:rFonts w:eastAsia="Calibri"/>
          <w:sz w:val="24"/>
          <w:szCs w:val="24"/>
          <w:lang w:eastAsia="en-US"/>
        </w:rPr>
        <w:t>2</w:t>
      </w:r>
      <w:r w:rsidRPr="00864B62">
        <w:rPr>
          <w:rFonts w:eastAsia="Calibri"/>
          <w:sz w:val="24"/>
          <w:szCs w:val="24"/>
          <w:lang w:eastAsia="en-US"/>
        </w:rPr>
        <w:t xml:space="preserve"> час.</w:t>
      </w:r>
    </w:p>
    <w:p w:rsidR="00975147" w:rsidRPr="00864B62" w:rsidRDefault="0097514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 xml:space="preserve">самостоятельная работа – </w:t>
      </w:r>
      <w:r w:rsidR="00C549BA">
        <w:rPr>
          <w:rFonts w:eastAsia="Calibri"/>
          <w:sz w:val="24"/>
          <w:szCs w:val="24"/>
          <w:lang w:eastAsia="en-US"/>
        </w:rPr>
        <w:t>71</w:t>
      </w:r>
      <w:r w:rsidRPr="00864B62">
        <w:rPr>
          <w:rFonts w:eastAsia="Calibri"/>
          <w:sz w:val="24"/>
          <w:szCs w:val="24"/>
          <w:lang w:eastAsia="en-US"/>
        </w:rPr>
        <w:t xml:space="preserve"> час.</w:t>
      </w:r>
    </w:p>
    <w:p w:rsidR="00ED0A4D" w:rsidRPr="00864B62" w:rsidRDefault="00ED0A4D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lastRenderedPageBreak/>
        <w:t>контроль – 45 час.</w:t>
      </w:r>
    </w:p>
    <w:p w:rsidR="00975147" w:rsidRPr="00864B62" w:rsidRDefault="0097514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 xml:space="preserve">Форма контроля знаний – </w:t>
      </w:r>
      <w:r w:rsidR="00C549BA">
        <w:rPr>
          <w:rFonts w:eastAsia="Calibri"/>
          <w:sz w:val="24"/>
          <w:szCs w:val="24"/>
          <w:lang w:eastAsia="en-US"/>
        </w:rPr>
        <w:t>экзамен, курсовой проект</w:t>
      </w:r>
      <w:r w:rsidRPr="00864B62">
        <w:rPr>
          <w:rFonts w:eastAsia="Calibri"/>
          <w:sz w:val="24"/>
          <w:szCs w:val="24"/>
          <w:lang w:eastAsia="en-US"/>
        </w:rPr>
        <w:t>.</w:t>
      </w:r>
    </w:p>
    <w:p w:rsidR="00975147" w:rsidRPr="00864B62" w:rsidRDefault="0097514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</w:p>
    <w:p w:rsidR="00975147" w:rsidRPr="00C80814" w:rsidRDefault="0097514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u w:val="single"/>
          <w:lang w:eastAsia="en-US"/>
        </w:rPr>
      </w:pPr>
      <w:r w:rsidRPr="00C80814">
        <w:rPr>
          <w:rFonts w:eastAsia="Calibri"/>
          <w:sz w:val="24"/>
          <w:szCs w:val="24"/>
          <w:u w:val="single"/>
          <w:lang w:eastAsia="en-US"/>
        </w:rPr>
        <w:t>Для заочной формы обучения:</w:t>
      </w:r>
    </w:p>
    <w:p w:rsidR="00ED0A4D" w:rsidRPr="00864B62" w:rsidRDefault="00ED0A4D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Объем дисциплины – 4 зачетных единиц (180 час.), в том числе:</w:t>
      </w:r>
    </w:p>
    <w:p w:rsidR="00ED0A4D" w:rsidRPr="00864B62" w:rsidRDefault="00ED0A4D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лекции –</w:t>
      </w:r>
      <w:r w:rsidR="00526A77" w:rsidRPr="00864B62">
        <w:rPr>
          <w:rFonts w:eastAsia="Calibri"/>
          <w:sz w:val="24"/>
          <w:szCs w:val="24"/>
          <w:lang w:eastAsia="en-US"/>
        </w:rPr>
        <w:t xml:space="preserve"> </w:t>
      </w:r>
      <w:r w:rsidRPr="00864B62">
        <w:rPr>
          <w:rFonts w:eastAsia="Calibri"/>
          <w:sz w:val="24"/>
          <w:szCs w:val="24"/>
          <w:lang w:eastAsia="en-US"/>
        </w:rPr>
        <w:t>10 час.</w:t>
      </w:r>
    </w:p>
    <w:p w:rsidR="00ED0A4D" w:rsidRPr="00864B62" w:rsidRDefault="00ED0A4D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практические занятия – 8 час.</w:t>
      </w:r>
    </w:p>
    <w:p w:rsidR="00ED0A4D" w:rsidRPr="00864B62" w:rsidRDefault="00ED0A4D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самостоятельная работа – 153 час.</w:t>
      </w:r>
    </w:p>
    <w:p w:rsidR="00ED0A4D" w:rsidRPr="00864B62" w:rsidRDefault="00ED0A4D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контроль – 9 час.</w:t>
      </w:r>
    </w:p>
    <w:p w:rsidR="00ED0A4D" w:rsidRPr="00864B62" w:rsidRDefault="00ED0A4D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 xml:space="preserve">Форма контроля знаний – </w:t>
      </w:r>
      <w:r w:rsidR="00C549BA">
        <w:rPr>
          <w:rFonts w:eastAsia="Calibri"/>
          <w:sz w:val="24"/>
          <w:szCs w:val="24"/>
          <w:lang w:eastAsia="en-US"/>
        </w:rPr>
        <w:t>экзамен, курсовой проект</w:t>
      </w:r>
      <w:r w:rsidRPr="00864B62">
        <w:rPr>
          <w:rFonts w:eastAsia="Calibri"/>
          <w:sz w:val="24"/>
          <w:szCs w:val="24"/>
          <w:lang w:eastAsia="en-US"/>
        </w:rPr>
        <w:t>.</w:t>
      </w:r>
    </w:p>
    <w:p w:rsidR="008649D8" w:rsidRPr="00864B62" w:rsidRDefault="008649D8" w:rsidP="00864B62">
      <w:pPr>
        <w:widowControl/>
        <w:tabs>
          <w:tab w:val="left" w:pos="426"/>
        </w:tabs>
        <w:spacing w:line="240" w:lineRule="auto"/>
        <w:ind w:firstLine="0"/>
        <w:rPr>
          <w:sz w:val="24"/>
          <w:szCs w:val="24"/>
        </w:rPr>
      </w:pPr>
    </w:p>
    <w:sectPr w:rsidR="008649D8" w:rsidRPr="00864B62" w:rsidSect="000E4926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65071"/>
    <w:multiLevelType w:val="hybridMultilevel"/>
    <w:tmpl w:val="9758A1CA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173118"/>
    <w:multiLevelType w:val="hybridMultilevel"/>
    <w:tmpl w:val="25B4DFF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C04F4"/>
    <w:multiLevelType w:val="hybridMultilevel"/>
    <w:tmpl w:val="4A80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08B1CF4"/>
    <w:multiLevelType w:val="hybridMultilevel"/>
    <w:tmpl w:val="C50253C6"/>
    <w:lvl w:ilvl="0" w:tplc="92ECF39E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B580A20"/>
    <w:multiLevelType w:val="hybridMultilevel"/>
    <w:tmpl w:val="ED1A7D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F006F3"/>
    <w:multiLevelType w:val="hybridMultilevel"/>
    <w:tmpl w:val="91BC82F0"/>
    <w:lvl w:ilvl="0" w:tplc="3E489AEC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4">
    <w:nsid w:val="6E4408FA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4CE4A61"/>
    <w:multiLevelType w:val="hybridMultilevel"/>
    <w:tmpl w:val="5212E95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8">
    <w:nsid w:val="790A4DA5"/>
    <w:multiLevelType w:val="hybridMultilevel"/>
    <w:tmpl w:val="F32C8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C040277"/>
    <w:multiLevelType w:val="hybridMultilevel"/>
    <w:tmpl w:val="75E8D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17"/>
  </w:num>
  <w:num w:numId="7">
    <w:abstractNumId w:val="2"/>
  </w:num>
  <w:num w:numId="8">
    <w:abstractNumId w:val="15"/>
  </w:num>
  <w:num w:numId="9">
    <w:abstractNumId w:val="20"/>
  </w:num>
  <w:num w:numId="10">
    <w:abstractNumId w:val="11"/>
  </w:num>
  <w:num w:numId="11">
    <w:abstractNumId w:val="9"/>
  </w:num>
  <w:num w:numId="12">
    <w:abstractNumId w:val="39"/>
  </w:num>
  <w:num w:numId="13">
    <w:abstractNumId w:val="31"/>
  </w:num>
  <w:num w:numId="14">
    <w:abstractNumId w:val="36"/>
  </w:num>
  <w:num w:numId="15">
    <w:abstractNumId w:val="35"/>
  </w:num>
  <w:num w:numId="16">
    <w:abstractNumId w:val="19"/>
  </w:num>
  <w:num w:numId="17">
    <w:abstractNumId w:val="4"/>
  </w:num>
  <w:num w:numId="18">
    <w:abstractNumId w:val="23"/>
  </w:num>
  <w:num w:numId="19">
    <w:abstractNumId w:val="3"/>
  </w:num>
  <w:num w:numId="20">
    <w:abstractNumId w:val="6"/>
  </w:num>
  <w:num w:numId="21">
    <w:abstractNumId w:val="27"/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6"/>
  </w:num>
  <w:num w:numId="27">
    <w:abstractNumId w:val="25"/>
  </w:num>
  <w:num w:numId="28">
    <w:abstractNumId w:val="34"/>
  </w:num>
  <w:num w:numId="29">
    <w:abstractNumId w:val="22"/>
  </w:num>
  <w:num w:numId="30">
    <w:abstractNumId w:val="30"/>
  </w:num>
  <w:num w:numId="31">
    <w:abstractNumId w:val="12"/>
  </w:num>
  <w:num w:numId="32">
    <w:abstractNumId w:val="5"/>
  </w:num>
  <w:num w:numId="33">
    <w:abstractNumId w:val="10"/>
  </w:num>
  <w:num w:numId="34">
    <w:abstractNumId w:val="32"/>
  </w:num>
  <w:num w:numId="35">
    <w:abstractNumId w:val="40"/>
  </w:num>
  <w:num w:numId="36">
    <w:abstractNumId w:val="38"/>
  </w:num>
  <w:num w:numId="37">
    <w:abstractNumId w:val="37"/>
  </w:num>
  <w:num w:numId="38">
    <w:abstractNumId w:val="2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651D"/>
    <w:rsid w:val="00011912"/>
    <w:rsid w:val="00013395"/>
    <w:rsid w:val="00013573"/>
    <w:rsid w:val="00013CAA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4926"/>
    <w:rsid w:val="000F2E20"/>
    <w:rsid w:val="000F7490"/>
    <w:rsid w:val="00103824"/>
    <w:rsid w:val="00117EDD"/>
    <w:rsid w:val="00122920"/>
    <w:rsid w:val="001267A8"/>
    <w:rsid w:val="00137F81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84286"/>
    <w:rsid w:val="00294080"/>
    <w:rsid w:val="002A228F"/>
    <w:rsid w:val="002A28B2"/>
    <w:rsid w:val="002B2C0E"/>
    <w:rsid w:val="002C0E6D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39D8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835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50455"/>
    <w:rsid w:val="004524D2"/>
    <w:rsid w:val="00463037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0710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16C81"/>
    <w:rsid w:val="005220DA"/>
    <w:rsid w:val="00526A77"/>
    <w:rsid w:val="005272E2"/>
    <w:rsid w:val="00527E73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0603"/>
    <w:rsid w:val="005C203E"/>
    <w:rsid w:val="005C214C"/>
    <w:rsid w:val="005D40E9"/>
    <w:rsid w:val="005E0A58"/>
    <w:rsid w:val="005E4B91"/>
    <w:rsid w:val="005E7600"/>
    <w:rsid w:val="005E7989"/>
    <w:rsid w:val="005F29AD"/>
    <w:rsid w:val="00621F9F"/>
    <w:rsid w:val="006338D7"/>
    <w:rsid w:val="006622A4"/>
    <w:rsid w:val="00663CCB"/>
    <w:rsid w:val="00665E04"/>
    <w:rsid w:val="00670DC4"/>
    <w:rsid w:val="006758BB"/>
    <w:rsid w:val="006759B2"/>
    <w:rsid w:val="00677827"/>
    <w:rsid w:val="00692E37"/>
    <w:rsid w:val="006B18F6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4FFC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2807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67A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4B62"/>
    <w:rsid w:val="008651E5"/>
    <w:rsid w:val="008738C0"/>
    <w:rsid w:val="00876F1E"/>
    <w:rsid w:val="008839F8"/>
    <w:rsid w:val="008B3A13"/>
    <w:rsid w:val="008B3C0E"/>
    <w:rsid w:val="008C02CB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3F8A"/>
    <w:rsid w:val="0095427B"/>
    <w:rsid w:val="00957562"/>
    <w:rsid w:val="00973A15"/>
    <w:rsid w:val="00974682"/>
    <w:rsid w:val="00975147"/>
    <w:rsid w:val="00985000"/>
    <w:rsid w:val="0098550A"/>
    <w:rsid w:val="00986C41"/>
    <w:rsid w:val="00990DC5"/>
    <w:rsid w:val="009A256B"/>
    <w:rsid w:val="009A3C08"/>
    <w:rsid w:val="009A3F8D"/>
    <w:rsid w:val="009B66A3"/>
    <w:rsid w:val="009D471B"/>
    <w:rsid w:val="009D66E8"/>
    <w:rsid w:val="009E5E2B"/>
    <w:rsid w:val="009F6466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3090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2157"/>
    <w:rsid w:val="00C2781E"/>
    <w:rsid w:val="00C31C43"/>
    <w:rsid w:val="00C37D9F"/>
    <w:rsid w:val="00C412CC"/>
    <w:rsid w:val="00C50101"/>
    <w:rsid w:val="00C51C84"/>
    <w:rsid w:val="00C549BA"/>
    <w:rsid w:val="00C573A9"/>
    <w:rsid w:val="00C64284"/>
    <w:rsid w:val="00C65508"/>
    <w:rsid w:val="00C67007"/>
    <w:rsid w:val="00C70349"/>
    <w:rsid w:val="00C72B30"/>
    <w:rsid w:val="00C80814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2F0"/>
    <w:rsid w:val="00D16774"/>
    <w:rsid w:val="00D21063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962D4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6133"/>
    <w:rsid w:val="00E20F70"/>
    <w:rsid w:val="00E25B65"/>
    <w:rsid w:val="00E3262A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2F1A"/>
    <w:rsid w:val="00EB402F"/>
    <w:rsid w:val="00EB7F44"/>
    <w:rsid w:val="00EC214C"/>
    <w:rsid w:val="00EC32F5"/>
    <w:rsid w:val="00ED0A4D"/>
    <w:rsid w:val="00ED101F"/>
    <w:rsid w:val="00ED1ADD"/>
    <w:rsid w:val="00ED448C"/>
    <w:rsid w:val="00F01EB0"/>
    <w:rsid w:val="00F0473C"/>
    <w:rsid w:val="00F05DEA"/>
    <w:rsid w:val="00F13FAB"/>
    <w:rsid w:val="00F15715"/>
    <w:rsid w:val="00F175DF"/>
    <w:rsid w:val="00F23B7B"/>
    <w:rsid w:val="00F40863"/>
    <w:rsid w:val="00F4289A"/>
    <w:rsid w:val="00F46B29"/>
    <w:rsid w:val="00F54398"/>
    <w:rsid w:val="00F57136"/>
    <w:rsid w:val="00F5749D"/>
    <w:rsid w:val="00F57ED6"/>
    <w:rsid w:val="00F601B5"/>
    <w:rsid w:val="00F83805"/>
    <w:rsid w:val="00FA0C8F"/>
    <w:rsid w:val="00FB13BE"/>
    <w:rsid w:val="00FB6A66"/>
    <w:rsid w:val="00FC3EC0"/>
    <w:rsid w:val="00FD0B16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F175D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F175DF"/>
    <w:rPr>
      <w:color w:val="800080"/>
      <w:u w:val="single"/>
    </w:rPr>
  </w:style>
  <w:style w:type="paragraph" w:customStyle="1" w:styleId="1">
    <w:name w:val="Абзац списка1"/>
    <w:basedOn w:val="a"/>
    <w:rsid w:val="002B2C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Юля</cp:lastModifiedBy>
  <cp:revision>8</cp:revision>
  <cp:lastPrinted>2017-03-16T08:56:00Z</cp:lastPrinted>
  <dcterms:created xsi:type="dcterms:W3CDTF">2017-03-16T06:24:00Z</dcterms:created>
  <dcterms:modified xsi:type="dcterms:W3CDTF">2017-11-16T10:19:00Z</dcterms:modified>
</cp:coreProperties>
</file>