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Кафедра «</w:t>
      </w:r>
      <w:r w:rsidR="000C25BA">
        <w:rPr>
          <w:rFonts w:eastAsia="Times New Roman"/>
          <w:sz w:val="28"/>
          <w:szCs w:val="28"/>
          <w:lang w:eastAsia="ru-RU"/>
        </w:rPr>
        <w:t>Водоснабжение, водоотведение и гидравлика</w:t>
      </w:r>
      <w:r w:rsidRPr="00107D6B">
        <w:rPr>
          <w:rFonts w:eastAsia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8A67D8" w:rsidP="00107D6B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="00107D6B"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</w:t>
      </w:r>
      <w:r w:rsidR="00107D6B" w:rsidRPr="00107D6B">
        <w:rPr>
          <w:rFonts w:eastAsia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107D6B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23.05.06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» </w:t>
      </w:r>
    </w:p>
    <w:p w:rsidR="00107D6B" w:rsidRPr="00122D51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0C25BA">
        <w:rPr>
          <w:rFonts w:eastAsia="Times New Roman"/>
          <w:sz w:val="28"/>
          <w:szCs w:val="28"/>
          <w:lang w:eastAsia="ru-RU"/>
        </w:rPr>
        <w:t>специализаци</w:t>
      </w:r>
      <w:r w:rsidR="004B63FA">
        <w:rPr>
          <w:rFonts w:eastAsia="Times New Roman"/>
          <w:sz w:val="28"/>
          <w:szCs w:val="28"/>
          <w:lang w:eastAsia="ru-RU"/>
        </w:rPr>
        <w:t>и</w:t>
      </w:r>
    </w:p>
    <w:p w:rsidR="004B63FA" w:rsidRPr="004B63FA" w:rsidRDefault="004B63FA" w:rsidP="004B63FA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4B63FA">
        <w:rPr>
          <w:rFonts w:eastAsia="Times New Roman"/>
          <w:sz w:val="28"/>
          <w:szCs w:val="28"/>
          <w:lang w:eastAsia="ru-RU"/>
        </w:rPr>
        <w:t>«Управление техническим состоянием железнодорожного пути»</w:t>
      </w:r>
    </w:p>
    <w:p w:rsidR="004B63FA" w:rsidRPr="004B63FA" w:rsidRDefault="004B63FA" w:rsidP="004B63FA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4B63FA" w:rsidRPr="004B63FA" w:rsidRDefault="004B63FA" w:rsidP="004B63FA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4B63FA">
        <w:rPr>
          <w:rFonts w:eastAsia="Times New Roman"/>
          <w:sz w:val="28"/>
          <w:szCs w:val="28"/>
          <w:lang w:eastAsia="ru-RU"/>
        </w:rPr>
        <w:t>Форма обучения – очная, заочная</w:t>
      </w:r>
    </w:p>
    <w:p w:rsid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C25BA" w:rsidRPr="00107D6B" w:rsidRDefault="000C25BA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7D6B" w:rsidRPr="00206036" w:rsidRDefault="00107D6B" w:rsidP="00107D6B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20</w:t>
      </w:r>
      <w:r w:rsidR="00122D51" w:rsidRPr="00206036">
        <w:rPr>
          <w:rFonts w:eastAsia="Times New Roman"/>
          <w:sz w:val="28"/>
          <w:szCs w:val="28"/>
          <w:lang w:eastAsia="ru-RU"/>
        </w:rPr>
        <w:t>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2972AE" w:rsidP="0057463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7.75pt">
            <v:imagedata r:id="rId6" o:title="Оборот 001"/>
          </v:shape>
        </w:pict>
      </w:r>
    </w:p>
    <w:p w:rsidR="00107D6B" w:rsidRPr="00107D6B" w:rsidRDefault="00107D6B" w:rsidP="00107D6B">
      <w:pPr>
        <w:spacing w:after="0"/>
        <w:rPr>
          <w:rFonts w:eastAsia="Times New Roman"/>
          <w:sz w:val="28"/>
          <w:szCs w:val="28"/>
        </w:rPr>
      </w:pPr>
    </w:p>
    <w:p w:rsidR="00107D6B" w:rsidRPr="00107D6B" w:rsidRDefault="004B63FA" w:rsidP="00F946D0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 w:rsidRPr="004B63FA">
        <w:rPr>
          <w:rFonts w:eastAsia="Times New Roman"/>
          <w:noProof/>
          <w:sz w:val="16"/>
          <w:szCs w:val="20"/>
          <w:lang w:eastAsia="ru-RU"/>
        </w:rPr>
        <w:drawing>
          <wp:inline distT="0" distB="0" distL="0" distR="0" wp14:anchorId="2B0C11D1" wp14:editId="0914388D">
            <wp:extent cx="5934075" cy="612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i/>
          <w:sz w:val="20"/>
          <w:szCs w:val="28"/>
          <w:lang w:eastAsia="ru-RU"/>
        </w:rPr>
      </w:pPr>
    </w:p>
    <w:p w:rsidR="00107D6B" w:rsidRPr="00107D6B" w:rsidRDefault="00107D6B" w:rsidP="00F946D0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br w:type="page"/>
      </w:r>
      <w:r w:rsidRPr="00107D6B">
        <w:rPr>
          <w:rFonts w:eastAsia="Times New Roman"/>
          <w:b/>
          <w:bCs/>
          <w:sz w:val="28"/>
          <w:szCs w:val="28"/>
          <w:lang w:eastAsia="ru-RU"/>
        </w:rPr>
        <w:lastRenderedPageBreak/>
        <w:t>1. Вид</w:t>
      </w:r>
      <w:r w:rsidR="00AA48C1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 w:rsidR="0044296B">
        <w:rPr>
          <w:rFonts w:eastAsia="Times New Roman"/>
          <w:sz w:val="28"/>
          <w:szCs w:val="28"/>
          <w:lang w:eastAsia="ru-RU"/>
        </w:rPr>
        <w:t>12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="0044296B">
        <w:rPr>
          <w:rFonts w:eastAsia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/>
          <w:sz w:val="28"/>
          <w:szCs w:val="28"/>
          <w:lang w:eastAsia="ru-RU"/>
        </w:rPr>
        <w:t xml:space="preserve"> 20</w:t>
      </w:r>
      <w:r w:rsidR="0044296B">
        <w:rPr>
          <w:rFonts w:eastAsia="Times New Roman"/>
          <w:sz w:val="28"/>
          <w:szCs w:val="28"/>
          <w:lang w:eastAsia="ru-RU"/>
        </w:rPr>
        <w:t>16</w:t>
      </w:r>
      <w:r w:rsidRPr="00107D6B">
        <w:rPr>
          <w:rFonts w:eastAsia="Times New Roman"/>
          <w:sz w:val="28"/>
          <w:szCs w:val="28"/>
          <w:lang w:eastAsia="ru-RU"/>
        </w:rPr>
        <w:t xml:space="preserve"> г., приказ № </w:t>
      </w:r>
      <w:r w:rsidR="0044296B">
        <w:rPr>
          <w:rFonts w:eastAsia="Times New Roman"/>
          <w:sz w:val="28"/>
          <w:szCs w:val="28"/>
          <w:lang w:eastAsia="ru-RU"/>
        </w:rPr>
        <w:t>1160</w:t>
      </w:r>
      <w:r w:rsidRPr="00107D6B">
        <w:rPr>
          <w:rFonts w:eastAsia="Times New Roman"/>
          <w:sz w:val="28"/>
          <w:szCs w:val="28"/>
          <w:lang w:eastAsia="ru-RU"/>
        </w:rPr>
        <w:t xml:space="preserve"> по специальности </w:t>
      </w:r>
      <w:r w:rsidR="0044296B">
        <w:rPr>
          <w:rFonts w:eastAsia="Times New Roman"/>
          <w:sz w:val="28"/>
          <w:szCs w:val="28"/>
          <w:lang w:eastAsia="ru-RU"/>
        </w:rPr>
        <w:t>23.05.06</w:t>
      </w:r>
      <w:r w:rsidRPr="00107D6B">
        <w:rPr>
          <w:rFonts w:eastAsia="Times New Roman"/>
          <w:sz w:val="28"/>
          <w:szCs w:val="28"/>
          <w:lang w:eastAsia="ru-RU"/>
        </w:rPr>
        <w:t xml:space="preserve"> «</w:t>
      </w:r>
      <w:r w:rsidR="0044296B">
        <w:rPr>
          <w:rFonts w:eastAsia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/>
          <w:sz w:val="28"/>
          <w:szCs w:val="28"/>
          <w:lang w:eastAsia="ru-RU"/>
        </w:rPr>
        <w:t xml:space="preserve">», по </w:t>
      </w:r>
      <w:r w:rsidR="0044296B" w:rsidRPr="0044296B">
        <w:rPr>
          <w:rFonts w:eastAsia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44296B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44296B">
        <w:rPr>
          <w:rFonts w:eastAsia="Times New Roman"/>
          <w:sz w:val="28"/>
          <w:szCs w:val="28"/>
          <w:lang w:eastAsia="ru-RU"/>
        </w:rPr>
        <w:t>».</w:t>
      </w:r>
    </w:p>
    <w:p w:rsidR="00107D6B" w:rsidRPr="00107D6B" w:rsidRDefault="00E97159" w:rsidP="00107D6B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="00107D6B"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r w:rsidR="0044296B" w:rsidRPr="0044296B">
        <w:rPr>
          <w:rFonts w:eastAsia="Times New Roman"/>
          <w:sz w:val="28"/>
          <w:szCs w:val="28"/>
          <w:lang w:eastAsia="ru-RU"/>
        </w:rPr>
        <w:t>учебная</w:t>
      </w:r>
      <w:r w:rsidR="00107D6B"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 w:rsidR="00AE51C1"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07D6B" w:rsidRPr="00107D6B" w:rsidRDefault="00107D6B" w:rsidP="00122D51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="0044296B" w:rsidRPr="00122D51">
        <w:rPr>
          <w:rFonts w:eastAsia="Times New Roman"/>
          <w:sz w:val="28"/>
          <w:szCs w:val="28"/>
          <w:lang w:eastAsia="ru-RU"/>
        </w:rPr>
        <w:t>стационарная</w:t>
      </w:r>
      <w:r w:rsidR="00AE51C1">
        <w:rPr>
          <w:rFonts w:eastAsia="Times New Roman"/>
          <w:sz w:val="28"/>
          <w:szCs w:val="28"/>
          <w:lang w:eastAsia="ru-RU"/>
        </w:rPr>
        <w:t>, выездная</w:t>
      </w:r>
      <w:r w:rsidR="00122D51" w:rsidRPr="00122D51">
        <w:rPr>
          <w:rFonts w:eastAsia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Практика проводится дискретно </w:t>
      </w:r>
      <w:r w:rsidRPr="00122D51">
        <w:rPr>
          <w:rFonts w:eastAsia="Times New Roman"/>
          <w:sz w:val="28"/>
          <w:szCs w:val="28"/>
          <w:lang w:eastAsia="ru-RU"/>
        </w:rPr>
        <w:t>по видам проведения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практик.</w:t>
      </w:r>
    </w:p>
    <w:p w:rsidR="00E97159" w:rsidRPr="007C78BC" w:rsidRDefault="00956E74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Практика п</w:t>
      </w:r>
      <w:r w:rsidR="00E97159">
        <w:rPr>
          <w:rFonts w:eastAsia="Times New Roman"/>
          <w:sz w:val="28"/>
          <w:szCs w:val="28"/>
          <w:lang w:eastAsia="ru-RU"/>
        </w:rPr>
        <w:t>роводится в следующей форме: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="00E97159" w:rsidRPr="007C78BC">
        <w:rPr>
          <w:rFonts w:eastAsia="Times New Roman"/>
          <w:sz w:val="28"/>
          <w:szCs w:val="28"/>
          <w:lang w:eastAsia="ru-RU"/>
        </w:rPr>
        <w:t xml:space="preserve">путем выделения в календарном учебном графике непрерывного периода учебного </w:t>
      </w:r>
      <w:r w:rsidR="00AE51C1">
        <w:rPr>
          <w:rFonts w:eastAsia="Times New Roman"/>
          <w:sz w:val="28"/>
          <w:szCs w:val="28"/>
          <w:lang w:eastAsia="ru-RU"/>
        </w:rPr>
        <w:t xml:space="preserve">времени </w:t>
      </w:r>
      <w:r w:rsidR="00E97159" w:rsidRPr="007C78BC">
        <w:rPr>
          <w:rFonts w:eastAsia="Times New Roman"/>
          <w:sz w:val="28"/>
          <w:szCs w:val="28"/>
          <w:lang w:eastAsia="ru-RU"/>
        </w:rPr>
        <w:t>для проведения каждого вид</w:t>
      </w:r>
      <w:r w:rsidR="00122D51" w:rsidRPr="007C78BC">
        <w:rPr>
          <w:rFonts w:eastAsia="Times New Roman"/>
          <w:sz w:val="28"/>
          <w:szCs w:val="28"/>
          <w:lang w:eastAsia="ru-RU"/>
        </w:rPr>
        <w:t>а практики.</w:t>
      </w:r>
    </w:p>
    <w:p w:rsidR="00107D6B" w:rsidRPr="00122D51" w:rsidRDefault="00107D6B" w:rsidP="00122D51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 xml:space="preserve">закреплениетеоретических знаний обучающихся, полученных </w:t>
      </w:r>
      <w:r w:rsidR="00122D51"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 w:rsidR="00122D51"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 xml:space="preserve">.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7C78B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7C78B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7C78BC" w:rsidRPr="007B0A9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7C78BC" w:rsidRDefault="007C78BC" w:rsidP="007C78BC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оборудованием.</w:t>
      </w:r>
    </w:p>
    <w:p w:rsidR="00AE51C1" w:rsidRPr="00107D6B" w:rsidRDefault="00AE51C1" w:rsidP="00AE51C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AE51C1" w:rsidRDefault="00AE51C1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>ой</w:t>
      </w:r>
      <w:r w:rsidRPr="00AE51C1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 w:rsidR="00AE51C1"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107D6B">
        <w:rPr>
          <w:rFonts w:eastAsia="Times New Roman"/>
          <w:sz w:val="28"/>
          <w:szCs w:val="28"/>
          <w:lang w:eastAsia="ru-RU"/>
        </w:rPr>
        <w:lastRenderedPageBreak/>
        <w:t xml:space="preserve">деятельности в п. 2.4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07D6B" w:rsidRDefault="00107D6B" w:rsidP="007C78B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Прохождение практикинаправлено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соответствующих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 w:rsidR="007C78BC"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 w:rsidR="007C78BC"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="007C78BC"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2B33BD" w:rsidRPr="00A12754" w:rsidRDefault="002B33BD" w:rsidP="002B33B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>проектно-изыскательская 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206036" w:rsidRPr="00AE51C1" w:rsidRDefault="00206036" w:rsidP="00AE51C1">
      <w:pPr>
        <w:numPr>
          <w:ilvl w:val="0"/>
          <w:numId w:val="31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F97092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="00206036"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 w:rsidR="00206036">
        <w:rPr>
          <w:rFonts w:eastAsia="Times New Roman"/>
          <w:sz w:val="28"/>
          <w:szCs w:val="28"/>
          <w:lang w:eastAsia="ru-RU"/>
        </w:rPr>
        <w:t>Б2.У.3)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="00206036"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206036" w:rsidRPr="009542CB" w:rsidRDefault="00107D6B" w:rsidP="00206036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Практика </w:t>
      </w:r>
      <w:r w:rsidR="00206036" w:rsidRPr="00107D6B">
        <w:rPr>
          <w:rFonts w:eastAsia="Times New Roman"/>
          <w:sz w:val="28"/>
          <w:szCs w:val="28"/>
          <w:lang w:eastAsia="ru-RU"/>
        </w:rPr>
        <w:t>«</w:t>
      </w:r>
      <w:r w:rsidR="00206036"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 w:rsidR="00206036">
        <w:rPr>
          <w:rFonts w:eastAsia="Times New Roman"/>
          <w:sz w:val="28"/>
          <w:szCs w:val="28"/>
          <w:lang w:eastAsia="ru-RU"/>
        </w:rPr>
        <w:t>гидрометрическая</w:t>
      </w:r>
      <w:r w:rsidR="00206036"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="00206036"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="00206036" w:rsidRPr="009542CB">
        <w:rPr>
          <w:rFonts w:eastAsia="Times New Roman"/>
          <w:sz w:val="28"/>
          <w:szCs w:val="28"/>
          <w:lang w:eastAsia="ru-RU"/>
        </w:rPr>
        <w:t>проводится в летний период.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107D6B" w:rsidRPr="0057463E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6036" w:rsidRPr="00107D6B" w:rsidRDefault="00206036" w:rsidP="0020603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6036" w:rsidRPr="00107D6B" w:rsidRDefault="007A5CF7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9D7510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6036" w:rsidRPr="00107D6B" w:rsidRDefault="007A5CF7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9D7510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06036" w:rsidRPr="0057463E" w:rsidTr="0057463E">
        <w:trPr>
          <w:jc w:val="center"/>
        </w:trPr>
        <w:tc>
          <w:tcPr>
            <w:tcW w:w="5353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206036" w:rsidRPr="0057463E" w:rsidTr="0057463E">
        <w:trPr>
          <w:jc w:val="center"/>
        </w:trPr>
        <w:tc>
          <w:tcPr>
            <w:tcW w:w="5353" w:type="dxa"/>
            <w:vAlign w:val="center"/>
          </w:tcPr>
          <w:p w:rsidR="00206036" w:rsidRPr="00107D6B" w:rsidRDefault="00206036" w:rsidP="0057463E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06036" w:rsidRPr="00107D6B" w:rsidRDefault="004540F0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174D36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  <w:tc>
          <w:tcPr>
            <w:tcW w:w="2092" w:type="dxa"/>
            <w:vAlign w:val="center"/>
          </w:tcPr>
          <w:p w:rsidR="00206036" w:rsidRPr="00107D6B" w:rsidRDefault="004540F0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 xml:space="preserve">1 </w:t>
            </w:r>
            <w:r w:rsidR="00174D36"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206036">
              <w:rPr>
                <w:rFonts w:eastAsia="Times New Roman"/>
                <w:sz w:val="28"/>
                <w:szCs w:val="28"/>
                <w:lang w:eastAsia="ru-RU"/>
              </w:rPr>
              <w:t>/3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t>Примечани</w:t>
      </w:r>
      <w:r w:rsidR="008A67D8"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2972AE" w:rsidRDefault="002972AE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2972AE" w:rsidRPr="00107D6B" w:rsidRDefault="002972AE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lastRenderedPageBreak/>
        <w:t xml:space="preserve">5. Содержание практики </w:t>
      </w:r>
    </w:p>
    <w:p w:rsidR="00206036" w:rsidRPr="008B64ED" w:rsidRDefault="00206036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206036" w:rsidRDefault="00206036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глубин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206036" w:rsidRDefault="00206036" w:rsidP="00206036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206036" w:rsidRDefault="00206036" w:rsidP="00206036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206036" w:rsidRPr="00206036" w:rsidRDefault="00AA48C1" w:rsidP="00206036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Оформление и защита отчета по практике. </w:t>
      </w:r>
      <w:r w:rsidR="00206036">
        <w:rPr>
          <w:sz w:val="28"/>
          <w:szCs w:val="28"/>
        </w:rPr>
        <w:t>Сдача экзамен</w:t>
      </w:r>
      <w:r>
        <w:rPr>
          <w:sz w:val="28"/>
          <w:szCs w:val="28"/>
        </w:rPr>
        <w:t>а</w:t>
      </w:r>
      <w:r w:rsidR="008A67D8">
        <w:rPr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07D6B" w:rsidRPr="00107D6B" w:rsidRDefault="00107D6B" w:rsidP="0020603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 w:rsidR="00956E74"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206036" w:rsidRPr="0029712E" w:rsidRDefault="00206036" w:rsidP="00D14448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="00D14448" w:rsidRPr="0029712E">
        <w:rPr>
          <w:sz w:val="28"/>
          <w:szCs w:val="28"/>
        </w:rPr>
        <w:t>гидрология :</w:t>
      </w:r>
      <w:proofErr w:type="gramEnd"/>
      <w:r w:rsidR="00D14448"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="00D14448" w:rsidRPr="0029712E">
        <w:rPr>
          <w:sz w:val="28"/>
          <w:szCs w:val="28"/>
        </w:rPr>
        <w:t>Политехн</w:t>
      </w:r>
      <w:proofErr w:type="spellEnd"/>
      <w:r w:rsidR="00D14448" w:rsidRPr="0029712E">
        <w:rPr>
          <w:sz w:val="28"/>
          <w:szCs w:val="28"/>
        </w:rPr>
        <w:t xml:space="preserve">. ун-та, 2006. - 360 </w:t>
      </w:r>
      <w:proofErr w:type="gramStart"/>
      <w:r w:rsidR="00D14448" w:rsidRPr="0029712E">
        <w:rPr>
          <w:sz w:val="28"/>
          <w:szCs w:val="28"/>
        </w:rPr>
        <w:t>с. :</w:t>
      </w:r>
      <w:proofErr w:type="gramEnd"/>
      <w:r w:rsidR="00D14448"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D14448" w:rsidRDefault="00D14448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D14448"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D14448" w:rsidRDefault="00D14448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="00206036"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="00206036"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гидрологии и </w:t>
      </w:r>
      <w:proofErr w:type="gramStart"/>
      <w:r w:rsidR="00206036" w:rsidRPr="00206036">
        <w:rPr>
          <w:color w:val="222222"/>
          <w:sz w:val="28"/>
          <w:szCs w:val="28"/>
          <w:shd w:val="clear" w:color="auto" w:fill="FFFFFF"/>
        </w:rPr>
        <w:t>гидрометрии :</w:t>
      </w:r>
      <w:proofErr w:type="gramEnd"/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 Метод. указания / сост.: Ш. Т. </w:t>
      </w:r>
      <w:proofErr w:type="spellStart"/>
      <w:r w:rsidR="00206036"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="00206036"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="00206036" w:rsidRPr="00206036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="00206036" w:rsidRPr="00206036">
        <w:rPr>
          <w:color w:val="222222"/>
          <w:sz w:val="28"/>
          <w:szCs w:val="28"/>
          <w:shd w:val="clear" w:color="auto" w:fill="FFFFFF"/>
        </w:rPr>
        <w:t xml:space="preserve"> 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B9781C" w:rsidRPr="00D11463" w:rsidRDefault="00B9781C" w:rsidP="00B9781C">
      <w:pPr>
        <w:suppressAutoHyphens/>
        <w:spacing w:after="0" w:line="240" w:lineRule="auto"/>
        <w:ind w:firstLine="851"/>
        <w:rPr>
          <w:rFonts w:eastAsia="Times New Roman"/>
          <w:bCs/>
          <w:sz w:val="28"/>
          <w:szCs w:val="28"/>
          <w:lang w:eastAsia="zh-CN"/>
        </w:rPr>
      </w:pPr>
    </w:p>
    <w:p w:rsidR="00B9781C" w:rsidRPr="00D11463" w:rsidRDefault="00B9781C" w:rsidP="00B9781C">
      <w:pPr>
        <w:widowControl w:val="0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 w:rsidRPr="00D1146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sz w:val="28"/>
          <w:szCs w:val="28"/>
        </w:rPr>
        <w:t xml:space="preserve">[Электронный ресурс]. – Режим доступа: </w:t>
      </w:r>
      <w:r w:rsidRPr="00D11463">
        <w:rPr>
          <w:sz w:val="28"/>
          <w:szCs w:val="28"/>
          <w:lang w:val="en-US"/>
        </w:rPr>
        <w:t>http</w:t>
      </w:r>
      <w:r w:rsidRPr="00D11463">
        <w:rPr>
          <w:sz w:val="28"/>
          <w:szCs w:val="28"/>
        </w:rPr>
        <w:t>://</w:t>
      </w:r>
      <w:proofErr w:type="spellStart"/>
      <w:r w:rsidRPr="00D11463">
        <w:rPr>
          <w:sz w:val="28"/>
          <w:szCs w:val="28"/>
          <w:lang w:val="en-US"/>
        </w:rPr>
        <w:t>sdo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pgups</w:t>
      </w:r>
      <w:proofErr w:type="spellEnd"/>
      <w:r w:rsidRPr="00D11463">
        <w:rPr>
          <w:sz w:val="28"/>
          <w:szCs w:val="28"/>
        </w:rPr>
        <w:t>.</w:t>
      </w:r>
      <w:proofErr w:type="spellStart"/>
      <w:r w:rsidRPr="00D11463">
        <w:rPr>
          <w:sz w:val="28"/>
          <w:szCs w:val="28"/>
          <w:lang w:val="en-US"/>
        </w:rPr>
        <w:t>ru</w:t>
      </w:r>
      <w:proofErr w:type="spellEnd"/>
      <w:r w:rsidRPr="00D11463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9781C" w:rsidRPr="00D11463" w:rsidRDefault="00B9781C" w:rsidP="00B9781C">
      <w:pPr>
        <w:widowControl w:val="0"/>
        <w:numPr>
          <w:ilvl w:val="0"/>
          <w:numId w:val="34"/>
        </w:numPr>
        <w:tabs>
          <w:tab w:val="left" w:pos="0"/>
          <w:tab w:val="left" w:pos="567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B9781C" w:rsidRPr="00D11463" w:rsidRDefault="00B9781C" w:rsidP="00B9781C">
      <w:pPr>
        <w:widowControl w:val="0"/>
        <w:numPr>
          <w:ilvl w:val="0"/>
          <w:numId w:val="34"/>
        </w:numPr>
        <w:spacing w:after="0" w:line="240" w:lineRule="auto"/>
        <w:contextualSpacing/>
        <w:jc w:val="both"/>
        <w:rPr>
          <w:sz w:val="28"/>
          <w:szCs w:val="28"/>
        </w:rPr>
      </w:pPr>
      <w:r w:rsidRPr="00D11463">
        <w:rPr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B9781C" w:rsidRPr="00107D6B" w:rsidRDefault="00B9781C" w:rsidP="00107D6B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977976" w:rsidRPr="00977976" w:rsidRDefault="00977976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977976" w:rsidRPr="00977976" w:rsidRDefault="00977976" w:rsidP="00977976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977976" w:rsidRPr="00977976" w:rsidRDefault="00977976" w:rsidP="00977976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977976" w:rsidRPr="00977976" w:rsidRDefault="00977976" w:rsidP="00977976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9781C" w:rsidRPr="00D11463" w:rsidRDefault="00B9781C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B9781C" w:rsidRPr="00D11463" w:rsidRDefault="00B9781C" w:rsidP="00B9781C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B9781C" w:rsidRPr="00D11463" w:rsidRDefault="00B9781C" w:rsidP="00B9781C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B9781C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9781C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B9781C" w:rsidRPr="0057463E" w:rsidTr="0057463E">
        <w:tc>
          <w:tcPr>
            <w:tcW w:w="4502" w:type="dxa"/>
            <w:shd w:val="clear" w:color="auto" w:fill="auto"/>
          </w:tcPr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B9781C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B9781C" w:rsidRPr="00D11463" w:rsidRDefault="002972AE" w:rsidP="0057463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pict>
                <v:shape id="Рисунок 2" o:spid="_x0000_i1026" type="#_x0000_t75" style="width:88.5pt;height:57.75pt;visibility:visible">
                  <v:imagedata r:id="rId8" o:title="1 001" croptop="27221f" cropbottom="33097f" cropleft="33807f" cropright="20838f" gain="72818f"/>
                </v:shape>
              </w:pict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B9781C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B9781C" w:rsidRPr="00D11463" w:rsidRDefault="00B9781C" w:rsidP="0057463E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B9781C" w:rsidRDefault="00B9781C" w:rsidP="00B9781C">
      <w:pPr>
        <w:spacing w:after="0" w:line="240" w:lineRule="auto"/>
        <w:jc w:val="both"/>
        <w:rPr>
          <w:sz w:val="28"/>
          <w:szCs w:val="28"/>
        </w:rPr>
      </w:pPr>
    </w:p>
    <w:p w:rsidR="00B9781C" w:rsidRPr="00D11463" w:rsidRDefault="00B9781C" w:rsidP="00B9781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107D6B" w:rsidRPr="00107D6B" w:rsidRDefault="00107D6B" w:rsidP="00F946D0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sz w:val="16"/>
          <w:szCs w:val="20"/>
          <w:lang w:eastAsia="ru-RU"/>
        </w:rPr>
      </w:pPr>
    </w:p>
    <w:sectPr w:rsidR="00107D6B" w:rsidRPr="00107D6B" w:rsidSect="003F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1"/>
  </w:num>
  <w:num w:numId="6">
    <w:abstractNumId w:val="29"/>
  </w:num>
  <w:num w:numId="7">
    <w:abstractNumId w:val="20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1"/>
  </w:num>
  <w:num w:numId="22">
    <w:abstractNumId w:val="13"/>
  </w:num>
  <w:num w:numId="23">
    <w:abstractNumId w:val="11"/>
  </w:num>
  <w:num w:numId="24">
    <w:abstractNumId w:val="30"/>
  </w:num>
  <w:num w:numId="25">
    <w:abstractNumId w:val="8"/>
  </w:num>
  <w:num w:numId="26">
    <w:abstractNumId w:val="24"/>
  </w:num>
  <w:num w:numId="27">
    <w:abstractNumId w:val="5"/>
  </w:num>
  <w:num w:numId="28">
    <w:abstractNumId w:val="9"/>
  </w:num>
  <w:num w:numId="29">
    <w:abstractNumId w:val="6"/>
  </w:num>
  <w:num w:numId="30">
    <w:abstractNumId w:val="19"/>
  </w:num>
  <w:num w:numId="31">
    <w:abstractNumId w:val="32"/>
  </w:num>
  <w:num w:numId="32">
    <w:abstractNumId w:val="23"/>
  </w:num>
  <w:num w:numId="33">
    <w:abstractNumId w:val="7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45133"/>
    <w:rsid w:val="00092BFD"/>
    <w:rsid w:val="000C25BA"/>
    <w:rsid w:val="000F6EEE"/>
    <w:rsid w:val="00104973"/>
    <w:rsid w:val="00107D6B"/>
    <w:rsid w:val="00122D51"/>
    <w:rsid w:val="00145133"/>
    <w:rsid w:val="001514F0"/>
    <w:rsid w:val="00174D36"/>
    <w:rsid w:val="001A7CF3"/>
    <w:rsid w:val="00206036"/>
    <w:rsid w:val="002972AE"/>
    <w:rsid w:val="002B33BD"/>
    <w:rsid w:val="00332AF5"/>
    <w:rsid w:val="00361767"/>
    <w:rsid w:val="00392A56"/>
    <w:rsid w:val="00395D6C"/>
    <w:rsid w:val="003E626D"/>
    <w:rsid w:val="003F6378"/>
    <w:rsid w:val="0044296B"/>
    <w:rsid w:val="004540F0"/>
    <w:rsid w:val="004B63FA"/>
    <w:rsid w:val="004F027C"/>
    <w:rsid w:val="0057463E"/>
    <w:rsid w:val="007432E1"/>
    <w:rsid w:val="00744617"/>
    <w:rsid w:val="007676FF"/>
    <w:rsid w:val="007A5CF7"/>
    <w:rsid w:val="007B19F4"/>
    <w:rsid w:val="007C78BC"/>
    <w:rsid w:val="00880827"/>
    <w:rsid w:val="008A67D8"/>
    <w:rsid w:val="008C7639"/>
    <w:rsid w:val="00932330"/>
    <w:rsid w:val="00956E74"/>
    <w:rsid w:val="009579FF"/>
    <w:rsid w:val="0096033B"/>
    <w:rsid w:val="00977976"/>
    <w:rsid w:val="009D7110"/>
    <w:rsid w:val="009D7510"/>
    <w:rsid w:val="009E2163"/>
    <w:rsid w:val="00A73279"/>
    <w:rsid w:val="00AA48C1"/>
    <w:rsid w:val="00AD4DE6"/>
    <w:rsid w:val="00AE51C1"/>
    <w:rsid w:val="00B5595B"/>
    <w:rsid w:val="00B5653D"/>
    <w:rsid w:val="00B77833"/>
    <w:rsid w:val="00B9781C"/>
    <w:rsid w:val="00BF48B5"/>
    <w:rsid w:val="00BF6FCD"/>
    <w:rsid w:val="00C26E96"/>
    <w:rsid w:val="00C51BE4"/>
    <w:rsid w:val="00C63E11"/>
    <w:rsid w:val="00D14448"/>
    <w:rsid w:val="00D64A0C"/>
    <w:rsid w:val="00D96E0F"/>
    <w:rsid w:val="00E3462D"/>
    <w:rsid w:val="00E420CC"/>
    <w:rsid w:val="00E540B0"/>
    <w:rsid w:val="00E55E7C"/>
    <w:rsid w:val="00E97159"/>
    <w:rsid w:val="00EC7920"/>
    <w:rsid w:val="00F57168"/>
    <w:rsid w:val="00F946D0"/>
    <w:rsid w:val="00F97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42EBB-A640-43E1-858F-F47E3C40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6378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6036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0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AD3EB-2727-4755-AE25-317849E2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9129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11</cp:revision>
  <cp:lastPrinted>2016-09-20T08:03:00Z</cp:lastPrinted>
  <dcterms:created xsi:type="dcterms:W3CDTF">2017-11-29T15:52:00Z</dcterms:created>
  <dcterms:modified xsi:type="dcterms:W3CDTF">2018-01-19T09:33:00Z</dcterms:modified>
</cp:coreProperties>
</file>