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ФЕДЕРАЛЬНОЕ АГЕНТСТВО ЖЕЛЕЗНОДОРОЖНОГО ТРАНСПОРТА 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Федеральное государственное бюджетное образовательное учреждение высшего профессионального образования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Императора Александра </w:t>
      </w:r>
      <w:r w:rsidRPr="00D2714B">
        <w:rPr>
          <w:sz w:val="28"/>
          <w:szCs w:val="28"/>
          <w:lang w:val="en-US"/>
        </w:rPr>
        <w:t>I</w:t>
      </w:r>
      <w:r w:rsidRPr="00D2714B">
        <w:rPr>
          <w:sz w:val="28"/>
          <w:szCs w:val="28"/>
        </w:rPr>
        <w:t>»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(ФГБОУ ВПО ПГУПС)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Кафедра «</w:t>
      </w:r>
      <w:r>
        <w:rPr>
          <w:sz w:val="28"/>
          <w:szCs w:val="28"/>
        </w:rPr>
        <w:t>Экономика и менеджмент в строительстве</w:t>
      </w:r>
      <w:r w:rsidRPr="008E203C">
        <w:rPr>
          <w:sz w:val="28"/>
          <w:szCs w:val="28"/>
        </w:rPr>
        <w:t>»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left="5245" w:firstLine="0"/>
        <w:jc w:val="left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РАБОЧАЯ ПРОГРАММА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i/>
          <w:iCs/>
          <w:sz w:val="28"/>
          <w:szCs w:val="28"/>
        </w:rPr>
      </w:pPr>
      <w:r w:rsidRPr="00D2714B">
        <w:rPr>
          <w:i/>
          <w:iCs/>
          <w:sz w:val="28"/>
          <w:szCs w:val="28"/>
        </w:rPr>
        <w:t>дисциплины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«</w:t>
      </w:r>
      <w:r w:rsidR="006D4989">
        <w:rPr>
          <w:sz w:val="28"/>
          <w:szCs w:val="28"/>
        </w:rPr>
        <w:t>УПРАВЛЕНИЕ ИНВЕСТИЦИОННО-СТРОИТЕЛЬНЫМИ ПРОЕКТАМИ</w:t>
      </w:r>
      <w:r w:rsidRPr="00D2714B">
        <w:rPr>
          <w:sz w:val="28"/>
          <w:szCs w:val="28"/>
        </w:rPr>
        <w:t>» (</w:t>
      </w:r>
      <w:r w:rsidRPr="00754D27">
        <w:rPr>
          <w:sz w:val="28"/>
          <w:szCs w:val="28"/>
        </w:rPr>
        <w:t>Б1.В.</w:t>
      </w:r>
      <w:r w:rsidR="006D4989">
        <w:rPr>
          <w:sz w:val="28"/>
          <w:szCs w:val="28"/>
        </w:rPr>
        <w:t>ДВ.2.2</w:t>
      </w:r>
      <w:r w:rsidRPr="00D2714B">
        <w:rPr>
          <w:sz w:val="28"/>
          <w:szCs w:val="28"/>
        </w:rPr>
        <w:t>)</w:t>
      </w:r>
    </w:p>
    <w:p w:rsidR="006D456B" w:rsidRPr="00DB7F70" w:rsidRDefault="006D456B" w:rsidP="0095427B">
      <w:pPr>
        <w:widowControl/>
        <w:spacing w:line="240" w:lineRule="auto"/>
        <w:ind w:firstLine="0"/>
        <w:jc w:val="center"/>
        <w:rPr>
          <w:i/>
          <w:color w:val="008000"/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для направления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0</w:t>
      </w:r>
      <w:r>
        <w:rPr>
          <w:sz w:val="28"/>
          <w:szCs w:val="28"/>
        </w:rPr>
        <w:t>8</w:t>
      </w:r>
      <w:r w:rsidRPr="00D2714B">
        <w:rPr>
          <w:sz w:val="28"/>
          <w:szCs w:val="28"/>
        </w:rPr>
        <w:t>.0</w:t>
      </w:r>
      <w:r w:rsidRPr="00CA5703">
        <w:rPr>
          <w:sz w:val="28"/>
          <w:szCs w:val="28"/>
        </w:rPr>
        <w:t>4</w:t>
      </w:r>
      <w:r w:rsidRPr="00D2714B">
        <w:rPr>
          <w:sz w:val="28"/>
          <w:szCs w:val="28"/>
        </w:rPr>
        <w:t>.0</w:t>
      </w:r>
      <w:r>
        <w:rPr>
          <w:sz w:val="28"/>
          <w:szCs w:val="28"/>
        </w:rPr>
        <w:t>1</w:t>
      </w:r>
      <w:r w:rsidRPr="00D2714B">
        <w:rPr>
          <w:sz w:val="28"/>
          <w:szCs w:val="28"/>
        </w:rPr>
        <w:t xml:space="preserve"> «</w:t>
      </w:r>
      <w:r>
        <w:rPr>
          <w:sz w:val="28"/>
          <w:szCs w:val="28"/>
        </w:rPr>
        <w:t>Строительство</w:t>
      </w:r>
      <w:r w:rsidRPr="00D2714B">
        <w:rPr>
          <w:sz w:val="28"/>
          <w:szCs w:val="28"/>
        </w:rPr>
        <w:t xml:space="preserve">» </w:t>
      </w:r>
    </w:p>
    <w:p w:rsidR="006D456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 xml:space="preserve">по </w:t>
      </w:r>
      <w:r w:rsidRPr="00CA5703">
        <w:rPr>
          <w:sz w:val="28"/>
          <w:szCs w:val="28"/>
        </w:rPr>
        <w:t>магистерской программе</w:t>
      </w:r>
      <w:r w:rsidRPr="00D2714B">
        <w:rPr>
          <w:sz w:val="28"/>
          <w:szCs w:val="28"/>
        </w:rPr>
        <w:t xml:space="preserve"> </w:t>
      </w:r>
    </w:p>
    <w:p w:rsidR="006D456B" w:rsidRPr="00C1731A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«</w:t>
      </w:r>
      <w:r w:rsidRPr="00CA5703">
        <w:rPr>
          <w:sz w:val="28"/>
          <w:szCs w:val="28"/>
        </w:rPr>
        <w:t xml:space="preserve">Оценка стоимости земельных участков, 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CA5703">
        <w:rPr>
          <w:sz w:val="28"/>
          <w:szCs w:val="28"/>
        </w:rPr>
        <w:t>объектов недвижимости и прав на них</w:t>
      </w:r>
      <w:r w:rsidRPr="00D2714B">
        <w:rPr>
          <w:sz w:val="28"/>
          <w:szCs w:val="28"/>
        </w:rPr>
        <w:t xml:space="preserve">» </w:t>
      </w:r>
    </w:p>
    <w:p w:rsidR="006D456B" w:rsidRDefault="006D456B" w:rsidP="0095427B">
      <w:pPr>
        <w:widowControl/>
        <w:spacing w:line="240" w:lineRule="auto"/>
        <w:ind w:firstLine="0"/>
        <w:jc w:val="center"/>
        <w:rPr>
          <w:i/>
          <w:sz w:val="24"/>
          <w:szCs w:val="28"/>
        </w:rPr>
      </w:pPr>
    </w:p>
    <w:p w:rsidR="006D456B" w:rsidRPr="00D61652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CA5703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Форма обучения – очная</w:t>
      </w:r>
      <w:r w:rsidRPr="00CA5703">
        <w:rPr>
          <w:sz w:val="28"/>
          <w:szCs w:val="28"/>
        </w:rPr>
        <w:t>, заочная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EE5C04" w:rsidRDefault="00EE5C0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EE5C04" w:rsidRDefault="00EE5C0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EE5C04" w:rsidRDefault="00EE5C0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EE5C04" w:rsidRDefault="00EE5C0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EE5C04" w:rsidRDefault="00EE5C04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C1731A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C1731A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D2714B">
        <w:rPr>
          <w:sz w:val="28"/>
          <w:szCs w:val="28"/>
        </w:rPr>
        <w:t>Санкт-Петербург</w:t>
      </w:r>
    </w:p>
    <w:p w:rsidR="006D456B" w:rsidRPr="00D2714B" w:rsidRDefault="006D456B" w:rsidP="0095427B">
      <w:pPr>
        <w:widowControl/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20</w:t>
      </w:r>
      <w:r w:rsidRPr="00F27240">
        <w:rPr>
          <w:sz w:val="28"/>
          <w:szCs w:val="28"/>
        </w:rPr>
        <w:t>15</w:t>
      </w:r>
    </w:p>
    <w:p w:rsidR="006D456B" w:rsidRPr="00D2714B" w:rsidRDefault="006D456B" w:rsidP="0095427B">
      <w:pPr>
        <w:widowControl/>
        <w:spacing w:line="276" w:lineRule="auto"/>
        <w:ind w:firstLine="0"/>
        <w:jc w:val="left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76" w:lineRule="auto"/>
        <w:ind w:firstLine="0"/>
        <w:jc w:val="center"/>
        <w:rPr>
          <w:i/>
          <w:sz w:val="28"/>
          <w:szCs w:val="28"/>
        </w:rPr>
      </w:pPr>
    </w:p>
    <w:p w:rsidR="006D456B" w:rsidRPr="00D2714B" w:rsidRDefault="00651D20" w:rsidP="0095427B">
      <w:pPr>
        <w:widowControl/>
        <w:spacing w:line="276" w:lineRule="auto"/>
        <w:ind w:firstLine="851"/>
        <w:rPr>
          <w:sz w:val="28"/>
          <w:szCs w:val="28"/>
        </w:rPr>
      </w:pPr>
      <w:r w:rsidRPr="00651D20">
        <w:rPr>
          <w:noProof/>
          <w:sz w:val="28"/>
          <w:szCs w:val="28"/>
        </w:rPr>
        <w:drawing>
          <wp:inline distT="0" distB="0" distL="0" distR="0">
            <wp:extent cx="5940425" cy="8172161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56B" w:rsidRDefault="006D456B" w:rsidP="00651D20">
      <w:pPr>
        <w:widowControl/>
        <w:spacing w:line="276" w:lineRule="auto"/>
        <w:ind w:firstLine="0"/>
        <w:jc w:val="center"/>
        <w:rPr>
          <w:sz w:val="28"/>
          <w:szCs w:val="28"/>
        </w:rPr>
        <w:sectPr w:rsidR="006D456B" w:rsidSect="00DA4F2C">
          <w:footerReference w:type="default" r:id="rId8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D2714B">
        <w:rPr>
          <w:sz w:val="28"/>
          <w:szCs w:val="28"/>
        </w:rPr>
        <w:br w:type="page"/>
      </w:r>
      <w:r w:rsidR="00651D20">
        <w:rPr>
          <w:noProof/>
        </w:rPr>
        <w:lastRenderedPageBreak/>
        <w:drawing>
          <wp:inline distT="0" distB="0" distL="0" distR="0" wp14:anchorId="7E364B14" wp14:editId="0263FA30">
            <wp:extent cx="5940425" cy="81749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1D20">
        <w:rPr>
          <w:sz w:val="28"/>
          <w:szCs w:val="28"/>
        </w:rPr>
        <w:t xml:space="preserve"> </w:t>
      </w: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lastRenderedPageBreak/>
        <w:t>1. Цели и задачи дисциплины</w:t>
      </w:r>
    </w:p>
    <w:p w:rsidR="006D456B" w:rsidRPr="00D2714B" w:rsidRDefault="006D456B" w:rsidP="00AD3070">
      <w:pPr>
        <w:widowControl/>
        <w:tabs>
          <w:tab w:val="left" w:pos="0"/>
        </w:tabs>
        <w:spacing w:line="240" w:lineRule="auto"/>
        <w:ind w:firstLine="0"/>
        <w:contextualSpacing/>
        <w:rPr>
          <w:sz w:val="28"/>
          <w:szCs w:val="28"/>
        </w:rPr>
      </w:pPr>
    </w:p>
    <w:p w:rsidR="006D456B" w:rsidRPr="00D2714B" w:rsidRDefault="006D456B" w:rsidP="00AD3070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 xml:space="preserve">Рабочая программа составлена в соответствии с ФГОС ВО, утвержденным </w:t>
      </w:r>
      <w:r w:rsidRPr="008D59C4">
        <w:rPr>
          <w:sz w:val="28"/>
          <w:szCs w:val="28"/>
        </w:rPr>
        <w:t>«</w:t>
      </w:r>
      <w:r w:rsidR="008D59C4" w:rsidRPr="008D59C4">
        <w:rPr>
          <w:sz w:val="28"/>
          <w:szCs w:val="28"/>
        </w:rPr>
        <w:t>30</w:t>
      </w:r>
      <w:r w:rsidRPr="008D59C4">
        <w:rPr>
          <w:sz w:val="28"/>
          <w:szCs w:val="28"/>
        </w:rPr>
        <w:t xml:space="preserve">» </w:t>
      </w:r>
      <w:r w:rsidR="008D59C4" w:rsidRPr="008D59C4">
        <w:rPr>
          <w:sz w:val="28"/>
          <w:szCs w:val="28"/>
        </w:rPr>
        <w:t>октября</w:t>
      </w:r>
      <w:r w:rsidRPr="008D59C4">
        <w:rPr>
          <w:sz w:val="28"/>
          <w:szCs w:val="28"/>
        </w:rPr>
        <w:t xml:space="preserve"> 201</w:t>
      </w:r>
      <w:r w:rsidR="008D59C4" w:rsidRPr="008D59C4">
        <w:rPr>
          <w:sz w:val="28"/>
          <w:szCs w:val="28"/>
        </w:rPr>
        <w:t>4</w:t>
      </w:r>
      <w:r w:rsidRPr="008D59C4">
        <w:rPr>
          <w:sz w:val="28"/>
          <w:szCs w:val="28"/>
        </w:rPr>
        <w:t xml:space="preserve"> г</w:t>
      </w:r>
      <w:r w:rsidRPr="00D2714B">
        <w:rPr>
          <w:sz w:val="28"/>
          <w:szCs w:val="28"/>
        </w:rPr>
        <w:t xml:space="preserve">., приказ № </w:t>
      </w:r>
      <w:r w:rsidR="008D59C4">
        <w:rPr>
          <w:sz w:val="28"/>
          <w:szCs w:val="28"/>
        </w:rPr>
        <w:t>1419</w:t>
      </w:r>
      <w:r>
        <w:rPr>
          <w:sz w:val="28"/>
          <w:szCs w:val="28"/>
        </w:rPr>
        <w:t xml:space="preserve"> по </w:t>
      </w:r>
      <w:r w:rsidRPr="00D61652">
        <w:rPr>
          <w:sz w:val="28"/>
          <w:szCs w:val="28"/>
        </w:rPr>
        <w:t>направлению 08.0</w:t>
      </w:r>
      <w:r w:rsidRPr="005570EE">
        <w:rPr>
          <w:sz w:val="28"/>
          <w:szCs w:val="28"/>
        </w:rPr>
        <w:t>4</w:t>
      </w:r>
      <w:r w:rsidRPr="00D61652">
        <w:rPr>
          <w:sz w:val="28"/>
          <w:szCs w:val="28"/>
        </w:rPr>
        <w:t>.01</w:t>
      </w:r>
      <w:r w:rsidRPr="00D2714B">
        <w:rPr>
          <w:sz w:val="28"/>
          <w:szCs w:val="28"/>
        </w:rPr>
        <w:t xml:space="preserve"> «</w:t>
      </w:r>
      <w:r>
        <w:rPr>
          <w:sz w:val="28"/>
          <w:szCs w:val="28"/>
        </w:rPr>
        <w:t>Строительство</w:t>
      </w:r>
      <w:r w:rsidRPr="00D2714B">
        <w:rPr>
          <w:sz w:val="28"/>
          <w:szCs w:val="28"/>
        </w:rPr>
        <w:t>», по дисциплине «</w:t>
      </w:r>
      <w:r w:rsidR="006D4989" w:rsidRPr="007801CE">
        <w:rPr>
          <w:rFonts w:eastAsia="Calibri"/>
          <w:sz w:val="28"/>
          <w:szCs w:val="28"/>
        </w:rPr>
        <w:t>Управление инвестиционно-строительными проектами</w:t>
      </w:r>
      <w:r w:rsidRPr="00D2714B">
        <w:rPr>
          <w:sz w:val="28"/>
          <w:szCs w:val="28"/>
        </w:rPr>
        <w:t>».</w:t>
      </w:r>
    </w:p>
    <w:p w:rsidR="006D4989" w:rsidRPr="007801CE" w:rsidRDefault="006D4989" w:rsidP="00AD3070">
      <w:pPr>
        <w:pStyle w:val="1"/>
        <w:ind w:left="0" w:firstLine="851"/>
        <w:contextualSpacing w:val="0"/>
        <w:jc w:val="both"/>
        <w:rPr>
          <w:rFonts w:cs="Times New Roman"/>
          <w:szCs w:val="28"/>
        </w:rPr>
      </w:pPr>
      <w:r w:rsidRPr="007801CE">
        <w:rPr>
          <w:rFonts w:cs="Times New Roman"/>
          <w:szCs w:val="28"/>
        </w:rPr>
        <w:t>Целью изучения дисциплины «</w:t>
      </w:r>
      <w:r w:rsidRPr="007801CE">
        <w:rPr>
          <w:szCs w:val="28"/>
        </w:rPr>
        <w:t>Управление инвестиционно-строительными проектами</w:t>
      </w:r>
      <w:r w:rsidRPr="007801CE">
        <w:rPr>
          <w:rFonts w:cs="Times New Roman"/>
          <w:szCs w:val="28"/>
        </w:rPr>
        <w:t>» является формирование у студентов теоретических знаний и практических навыков по управлению инвестиционными проектами в строительстве в процессе их разработки и реализации, воспитание у студентов творческого подхода к работе, ответственности за достоверность и объективность принимаемых управленческих решений в ходе реализации инвестиционных проектов в строительстве.</w:t>
      </w:r>
    </w:p>
    <w:p w:rsidR="006D4989" w:rsidRPr="007801CE" w:rsidRDefault="006D4989" w:rsidP="006D4989">
      <w:pPr>
        <w:pStyle w:val="1"/>
        <w:ind w:left="0" w:firstLine="851"/>
        <w:contextualSpacing w:val="0"/>
        <w:jc w:val="both"/>
        <w:rPr>
          <w:rFonts w:cs="Times New Roman"/>
          <w:szCs w:val="28"/>
        </w:rPr>
      </w:pPr>
      <w:r w:rsidRPr="007801CE">
        <w:rPr>
          <w:rFonts w:cs="Times New Roman"/>
          <w:szCs w:val="28"/>
        </w:rPr>
        <w:t>Для достижения поставленной цели решаются следующие задачи:</w:t>
      </w:r>
    </w:p>
    <w:p w:rsidR="006D4989" w:rsidRPr="007801CE" w:rsidRDefault="006D4989" w:rsidP="006D4989">
      <w:pPr>
        <w:numPr>
          <w:ilvl w:val="0"/>
          <w:numId w:val="1"/>
        </w:numPr>
        <w:tabs>
          <w:tab w:val="left" w:pos="1276"/>
        </w:tabs>
        <w:autoSpaceDE w:val="0"/>
        <w:autoSpaceDN w:val="0"/>
        <w:adjustRightInd w:val="0"/>
        <w:spacing w:line="240" w:lineRule="auto"/>
        <w:ind w:left="0" w:firstLine="851"/>
        <w:rPr>
          <w:sz w:val="28"/>
          <w:szCs w:val="28"/>
        </w:rPr>
      </w:pPr>
      <w:r w:rsidRPr="007801CE">
        <w:rPr>
          <w:sz w:val="28"/>
          <w:szCs w:val="28"/>
        </w:rPr>
        <w:t>раскрытие теоретических основ управления инвестиционными проектами в строительстве;</w:t>
      </w:r>
    </w:p>
    <w:p w:rsidR="006D4989" w:rsidRPr="007801CE" w:rsidRDefault="006D4989" w:rsidP="006D4989">
      <w:pPr>
        <w:numPr>
          <w:ilvl w:val="0"/>
          <w:numId w:val="1"/>
        </w:numPr>
        <w:tabs>
          <w:tab w:val="left" w:pos="1276"/>
        </w:tabs>
        <w:autoSpaceDE w:val="0"/>
        <w:autoSpaceDN w:val="0"/>
        <w:adjustRightInd w:val="0"/>
        <w:spacing w:line="240" w:lineRule="auto"/>
        <w:ind w:left="0" w:firstLine="851"/>
        <w:rPr>
          <w:sz w:val="28"/>
          <w:szCs w:val="28"/>
        </w:rPr>
      </w:pPr>
      <w:r w:rsidRPr="007801CE">
        <w:rPr>
          <w:sz w:val="28"/>
          <w:szCs w:val="28"/>
        </w:rPr>
        <w:t>формирование представления о структуре системы управления инвестиционными проектами в строительстве;</w:t>
      </w:r>
    </w:p>
    <w:p w:rsidR="006D4989" w:rsidRPr="007801CE" w:rsidRDefault="006D4989" w:rsidP="006D4989">
      <w:pPr>
        <w:numPr>
          <w:ilvl w:val="0"/>
          <w:numId w:val="1"/>
        </w:numPr>
        <w:tabs>
          <w:tab w:val="left" w:pos="1276"/>
        </w:tabs>
        <w:autoSpaceDE w:val="0"/>
        <w:autoSpaceDN w:val="0"/>
        <w:adjustRightInd w:val="0"/>
        <w:spacing w:line="240" w:lineRule="auto"/>
        <w:ind w:left="0" w:firstLine="851"/>
        <w:rPr>
          <w:sz w:val="28"/>
          <w:szCs w:val="28"/>
        </w:rPr>
      </w:pPr>
      <w:r w:rsidRPr="007801CE">
        <w:rPr>
          <w:sz w:val="28"/>
          <w:szCs w:val="28"/>
        </w:rPr>
        <w:t>обучение навыкам по управлению отдельными этапами инвестиционных проектов в строительстве и проектом в целом;</w:t>
      </w:r>
    </w:p>
    <w:p w:rsidR="006D4989" w:rsidRPr="007801CE" w:rsidRDefault="006D4989" w:rsidP="006D4989">
      <w:pPr>
        <w:numPr>
          <w:ilvl w:val="0"/>
          <w:numId w:val="1"/>
        </w:numPr>
        <w:tabs>
          <w:tab w:val="left" w:pos="1276"/>
        </w:tabs>
        <w:autoSpaceDE w:val="0"/>
        <w:autoSpaceDN w:val="0"/>
        <w:adjustRightInd w:val="0"/>
        <w:spacing w:line="240" w:lineRule="auto"/>
        <w:ind w:left="0" w:firstLine="851"/>
        <w:rPr>
          <w:sz w:val="28"/>
          <w:szCs w:val="28"/>
        </w:rPr>
      </w:pPr>
      <w:r w:rsidRPr="007801CE">
        <w:rPr>
          <w:sz w:val="28"/>
          <w:szCs w:val="28"/>
        </w:rPr>
        <w:t>освоение современных методов управления инвестиционными проектами в строительстве;</w:t>
      </w:r>
    </w:p>
    <w:p w:rsidR="006D4989" w:rsidRPr="007801CE" w:rsidRDefault="006D4989" w:rsidP="006D4989">
      <w:pPr>
        <w:numPr>
          <w:ilvl w:val="0"/>
          <w:numId w:val="1"/>
        </w:numPr>
        <w:tabs>
          <w:tab w:val="left" w:pos="1276"/>
        </w:tabs>
        <w:autoSpaceDE w:val="0"/>
        <w:autoSpaceDN w:val="0"/>
        <w:adjustRightInd w:val="0"/>
        <w:spacing w:line="240" w:lineRule="auto"/>
        <w:ind w:left="0" w:firstLine="851"/>
        <w:rPr>
          <w:sz w:val="28"/>
          <w:szCs w:val="28"/>
        </w:rPr>
      </w:pPr>
      <w:r w:rsidRPr="007801CE">
        <w:rPr>
          <w:sz w:val="28"/>
          <w:szCs w:val="28"/>
        </w:rPr>
        <w:t>формирование способности анализировать и оценивать качество инвестиционных проектов в строительстве.</w:t>
      </w:r>
    </w:p>
    <w:p w:rsidR="006D456B" w:rsidRPr="00CD5AF4" w:rsidRDefault="006D456B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2. Перечень планируемых результатов обучения по дисциплине, соотнесенных с планируемыми результатами освоения основной</w:t>
      </w:r>
      <w:r>
        <w:rPr>
          <w:b/>
          <w:bCs/>
          <w:sz w:val="28"/>
          <w:szCs w:val="28"/>
        </w:rPr>
        <w:t xml:space="preserve"> профессиональной</w:t>
      </w:r>
      <w:r w:rsidRPr="00D2714B">
        <w:rPr>
          <w:b/>
          <w:bCs/>
          <w:sz w:val="28"/>
          <w:szCs w:val="28"/>
        </w:rPr>
        <w:t xml:space="preserve"> образовательной программы</w:t>
      </w: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приобретение знаний, умений, навыков.</w:t>
      </w:r>
    </w:p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6D4989" w:rsidRPr="007801CE" w:rsidRDefault="006D4989" w:rsidP="006D4989">
      <w:pPr>
        <w:widowControl/>
        <w:spacing w:line="240" w:lineRule="auto"/>
        <w:ind w:firstLine="851"/>
        <w:rPr>
          <w:sz w:val="28"/>
          <w:szCs w:val="28"/>
        </w:rPr>
      </w:pPr>
      <w:r w:rsidRPr="007801CE">
        <w:rPr>
          <w:b/>
          <w:sz w:val="28"/>
          <w:szCs w:val="28"/>
        </w:rPr>
        <w:t>ЗНАТЬ</w:t>
      </w:r>
      <w:r w:rsidRPr="007801CE">
        <w:rPr>
          <w:sz w:val="28"/>
          <w:szCs w:val="28"/>
        </w:rPr>
        <w:t>:</w:t>
      </w:r>
    </w:p>
    <w:p w:rsidR="006D4989" w:rsidRPr="007801CE" w:rsidRDefault="006D4989" w:rsidP="006D4989">
      <w:pPr>
        <w:numPr>
          <w:ilvl w:val="0"/>
          <w:numId w:val="1"/>
        </w:numPr>
        <w:tabs>
          <w:tab w:val="left" w:pos="1276"/>
        </w:tabs>
        <w:autoSpaceDE w:val="0"/>
        <w:autoSpaceDN w:val="0"/>
        <w:adjustRightInd w:val="0"/>
        <w:spacing w:line="240" w:lineRule="auto"/>
        <w:ind w:left="0" w:firstLine="851"/>
        <w:rPr>
          <w:sz w:val="28"/>
          <w:szCs w:val="28"/>
        </w:rPr>
      </w:pPr>
      <w:r w:rsidRPr="007801CE">
        <w:rPr>
          <w:sz w:val="28"/>
          <w:szCs w:val="28"/>
        </w:rPr>
        <w:t>основные вопросы теории и практики управления инвестиционно-строительными проектами на всех этапах их жизненного цикла.</w:t>
      </w:r>
    </w:p>
    <w:p w:rsidR="006D4989" w:rsidRPr="007801CE" w:rsidRDefault="006D4989" w:rsidP="006D4989">
      <w:pPr>
        <w:widowControl/>
        <w:spacing w:line="240" w:lineRule="auto"/>
        <w:ind w:firstLine="851"/>
        <w:rPr>
          <w:sz w:val="28"/>
          <w:szCs w:val="28"/>
        </w:rPr>
      </w:pPr>
      <w:r w:rsidRPr="007801CE">
        <w:rPr>
          <w:b/>
          <w:sz w:val="28"/>
          <w:szCs w:val="28"/>
        </w:rPr>
        <w:t>УМЕТЬ</w:t>
      </w:r>
      <w:r w:rsidRPr="007801CE">
        <w:rPr>
          <w:sz w:val="28"/>
          <w:szCs w:val="28"/>
        </w:rPr>
        <w:t>:</w:t>
      </w:r>
    </w:p>
    <w:p w:rsidR="006D4989" w:rsidRPr="007801CE" w:rsidRDefault="006D4989" w:rsidP="006D4989">
      <w:pPr>
        <w:numPr>
          <w:ilvl w:val="0"/>
          <w:numId w:val="1"/>
        </w:numPr>
        <w:tabs>
          <w:tab w:val="left" w:pos="1276"/>
        </w:tabs>
        <w:autoSpaceDE w:val="0"/>
        <w:autoSpaceDN w:val="0"/>
        <w:adjustRightInd w:val="0"/>
        <w:spacing w:line="240" w:lineRule="auto"/>
        <w:ind w:left="0" w:firstLine="851"/>
        <w:rPr>
          <w:sz w:val="28"/>
          <w:szCs w:val="28"/>
        </w:rPr>
      </w:pPr>
      <w:r w:rsidRPr="007801CE">
        <w:rPr>
          <w:sz w:val="28"/>
          <w:szCs w:val="28"/>
        </w:rPr>
        <w:t>использовать принципы и методы управления для выработки управленческих решений;</w:t>
      </w:r>
    </w:p>
    <w:p w:rsidR="006D4989" w:rsidRPr="007801CE" w:rsidRDefault="006D4989" w:rsidP="006D4989">
      <w:pPr>
        <w:numPr>
          <w:ilvl w:val="0"/>
          <w:numId w:val="1"/>
        </w:numPr>
        <w:tabs>
          <w:tab w:val="left" w:pos="1276"/>
        </w:tabs>
        <w:autoSpaceDE w:val="0"/>
        <w:autoSpaceDN w:val="0"/>
        <w:adjustRightInd w:val="0"/>
        <w:spacing w:line="240" w:lineRule="auto"/>
        <w:ind w:left="0" w:firstLine="851"/>
        <w:rPr>
          <w:sz w:val="28"/>
          <w:szCs w:val="28"/>
        </w:rPr>
      </w:pPr>
      <w:r w:rsidRPr="007801CE">
        <w:rPr>
          <w:sz w:val="28"/>
          <w:szCs w:val="28"/>
        </w:rPr>
        <w:t>организовать работу малого коллектива, рабочей группы.</w:t>
      </w:r>
    </w:p>
    <w:p w:rsidR="006D4989" w:rsidRPr="007801CE" w:rsidRDefault="006D4989" w:rsidP="006D4989">
      <w:pPr>
        <w:widowControl/>
        <w:spacing w:line="240" w:lineRule="auto"/>
        <w:ind w:firstLine="851"/>
        <w:rPr>
          <w:sz w:val="28"/>
          <w:szCs w:val="28"/>
        </w:rPr>
      </w:pPr>
      <w:r w:rsidRPr="007801CE">
        <w:rPr>
          <w:b/>
          <w:sz w:val="28"/>
          <w:szCs w:val="28"/>
        </w:rPr>
        <w:t>ВЛАДЕТЬ</w:t>
      </w:r>
      <w:r w:rsidRPr="007801CE">
        <w:rPr>
          <w:sz w:val="28"/>
          <w:szCs w:val="28"/>
        </w:rPr>
        <w:t>:</w:t>
      </w:r>
    </w:p>
    <w:p w:rsidR="006D4989" w:rsidRPr="007801CE" w:rsidRDefault="006D4989" w:rsidP="006D4989">
      <w:pPr>
        <w:numPr>
          <w:ilvl w:val="0"/>
          <w:numId w:val="1"/>
        </w:numPr>
        <w:tabs>
          <w:tab w:val="left" w:pos="1276"/>
        </w:tabs>
        <w:autoSpaceDE w:val="0"/>
        <w:autoSpaceDN w:val="0"/>
        <w:adjustRightInd w:val="0"/>
        <w:spacing w:line="240" w:lineRule="auto"/>
        <w:ind w:left="0" w:firstLine="851"/>
        <w:rPr>
          <w:sz w:val="28"/>
          <w:szCs w:val="28"/>
        </w:rPr>
      </w:pPr>
      <w:r w:rsidRPr="007801CE">
        <w:rPr>
          <w:sz w:val="28"/>
          <w:szCs w:val="28"/>
        </w:rPr>
        <w:t>навыками самостоятельной работы, самоорганизации и организации выполнения поручений;</w:t>
      </w:r>
    </w:p>
    <w:p w:rsidR="006D4989" w:rsidRPr="007801CE" w:rsidRDefault="006D4989" w:rsidP="006D4989">
      <w:pPr>
        <w:numPr>
          <w:ilvl w:val="0"/>
          <w:numId w:val="1"/>
        </w:numPr>
        <w:tabs>
          <w:tab w:val="left" w:pos="1276"/>
        </w:tabs>
        <w:autoSpaceDE w:val="0"/>
        <w:autoSpaceDN w:val="0"/>
        <w:adjustRightInd w:val="0"/>
        <w:spacing w:line="240" w:lineRule="auto"/>
        <w:ind w:left="0" w:firstLine="851"/>
        <w:rPr>
          <w:bCs/>
          <w:sz w:val="28"/>
          <w:szCs w:val="28"/>
        </w:rPr>
      </w:pPr>
      <w:r w:rsidRPr="007801CE">
        <w:rPr>
          <w:sz w:val="28"/>
          <w:szCs w:val="28"/>
        </w:rPr>
        <w:t>специальной терминологией и лексикой, методами определения</w:t>
      </w:r>
      <w:r w:rsidRPr="007801CE">
        <w:rPr>
          <w:bCs/>
          <w:sz w:val="28"/>
          <w:szCs w:val="28"/>
        </w:rPr>
        <w:t xml:space="preserve"> </w:t>
      </w:r>
      <w:r w:rsidRPr="007801CE">
        <w:rPr>
          <w:bCs/>
          <w:sz w:val="28"/>
          <w:szCs w:val="28"/>
        </w:rPr>
        <w:lastRenderedPageBreak/>
        <w:t>параметров инвестиционного проекта при его разработке и реализации.</w:t>
      </w:r>
    </w:p>
    <w:p w:rsidR="001C7DD0" w:rsidRDefault="001C7DD0" w:rsidP="006D4989">
      <w:pPr>
        <w:widowControl/>
        <w:spacing w:line="240" w:lineRule="auto"/>
        <w:ind w:firstLine="851"/>
        <w:rPr>
          <w:sz w:val="28"/>
          <w:szCs w:val="28"/>
        </w:rPr>
      </w:pPr>
      <w:r w:rsidRPr="006D4989">
        <w:rPr>
          <w:sz w:val="28"/>
          <w:szCs w:val="28"/>
        </w:rPr>
        <w:t>Приобретенные знания, умения, навыки,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общей характеристики основной профессиональной образовательной программы (ОПОП).</w:t>
      </w:r>
    </w:p>
    <w:p w:rsidR="006D456B" w:rsidRDefault="006D456B" w:rsidP="006D4989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Изучение</w:t>
      </w:r>
      <w:r w:rsidRPr="004C3FFE">
        <w:rPr>
          <w:sz w:val="28"/>
          <w:szCs w:val="28"/>
        </w:rPr>
        <w:t xml:space="preserve"> дисциплины </w:t>
      </w:r>
      <w:r>
        <w:rPr>
          <w:sz w:val="28"/>
          <w:szCs w:val="28"/>
        </w:rPr>
        <w:t xml:space="preserve">направлено на формирование следующих </w:t>
      </w:r>
      <w:r>
        <w:rPr>
          <w:b/>
          <w:sz w:val="28"/>
          <w:szCs w:val="28"/>
        </w:rPr>
        <w:t>общекультурных компетенций</w:t>
      </w:r>
      <w:r w:rsidRPr="004C3FFE">
        <w:rPr>
          <w:b/>
          <w:sz w:val="28"/>
          <w:szCs w:val="28"/>
        </w:rPr>
        <w:t xml:space="preserve"> (ОК)</w:t>
      </w:r>
      <w:r>
        <w:rPr>
          <w:sz w:val="28"/>
          <w:szCs w:val="28"/>
        </w:rPr>
        <w:t>:</w:t>
      </w:r>
    </w:p>
    <w:p w:rsidR="006D4989" w:rsidRPr="00442BC9" w:rsidRDefault="006D4989" w:rsidP="006D4989">
      <w:pPr>
        <w:pStyle w:val="a"/>
        <w:numPr>
          <w:ilvl w:val="0"/>
          <w:numId w:val="39"/>
        </w:numPr>
        <w:tabs>
          <w:tab w:val="clear" w:pos="2160"/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442BC9">
        <w:rPr>
          <w:sz w:val="28"/>
          <w:szCs w:val="28"/>
        </w:rPr>
        <w:t>готовностью действовать в нестандартных ситуациях, нести социальную и этическую ответственность за принятые решения (ОК-2)</w:t>
      </w:r>
      <w:r>
        <w:rPr>
          <w:sz w:val="28"/>
          <w:szCs w:val="28"/>
        </w:rPr>
        <w:t>.</w:t>
      </w:r>
    </w:p>
    <w:p w:rsidR="006D456B" w:rsidRDefault="006D456B" w:rsidP="006D4989">
      <w:pPr>
        <w:widowControl/>
        <w:tabs>
          <w:tab w:val="left" w:pos="900"/>
        </w:tabs>
        <w:spacing w:line="240" w:lineRule="auto"/>
        <w:ind w:firstLine="851"/>
        <w:rPr>
          <w:sz w:val="28"/>
          <w:szCs w:val="28"/>
        </w:rPr>
      </w:pPr>
      <w:r w:rsidRPr="001E6889">
        <w:rPr>
          <w:sz w:val="28"/>
          <w:szCs w:val="28"/>
        </w:rPr>
        <w:t>Изучение дисциплины направлено на формирование следующих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общепрофессиональных компетенций</w:t>
      </w:r>
      <w:r w:rsidRPr="00C573A9">
        <w:rPr>
          <w:b/>
          <w:sz w:val="28"/>
          <w:szCs w:val="28"/>
        </w:rPr>
        <w:t xml:space="preserve"> (ОПК)</w:t>
      </w:r>
      <w:r w:rsidRPr="00C573A9">
        <w:rPr>
          <w:sz w:val="28"/>
          <w:szCs w:val="28"/>
        </w:rPr>
        <w:t>:</w:t>
      </w:r>
    </w:p>
    <w:p w:rsidR="006D4989" w:rsidRPr="00442BC9" w:rsidRDefault="006D4989" w:rsidP="006D4989">
      <w:pPr>
        <w:pStyle w:val="a"/>
        <w:numPr>
          <w:ilvl w:val="0"/>
          <w:numId w:val="39"/>
        </w:numPr>
        <w:tabs>
          <w:tab w:val="clear" w:pos="2160"/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442BC9">
        <w:rPr>
          <w:sz w:val="28"/>
          <w:szCs w:val="28"/>
        </w:rPr>
        <w:t>готовностью к коммуникации в устной и письменной формах на русском и иностранном языках для</w:t>
      </w:r>
      <w:r>
        <w:rPr>
          <w:sz w:val="28"/>
          <w:szCs w:val="28"/>
        </w:rPr>
        <w:t xml:space="preserve"> </w:t>
      </w:r>
      <w:r w:rsidRPr="00442BC9">
        <w:rPr>
          <w:sz w:val="28"/>
          <w:szCs w:val="28"/>
        </w:rPr>
        <w:t>решения задач профессиональной деятельности (ОПК-1);</w:t>
      </w:r>
    </w:p>
    <w:p w:rsidR="006D4989" w:rsidRPr="00442BC9" w:rsidRDefault="006D4989" w:rsidP="006D4989">
      <w:pPr>
        <w:pStyle w:val="a"/>
        <w:numPr>
          <w:ilvl w:val="0"/>
          <w:numId w:val="39"/>
        </w:numPr>
        <w:tabs>
          <w:tab w:val="clear" w:pos="2160"/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442BC9">
        <w:rPr>
          <w:sz w:val="28"/>
          <w:szCs w:val="28"/>
        </w:rPr>
        <w:t>способностью использовать углубленные теоретические и практические знания, часть которых</w:t>
      </w:r>
      <w:r>
        <w:rPr>
          <w:sz w:val="28"/>
          <w:szCs w:val="28"/>
        </w:rPr>
        <w:t xml:space="preserve"> </w:t>
      </w:r>
      <w:r w:rsidRPr="00442BC9">
        <w:rPr>
          <w:sz w:val="28"/>
          <w:szCs w:val="28"/>
        </w:rPr>
        <w:t>находится на передовом рубеже данной науки (ОПК-5);</w:t>
      </w:r>
    </w:p>
    <w:p w:rsidR="006D4989" w:rsidRPr="00442BC9" w:rsidRDefault="006D4989" w:rsidP="006D4989">
      <w:pPr>
        <w:pStyle w:val="a"/>
        <w:numPr>
          <w:ilvl w:val="0"/>
          <w:numId w:val="39"/>
        </w:numPr>
        <w:tabs>
          <w:tab w:val="clear" w:pos="2160"/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442BC9">
        <w:rPr>
          <w:sz w:val="28"/>
          <w:szCs w:val="28"/>
        </w:rPr>
        <w:t>способностью использовать углубленные знания правовых и этических норм при оценке последствий своей профессиональной деятельности, при разработке и осуществлении социально</w:t>
      </w:r>
      <w:r>
        <w:rPr>
          <w:sz w:val="28"/>
          <w:szCs w:val="28"/>
        </w:rPr>
        <w:t xml:space="preserve"> </w:t>
      </w:r>
      <w:r w:rsidRPr="00442BC9">
        <w:rPr>
          <w:sz w:val="28"/>
          <w:szCs w:val="28"/>
        </w:rPr>
        <w:t>значимых проектов (ОПК-7);</w:t>
      </w:r>
    </w:p>
    <w:p w:rsidR="006D4989" w:rsidRPr="00442BC9" w:rsidRDefault="006D4989" w:rsidP="006D4989">
      <w:pPr>
        <w:pStyle w:val="a"/>
        <w:numPr>
          <w:ilvl w:val="0"/>
          <w:numId w:val="39"/>
        </w:numPr>
        <w:tabs>
          <w:tab w:val="clear" w:pos="2160"/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442BC9">
        <w:rPr>
          <w:sz w:val="28"/>
          <w:szCs w:val="28"/>
        </w:rPr>
        <w:t>способностью и готовностью ориентироваться в постановке задачи, применять знания о современных методах исследования, анализировать, синтезировать и критически резюмировать информацию (ОПК-10);</w:t>
      </w:r>
    </w:p>
    <w:p w:rsidR="006D4989" w:rsidRPr="00442BC9" w:rsidRDefault="006D4989" w:rsidP="006D4989">
      <w:pPr>
        <w:pStyle w:val="a"/>
        <w:numPr>
          <w:ilvl w:val="0"/>
          <w:numId w:val="39"/>
        </w:numPr>
        <w:tabs>
          <w:tab w:val="clear" w:pos="2160"/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442BC9">
        <w:rPr>
          <w:sz w:val="28"/>
          <w:szCs w:val="28"/>
        </w:rPr>
        <w:t>способностью оформлять, представлять и докладывать результаты выполненной работы (ОПК-12).</w:t>
      </w:r>
    </w:p>
    <w:p w:rsidR="006D4989" w:rsidRPr="00442BC9" w:rsidRDefault="006D4989" w:rsidP="006D4989">
      <w:pPr>
        <w:widowControl/>
        <w:spacing w:line="240" w:lineRule="auto"/>
        <w:ind w:firstLine="851"/>
        <w:rPr>
          <w:sz w:val="28"/>
          <w:szCs w:val="28"/>
        </w:rPr>
      </w:pPr>
      <w:r w:rsidRPr="00442BC9">
        <w:rPr>
          <w:sz w:val="28"/>
          <w:szCs w:val="28"/>
        </w:rPr>
        <w:t xml:space="preserve">Изучение дисциплины направлено на формирование следующих </w:t>
      </w:r>
      <w:r w:rsidRPr="00442BC9">
        <w:rPr>
          <w:b/>
          <w:sz w:val="28"/>
          <w:szCs w:val="28"/>
        </w:rPr>
        <w:t>профессиональных компетенций (ПК)</w:t>
      </w:r>
      <w:r w:rsidRPr="00442BC9">
        <w:rPr>
          <w:sz w:val="28"/>
          <w:szCs w:val="28"/>
        </w:rPr>
        <w:t xml:space="preserve">, </w:t>
      </w:r>
      <w:r w:rsidRPr="00442BC9">
        <w:rPr>
          <w:bCs/>
          <w:sz w:val="28"/>
          <w:szCs w:val="28"/>
        </w:rPr>
        <w:t>соответствующих видам профессиональной деятельности, на которые ориентирована программа магистратуры:</w:t>
      </w:r>
    </w:p>
    <w:p w:rsidR="006D4989" w:rsidRPr="00442BC9" w:rsidRDefault="006D4989" w:rsidP="006D4989">
      <w:pPr>
        <w:widowControl/>
        <w:spacing w:line="240" w:lineRule="auto"/>
        <w:ind w:firstLine="851"/>
        <w:rPr>
          <w:sz w:val="28"/>
          <w:szCs w:val="28"/>
        </w:rPr>
      </w:pPr>
      <w:r w:rsidRPr="00442BC9">
        <w:rPr>
          <w:sz w:val="28"/>
          <w:szCs w:val="28"/>
        </w:rPr>
        <w:t>деятельность по управлению проектами:</w:t>
      </w:r>
    </w:p>
    <w:p w:rsidR="006D4989" w:rsidRPr="00442BC9" w:rsidRDefault="006D4989" w:rsidP="006D4989">
      <w:pPr>
        <w:pStyle w:val="a"/>
        <w:numPr>
          <w:ilvl w:val="0"/>
          <w:numId w:val="39"/>
        </w:numPr>
        <w:tabs>
          <w:tab w:val="clear" w:pos="2160"/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442BC9">
        <w:rPr>
          <w:sz w:val="28"/>
          <w:szCs w:val="28"/>
        </w:rPr>
        <w:t>подготовку бизнес-планов производственной деятельности (ПК-13);</w:t>
      </w:r>
    </w:p>
    <w:p w:rsidR="006D4989" w:rsidRPr="00442BC9" w:rsidRDefault="006D4989" w:rsidP="006D4989">
      <w:pPr>
        <w:pStyle w:val="a"/>
        <w:numPr>
          <w:ilvl w:val="0"/>
          <w:numId w:val="39"/>
        </w:numPr>
        <w:tabs>
          <w:tab w:val="clear" w:pos="2160"/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442BC9">
        <w:rPr>
          <w:sz w:val="28"/>
          <w:szCs w:val="28"/>
        </w:rPr>
        <w:t>способностью к адаптации современных версий систем управления качеством к конкретным</w:t>
      </w:r>
      <w:r>
        <w:rPr>
          <w:sz w:val="28"/>
          <w:szCs w:val="28"/>
        </w:rPr>
        <w:t xml:space="preserve"> </w:t>
      </w:r>
      <w:r w:rsidRPr="00442BC9">
        <w:rPr>
          <w:sz w:val="28"/>
          <w:szCs w:val="28"/>
        </w:rPr>
        <w:t>условиям производства на основе международных стандартов (ПК-14);</w:t>
      </w:r>
    </w:p>
    <w:p w:rsidR="006D4989" w:rsidRPr="00442BC9" w:rsidRDefault="006D4989" w:rsidP="006D4989">
      <w:pPr>
        <w:pStyle w:val="a"/>
        <w:numPr>
          <w:ilvl w:val="0"/>
          <w:numId w:val="39"/>
        </w:numPr>
        <w:tabs>
          <w:tab w:val="clear" w:pos="2160"/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442BC9">
        <w:rPr>
          <w:sz w:val="28"/>
          <w:szCs w:val="28"/>
        </w:rPr>
        <w:t>способностью организовать работу коллектива исполнителей, принимать исполнительские</w:t>
      </w:r>
      <w:r>
        <w:rPr>
          <w:sz w:val="28"/>
          <w:szCs w:val="28"/>
        </w:rPr>
        <w:t xml:space="preserve"> </w:t>
      </w:r>
      <w:r w:rsidRPr="00442BC9">
        <w:rPr>
          <w:sz w:val="28"/>
          <w:szCs w:val="28"/>
        </w:rPr>
        <w:t>решения, определять порядок выполнения работ (ПК-15);</w:t>
      </w:r>
    </w:p>
    <w:p w:rsidR="006D4989" w:rsidRPr="00442BC9" w:rsidRDefault="006D4989" w:rsidP="006D4989">
      <w:pPr>
        <w:pStyle w:val="a"/>
        <w:numPr>
          <w:ilvl w:val="0"/>
          <w:numId w:val="39"/>
        </w:numPr>
        <w:tabs>
          <w:tab w:val="clear" w:pos="2160"/>
          <w:tab w:val="num" w:pos="0"/>
          <w:tab w:val="left" w:pos="851"/>
          <w:tab w:val="left" w:pos="1134"/>
        </w:tabs>
        <w:spacing w:line="240" w:lineRule="auto"/>
        <w:ind w:left="0" w:firstLine="851"/>
        <w:rPr>
          <w:sz w:val="28"/>
          <w:szCs w:val="28"/>
        </w:rPr>
      </w:pPr>
      <w:r w:rsidRPr="00442BC9">
        <w:rPr>
          <w:sz w:val="28"/>
          <w:szCs w:val="28"/>
        </w:rPr>
        <w:t>умением разрабатывать программы инновационной деятельности, организовать профессиональную переподготовку, повышение квалификации, аттестацию, а также тренинг персонала в</w:t>
      </w:r>
      <w:r>
        <w:rPr>
          <w:sz w:val="28"/>
          <w:szCs w:val="28"/>
        </w:rPr>
        <w:t xml:space="preserve"> </w:t>
      </w:r>
      <w:r w:rsidRPr="00442BC9">
        <w:rPr>
          <w:sz w:val="28"/>
          <w:szCs w:val="28"/>
        </w:rPr>
        <w:t>области инновационной деятельности (ПК-17).</w:t>
      </w:r>
    </w:p>
    <w:p w:rsidR="006D456B" w:rsidRPr="00EB77D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EB77DB">
        <w:rPr>
          <w:sz w:val="28"/>
          <w:szCs w:val="28"/>
        </w:rPr>
        <w:lastRenderedPageBreak/>
        <w:t xml:space="preserve">Область профессиональной деятельности обучающихся, освоивших данную дисциплину, приведена в п. 2.1 </w:t>
      </w:r>
      <w:r w:rsidR="00486FDA" w:rsidRPr="00EB77DB">
        <w:rPr>
          <w:sz w:val="28"/>
          <w:szCs w:val="28"/>
        </w:rPr>
        <w:t xml:space="preserve">общей характеристики </w:t>
      </w:r>
      <w:r w:rsidRPr="00EB77DB">
        <w:rPr>
          <w:sz w:val="28"/>
          <w:szCs w:val="28"/>
        </w:rPr>
        <w:t>ОПОП.</w:t>
      </w:r>
    </w:p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EB77DB">
        <w:rPr>
          <w:sz w:val="28"/>
          <w:szCs w:val="28"/>
        </w:rPr>
        <w:t>Объекты профессиональной деятельности обучающихся, освоивших данную дисциплину, приведены в п. 2.2</w:t>
      </w:r>
      <w:r w:rsidR="00486FDA" w:rsidRPr="00EB77DB">
        <w:rPr>
          <w:sz w:val="28"/>
          <w:szCs w:val="28"/>
        </w:rPr>
        <w:t xml:space="preserve"> общей характеристики</w:t>
      </w:r>
      <w:r w:rsidRPr="00EB77DB">
        <w:rPr>
          <w:sz w:val="28"/>
          <w:szCs w:val="28"/>
        </w:rPr>
        <w:t xml:space="preserve"> ОПОП.</w:t>
      </w:r>
    </w:p>
    <w:p w:rsidR="006D4989" w:rsidRPr="00D2714B" w:rsidRDefault="006D4989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 xml:space="preserve">3. Место дисциплины в структуре основной </w:t>
      </w:r>
      <w:r>
        <w:rPr>
          <w:b/>
          <w:bCs/>
          <w:sz w:val="28"/>
          <w:szCs w:val="28"/>
        </w:rPr>
        <w:t xml:space="preserve">профессиональной </w:t>
      </w:r>
      <w:r w:rsidRPr="00D2714B">
        <w:rPr>
          <w:b/>
          <w:bCs/>
          <w:sz w:val="28"/>
          <w:szCs w:val="28"/>
        </w:rPr>
        <w:t>образовательной программы</w:t>
      </w:r>
    </w:p>
    <w:p w:rsidR="00AD3070" w:rsidRPr="00442BC9" w:rsidRDefault="00AD3070" w:rsidP="00AD3070">
      <w:pPr>
        <w:widowControl/>
        <w:spacing w:line="240" w:lineRule="auto"/>
        <w:ind w:firstLine="851"/>
        <w:rPr>
          <w:sz w:val="28"/>
          <w:szCs w:val="28"/>
        </w:rPr>
      </w:pPr>
      <w:r w:rsidRPr="00442BC9">
        <w:rPr>
          <w:sz w:val="28"/>
          <w:szCs w:val="28"/>
        </w:rPr>
        <w:t>Дисциплина «</w:t>
      </w:r>
      <w:r w:rsidRPr="00442BC9">
        <w:rPr>
          <w:rFonts w:eastAsia="Calibri"/>
          <w:sz w:val="28"/>
          <w:szCs w:val="28"/>
        </w:rPr>
        <w:t>Управление инвестиционно-строительными проектами</w:t>
      </w:r>
      <w:r w:rsidRPr="00442BC9">
        <w:rPr>
          <w:sz w:val="28"/>
          <w:szCs w:val="28"/>
        </w:rPr>
        <w:t>» (</w:t>
      </w:r>
      <w:r w:rsidRPr="00442BC9">
        <w:rPr>
          <w:rFonts w:eastAsia="Calibri"/>
          <w:sz w:val="28"/>
          <w:szCs w:val="28"/>
        </w:rPr>
        <w:t>Б1.В.ДВ.2.</w:t>
      </w:r>
      <w:r>
        <w:rPr>
          <w:rFonts w:eastAsia="Calibri"/>
          <w:sz w:val="28"/>
          <w:szCs w:val="28"/>
        </w:rPr>
        <w:t>2</w:t>
      </w:r>
      <w:r w:rsidRPr="00442BC9">
        <w:rPr>
          <w:sz w:val="28"/>
          <w:szCs w:val="28"/>
        </w:rPr>
        <w:t>) относится к вариативной части и является дисциплиной по выбору обучающегося.</w:t>
      </w:r>
    </w:p>
    <w:p w:rsidR="006C6366" w:rsidRPr="00D2714B" w:rsidRDefault="006C6366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4. Объем дисциплины и виды учебной работы</w:t>
      </w:r>
    </w:p>
    <w:p w:rsidR="00EB77DB" w:rsidRDefault="00EB77DB" w:rsidP="00D21193">
      <w:pPr>
        <w:widowControl/>
        <w:tabs>
          <w:tab w:val="left" w:pos="851"/>
        </w:tabs>
        <w:spacing w:line="240" w:lineRule="auto"/>
        <w:ind w:firstLine="851"/>
        <w:rPr>
          <w:sz w:val="28"/>
          <w:szCs w:val="28"/>
        </w:rPr>
      </w:pPr>
    </w:p>
    <w:p w:rsidR="00EB77DB" w:rsidRDefault="00EB77DB" w:rsidP="00EB77DB">
      <w:pPr>
        <w:widowControl/>
        <w:spacing w:line="240" w:lineRule="auto"/>
        <w:ind w:firstLine="851"/>
        <w:rPr>
          <w:sz w:val="28"/>
          <w:szCs w:val="28"/>
        </w:rPr>
      </w:pPr>
      <w:r>
        <w:rPr>
          <w:sz w:val="28"/>
          <w:szCs w:val="28"/>
        </w:rPr>
        <w:t>Для очной формы обучения:</w:t>
      </w:r>
    </w:p>
    <w:tbl>
      <w:tblPr>
        <w:tblW w:w="93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592"/>
        <w:gridCol w:w="2126"/>
        <w:gridCol w:w="1680"/>
      </w:tblGrid>
      <w:tr w:rsidR="00EB77DB" w:rsidRPr="00442BC9" w:rsidTr="000C1D22">
        <w:trPr>
          <w:jc w:val="center"/>
        </w:trPr>
        <w:tc>
          <w:tcPr>
            <w:tcW w:w="5592" w:type="dxa"/>
            <w:vMerge w:val="restart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b/>
                <w:bCs/>
                <w:sz w:val="28"/>
                <w:szCs w:val="24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b/>
                <w:bCs/>
                <w:sz w:val="28"/>
                <w:szCs w:val="24"/>
              </w:rPr>
              <w:t>Всего часов</w:t>
            </w:r>
          </w:p>
        </w:tc>
        <w:tc>
          <w:tcPr>
            <w:tcW w:w="1680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442BC9">
              <w:rPr>
                <w:b/>
                <w:sz w:val="28"/>
                <w:szCs w:val="28"/>
              </w:rPr>
              <w:t>Семестр</w:t>
            </w:r>
          </w:p>
        </w:tc>
      </w:tr>
      <w:tr w:rsidR="00EB77DB" w:rsidRPr="00442BC9" w:rsidTr="000C1D22">
        <w:trPr>
          <w:jc w:val="center"/>
        </w:trPr>
        <w:tc>
          <w:tcPr>
            <w:tcW w:w="5592" w:type="dxa"/>
            <w:vMerge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680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442BC9">
              <w:rPr>
                <w:b/>
                <w:sz w:val="28"/>
                <w:szCs w:val="28"/>
              </w:rPr>
              <w:t>2</w:t>
            </w:r>
          </w:p>
        </w:tc>
      </w:tr>
      <w:tr w:rsidR="00EB77DB" w:rsidRPr="00442BC9" w:rsidTr="000C1D22">
        <w:trPr>
          <w:jc w:val="center"/>
        </w:trPr>
        <w:tc>
          <w:tcPr>
            <w:tcW w:w="5592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В том числе:</w:t>
            </w:r>
          </w:p>
          <w:p w:rsidR="00EB77DB" w:rsidRPr="00442BC9" w:rsidRDefault="00EB77DB" w:rsidP="000C1D22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лекции (Л)</w:t>
            </w:r>
          </w:p>
          <w:p w:rsidR="00EB77DB" w:rsidRPr="00442BC9" w:rsidRDefault="00EB77DB" w:rsidP="000C1D22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практические занятия (ПЗ)</w:t>
            </w:r>
          </w:p>
          <w:p w:rsidR="00EB77DB" w:rsidRPr="00442BC9" w:rsidRDefault="00EB77DB" w:rsidP="000C1D22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54</w:t>
            </w:r>
          </w:p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18</w:t>
            </w:r>
          </w:p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18</w:t>
            </w:r>
          </w:p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18</w:t>
            </w:r>
          </w:p>
        </w:tc>
        <w:tc>
          <w:tcPr>
            <w:tcW w:w="1680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54</w:t>
            </w:r>
          </w:p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18</w:t>
            </w:r>
          </w:p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18</w:t>
            </w:r>
          </w:p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18</w:t>
            </w:r>
          </w:p>
        </w:tc>
      </w:tr>
      <w:tr w:rsidR="00EB77DB" w:rsidRPr="00442BC9" w:rsidTr="000C1D22">
        <w:trPr>
          <w:jc w:val="center"/>
        </w:trPr>
        <w:tc>
          <w:tcPr>
            <w:tcW w:w="5592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27</w:t>
            </w:r>
          </w:p>
        </w:tc>
        <w:tc>
          <w:tcPr>
            <w:tcW w:w="1680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27</w:t>
            </w:r>
          </w:p>
        </w:tc>
      </w:tr>
      <w:tr w:rsidR="00EB77DB" w:rsidRPr="00442BC9" w:rsidTr="000C1D22">
        <w:trPr>
          <w:jc w:val="center"/>
        </w:trPr>
        <w:tc>
          <w:tcPr>
            <w:tcW w:w="5592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27</w:t>
            </w:r>
          </w:p>
        </w:tc>
        <w:tc>
          <w:tcPr>
            <w:tcW w:w="1680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27</w:t>
            </w:r>
          </w:p>
        </w:tc>
      </w:tr>
      <w:tr w:rsidR="00EB77DB" w:rsidRPr="00442BC9" w:rsidTr="000C1D22">
        <w:trPr>
          <w:jc w:val="center"/>
        </w:trPr>
        <w:tc>
          <w:tcPr>
            <w:tcW w:w="5592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Э, КР</w:t>
            </w:r>
          </w:p>
        </w:tc>
        <w:tc>
          <w:tcPr>
            <w:tcW w:w="1680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Э, КР</w:t>
            </w:r>
          </w:p>
        </w:tc>
      </w:tr>
      <w:tr w:rsidR="00EB77DB" w:rsidRPr="00442BC9" w:rsidTr="000C1D22">
        <w:trPr>
          <w:jc w:val="center"/>
        </w:trPr>
        <w:tc>
          <w:tcPr>
            <w:tcW w:w="5592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2126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108 / 3</w:t>
            </w:r>
          </w:p>
        </w:tc>
        <w:tc>
          <w:tcPr>
            <w:tcW w:w="1680" w:type="dxa"/>
            <w:vAlign w:val="center"/>
          </w:tcPr>
          <w:p w:rsidR="00EB77DB" w:rsidRPr="00442BC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442BC9">
              <w:rPr>
                <w:sz w:val="28"/>
                <w:szCs w:val="28"/>
              </w:rPr>
              <w:t>108 / 3</w:t>
            </w:r>
          </w:p>
        </w:tc>
      </w:tr>
    </w:tbl>
    <w:p w:rsidR="00EB77DB" w:rsidRPr="00442BC9" w:rsidRDefault="00EB77DB" w:rsidP="00EB77DB">
      <w:pPr>
        <w:widowControl/>
        <w:tabs>
          <w:tab w:val="left" w:pos="851"/>
        </w:tabs>
        <w:spacing w:line="240" w:lineRule="auto"/>
        <w:ind w:firstLine="0"/>
        <w:rPr>
          <w:sz w:val="28"/>
          <w:szCs w:val="28"/>
        </w:rPr>
      </w:pPr>
    </w:p>
    <w:p w:rsidR="00EB77DB" w:rsidRDefault="00EB77DB" w:rsidP="00EB77DB">
      <w:pPr>
        <w:widowControl/>
        <w:tabs>
          <w:tab w:val="left" w:pos="851"/>
        </w:tabs>
        <w:spacing w:line="240" w:lineRule="auto"/>
        <w:ind w:firstLine="851"/>
        <w:rPr>
          <w:sz w:val="28"/>
          <w:szCs w:val="28"/>
        </w:rPr>
      </w:pPr>
      <w:r w:rsidRPr="00B66759">
        <w:rPr>
          <w:sz w:val="28"/>
          <w:szCs w:val="28"/>
        </w:rPr>
        <w:t>Для заочной формы обучения:</w:t>
      </w:r>
    </w:p>
    <w:tbl>
      <w:tblPr>
        <w:tblW w:w="93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592"/>
        <w:gridCol w:w="2126"/>
        <w:gridCol w:w="1680"/>
      </w:tblGrid>
      <w:tr w:rsidR="00EB77DB" w:rsidRPr="00B66759" w:rsidTr="000C1D22">
        <w:trPr>
          <w:jc w:val="center"/>
        </w:trPr>
        <w:tc>
          <w:tcPr>
            <w:tcW w:w="5592" w:type="dxa"/>
            <w:vMerge w:val="restart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b/>
                <w:bCs/>
                <w:sz w:val="28"/>
                <w:szCs w:val="24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b/>
                <w:bCs/>
                <w:sz w:val="28"/>
                <w:szCs w:val="24"/>
              </w:rPr>
              <w:t>Всего часов</w:t>
            </w:r>
          </w:p>
        </w:tc>
        <w:tc>
          <w:tcPr>
            <w:tcW w:w="1680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B66759">
              <w:rPr>
                <w:b/>
                <w:sz w:val="28"/>
                <w:szCs w:val="28"/>
              </w:rPr>
              <w:t>Курс</w:t>
            </w:r>
          </w:p>
        </w:tc>
      </w:tr>
      <w:tr w:rsidR="00EB77DB" w:rsidRPr="00B66759" w:rsidTr="000C1D22">
        <w:trPr>
          <w:jc w:val="center"/>
        </w:trPr>
        <w:tc>
          <w:tcPr>
            <w:tcW w:w="5592" w:type="dxa"/>
            <w:vMerge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680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B66759">
              <w:rPr>
                <w:b/>
                <w:sz w:val="28"/>
                <w:szCs w:val="28"/>
              </w:rPr>
              <w:t>2</w:t>
            </w:r>
          </w:p>
        </w:tc>
      </w:tr>
      <w:tr w:rsidR="00EB77DB" w:rsidRPr="00B66759" w:rsidTr="000C1D22">
        <w:trPr>
          <w:jc w:val="center"/>
        </w:trPr>
        <w:tc>
          <w:tcPr>
            <w:tcW w:w="5592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В том числе:</w:t>
            </w:r>
          </w:p>
          <w:p w:rsidR="00EB77DB" w:rsidRPr="00B66759" w:rsidRDefault="00EB77DB" w:rsidP="000C1D22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лекции (Л)</w:t>
            </w:r>
          </w:p>
          <w:p w:rsidR="00EB77DB" w:rsidRPr="00B66759" w:rsidRDefault="00EB77DB" w:rsidP="000C1D22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практические занятия (ПЗ)</w:t>
            </w:r>
          </w:p>
          <w:p w:rsidR="00EB77DB" w:rsidRPr="00B66759" w:rsidRDefault="00EB77DB" w:rsidP="000C1D22">
            <w:pPr>
              <w:widowControl/>
              <w:numPr>
                <w:ilvl w:val="0"/>
                <w:numId w:val="9"/>
              </w:numPr>
              <w:tabs>
                <w:tab w:val="left" w:pos="380"/>
              </w:tabs>
              <w:spacing w:line="240" w:lineRule="auto"/>
              <w:ind w:left="0" w:firstLine="0"/>
              <w:jc w:val="left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24</w:t>
            </w:r>
          </w:p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8</w:t>
            </w:r>
          </w:p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8</w:t>
            </w:r>
          </w:p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8</w:t>
            </w:r>
          </w:p>
        </w:tc>
        <w:tc>
          <w:tcPr>
            <w:tcW w:w="1680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24</w:t>
            </w:r>
          </w:p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</w:p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8</w:t>
            </w:r>
          </w:p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8</w:t>
            </w:r>
          </w:p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8</w:t>
            </w:r>
          </w:p>
        </w:tc>
      </w:tr>
      <w:tr w:rsidR="00EB77DB" w:rsidRPr="00B66759" w:rsidTr="000C1D22">
        <w:trPr>
          <w:jc w:val="center"/>
        </w:trPr>
        <w:tc>
          <w:tcPr>
            <w:tcW w:w="5592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75</w:t>
            </w:r>
          </w:p>
        </w:tc>
        <w:tc>
          <w:tcPr>
            <w:tcW w:w="1680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75</w:t>
            </w:r>
          </w:p>
        </w:tc>
      </w:tr>
      <w:tr w:rsidR="00EB77DB" w:rsidRPr="00B66759" w:rsidTr="000C1D22">
        <w:trPr>
          <w:jc w:val="center"/>
        </w:trPr>
        <w:tc>
          <w:tcPr>
            <w:tcW w:w="5592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9</w:t>
            </w:r>
          </w:p>
        </w:tc>
        <w:tc>
          <w:tcPr>
            <w:tcW w:w="1680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9</w:t>
            </w:r>
          </w:p>
        </w:tc>
      </w:tr>
      <w:tr w:rsidR="00EB77DB" w:rsidRPr="00B66759" w:rsidTr="000C1D22">
        <w:trPr>
          <w:jc w:val="center"/>
        </w:trPr>
        <w:tc>
          <w:tcPr>
            <w:tcW w:w="5592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Э, КР</w:t>
            </w:r>
          </w:p>
        </w:tc>
        <w:tc>
          <w:tcPr>
            <w:tcW w:w="1680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Э, КР</w:t>
            </w:r>
          </w:p>
        </w:tc>
      </w:tr>
      <w:tr w:rsidR="00EB77DB" w:rsidRPr="00B66759" w:rsidTr="000C1D22">
        <w:trPr>
          <w:jc w:val="center"/>
        </w:trPr>
        <w:tc>
          <w:tcPr>
            <w:tcW w:w="5592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left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2126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108 / 3</w:t>
            </w:r>
          </w:p>
        </w:tc>
        <w:tc>
          <w:tcPr>
            <w:tcW w:w="1680" w:type="dxa"/>
            <w:vAlign w:val="center"/>
          </w:tcPr>
          <w:p w:rsidR="00EB77DB" w:rsidRPr="00B66759" w:rsidRDefault="00EB77DB" w:rsidP="000C1D22">
            <w:pPr>
              <w:widowControl/>
              <w:tabs>
                <w:tab w:val="left" w:pos="851"/>
              </w:tabs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108 / 3</w:t>
            </w:r>
          </w:p>
        </w:tc>
      </w:tr>
    </w:tbl>
    <w:p w:rsidR="00EB77DB" w:rsidRDefault="00EB77DB" w:rsidP="00D21193">
      <w:pPr>
        <w:widowControl/>
        <w:tabs>
          <w:tab w:val="left" w:pos="851"/>
        </w:tabs>
        <w:spacing w:line="240" w:lineRule="auto"/>
        <w:ind w:firstLine="851"/>
        <w:rPr>
          <w:sz w:val="28"/>
          <w:szCs w:val="28"/>
        </w:rPr>
      </w:pPr>
    </w:p>
    <w:p w:rsidR="00EB77DB" w:rsidRPr="00EB77DB" w:rsidRDefault="006D456B" w:rsidP="0095427B">
      <w:pPr>
        <w:widowControl/>
        <w:tabs>
          <w:tab w:val="left" w:pos="851"/>
        </w:tabs>
        <w:spacing w:line="240" w:lineRule="auto"/>
        <w:ind w:firstLine="851"/>
        <w:rPr>
          <w:i/>
          <w:sz w:val="28"/>
          <w:szCs w:val="28"/>
        </w:rPr>
      </w:pPr>
      <w:r w:rsidRPr="00EB77DB">
        <w:rPr>
          <w:i/>
          <w:sz w:val="28"/>
          <w:szCs w:val="28"/>
        </w:rPr>
        <w:t>Примечания:</w:t>
      </w:r>
    </w:p>
    <w:p w:rsidR="00A05C66" w:rsidRDefault="00EB77DB" w:rsidP="0095427B">
      <w:pPr>
        <w:widowControl/>
        <w:tabs>
          <w:tab w:val="left" w:pos="851"/>
        </w:tabs>
        <w:spacing w:line="240" w:lineRule="auto"/>
        <w:ind w:firstLine="851"/>
        <w:rPr>
          <w:i/>
          <w:sz w:val="28"/>
          <w:szCs w:val="28"/>
        </w:rPr>
      </w:pPr>
      <w:r w:rsidRPr="00EB77DB">
        <w:rPr>
          <w:i/>
          <w:sz w:val="28"/>
          <w:szCs w:val="28"/>
        </w:rPr>
        <w:t>Э</w:t>
      </w:r>
      <w:r w:rsidR="006C6366" w:rsidRPr="00EB77DB">
        <w:rPr>
          <w:i/>
          <w:sz w:val="28"/>
          <w:szCs w:val="28"/>
        </w:rPr>
        <w:t xml:space="preserve"> – экзамен</w:t>
      </w:r>
      <w:r w:rsidR="00A05C66">
        <w:rPr>
          <w:i/>
          <w:sz w:val="28"/>
          <w:szCs w:val="28"/>
        </w:rPr>
        <w:t>.</w:t>
      </w:r>
    </w:p>
    <w:p w:rsidR="006D456B" w:rsidRDefault="00A05C66" w:rsidP="0095427B">
      <w:pPr>
        <w:widowControl/>
        <w:tabs>
          <w:tab w:val="left" w:pos="851"/>
        </w:tabs>
        <w:spacing w:line="240" w:lineRule="auto"/>
        <w:ind w:firstLine="851"/>
        <w:rPr>
          <w:i/>
          <w:sz w:val="28"/>
          <w:szCs w:val="28"/>
        </w:rPr>
      </w:pPr>
      <w:r w:rsidRPr="00EB77DB">
        <w:rPr>
          <w:i/>
          <w:sz w:val="28"/>
          <w:szCs w:val="28"/>
        </w:rPr>
        <w:t>К</w:t>
      </w:r>
      <w:r w:rsidR="003D04CB">
        <w:rPr>
          <w:i/>
          <w:sz w:val="28"/>
          <w:szCs w:val="28"/>
        </w:rPr>
        <w:t>Р</w:t>
      </w:r>
      <w:r w:rsidRPr="00EB77DB">
        <w:rPr>
          <w:i/>
          <w:sz w:val="28"/>
          <w:szCs w:val="28"/>
        </w:rPr>
        <w:t xml:space="preserve"> – </w:t>
      </w:r>
      <w:r w:rsidR="003D04CB">
        <w:rPr>
          <w:i/>
          <w:sz w:val="28"/>
          <w:szCs w:val="28"/>
        </w:rPr>
        <w:t>курсовая работа</w:t>
      </w:r>
      <w:r w:rsidR="006C6366" w:rsidRPr="00EB77DB">
        <w:rPr>
          <w:i/>
          <w:sz w:val="28"/>
          <w:szCs w:val="28"/>
        </w:rPr>
        <w:t>.</w:t>
      </w: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lastRenderedPageBreak/>
        <w:t>5. Содержание и структура дисциплины</w:t>
      </w:r>
    </w:p>
    <w:p w:rsidR="006D456B" w:rsidRPr="00D2714B" w:rsidRDefault="006D456B" w:rsidP="002007E7">
      <w:pPr>
        <w:widowControl/>
        <w:spacing w:line="240" w:lineRule="auto"/>
        <w:ind w:firstLine="851"/>
        <w:rPr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5.1 Содержание дисциплины</w:t>
      </w:r>
    </w:p>
    <w:p w:rsidR="006D456B" w:rsidRDefault="006D456B" w:rsidP="00876F1E">
      <w:pPr>
        <w:widowControl/>
        <w:spacing w:line="240" w:lineRule="auto"/>
        <w:ind w:firstLine="851"/>
        <w:jc w:val="center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2"/>
        <w:gridCol w:w="2605"/>
        <w:gridCol w:w="6344"/>
      </w:tblGrid>
      <w:tr w:rsidR="00A05C66" w:rsidRPr="00B66759" w:rsidTr="000C1D22">
        <w:trPr>
          <w:jc w:val="center"/>
        </w:trPr>
        <w:tc>
          <w:tcPr>
            <w:tcW w:w="622" w:type="dxa"/>
            <w:vAlign w:val="center"/>
          </w:tcPr>
          <w:p w:rsidR="00A05C66" w:rsidRPr="00B66759" w:rsidRDefault="00A05C66" w:rsidP="000C1D22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B66759">
              <w:rPr>
                <w:b/>
                <w:bCs/>
                <w:sz w:val="28"/>
                <w:szCs w:val="28"/>
              </w:rPr>
              <w:t>№ п/п</w:t>
            </w:r>
          </w:p>
        </w:tc>
        <w:tc>
          <w:tcPr>
            <w:tcW w:w="2605" w:type="dxa"/>
            <w:vAlign w:val="center"/>
          </w:tcPr>
          <w:p w:rsidR="00A05C66" w:rsidRPr="00B66759" w:rsidRDefault="00A05C66" w:rsidP="000C1D22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B66759">
              <w:rPr>
                <w:b/>
                <w:bCs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6344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B66759"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A05C66" w:rsidRPr="00B66759" w:rsidTr="000C1D22">
        <w:trPr>
          <w:jc w:val="center"/>
        </w:trPr>
        <w:tc>
          <w:tcPr>
            <w:tcW w:w="62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B66759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2605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B66759">
              <w:rPr>
                <w:rFonts w:eastAsia="Calibri"/>
                <w:sz w:val="28"/>
                <w:szCs w:val="28"/>
              </w:rPr>
              <w:t>Формирование эффективной структуры управления инвестиционно-строительными проектами</w:t>
            </w:r>
          </w:p>
        </w:tc>
        <w:tc>
          <w:tcPr>
            <w:tcW w:w="6344" w:type="dxa"/>
          </w:tcPr>
          <w:p w:rsidR="00A05C66" w:rsidRPr="00B66759" w:rsidRDefault="00A05C66" w:rsidP="000C1D22">
            <w:pPr>
              <w:widowControl/>
              <w:spacing w:line="240" w:lineRule="auto"/>
              <w:ind w:firstLine="34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Введение. Предмет, задачи, содержание и значение дисциплины, связь с другими изучаемыми дисциплинами. Порядок изучения дисциплины. Основные понятия и категории дисциплины.</w:t>
            </w:r>
          </w:p>
          <w:p w:rsidR="00A05C66" w:rsidRPr="00B66759" w:rsidRDefault="00A05C66" w:rsidP="000C1D22">
            <w:pPr>
              <w:widowControl/>
              <w:spacing w:line="240" w:lineRule="auto"/>
              <w:ind w:firstLine="34"/>
              <w:rPr>
                <w:sz w:val="28"/>
                <w:szCs w:val="28"/>
              </w:rPr>
            </w:pPr>
            <w:r w:rsidRPr="00B66759">
              <w:rPr>
                <w:i/>
                <w:sz w:val="28"/>
                <w:szCs w:val="28"/>
              </w:rPr>
              <w:t>Тема 1.</w:t>
            </w:r>
            <w:r w:rsidRPr="00B66759">
              <w:rPr>
                <w:sz w:val="28"/>
                <w:szCs w:val="28"/>
              </w:rPr>
              <w:t xml:space="preserve"> Проблемы формирования структуры системы управления инвестиционными строительными проектами.</w:t>
            </w:r>
          </w:p>
          <w:p w:rsidR="00A05C66" w:rsidRPr="00B66759" w:rsidRDefault="00A05C66" w:rsidP="000C1D22">
            <w:pPr>
              <w:widowControl/>
              <w:spacing w:line="240" w:lineRule="auto"/>
              <w:ind w:firstLine="34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Проект и его структура. Типы инвестиционных строительных проектов. Процесс разработки и реализации проекта. Участники проекта. Организационная структура управления инвестиционным строительным проектом.</w:t>
            </w:r>
          </w:p>
          <w:p w:rsidR="00A05C66" w:rsidRPr="00B66759" w:rsidRDefault="00A05C66" w:rsidP="000C1D22">
            <w:pPr>
              <w:widowControl/>
              <w:spacing w:line="240" w:lineRule="auto"/>
              <w:ind w:firstLine="34"/>
              <w:rPr>
                <w:sz w:val="28"/>
                <w:szCs w:val="28"/>
              </w:rPr>
            </w:pPr>
            <w:r w:rsidRPr="00B66759">
              <w:rPr>
                <w:i/>
                <w:sz w:val="28"/>
                <w:szCs w:val="28"/>
              </w:rPr>
              <w:t>Тема 2.</w:t>
            </w:r>
            <w:r w:rsidRPr="00B66759">
              <w:rPr>
                <w:sz w:val="28"/>
                <w:szCs w:val="28"/>
              </w:rPr>
              <w:t xml:space="preserve"> Управление отдельными процессами выполнения инвестиционного строительного проекта.</w:t>
            </w:r>
          </w:p>
          <w:p w:rsidR="00A05C66" w:rsidRPr="00B66759" w:rsidRDefault="00A05C66" w:rsidP="000C1D22">
            <w:pPr>
              <w:widowControl/>
              <w:spacing w:line="240" w:lineRule="auto"/>
              <w:ind w:firstLine="34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Управление маркетингом, контрактами, риском, качеством и экономикой проекта. Претензионно-исковая работа. Менеджер проекта. Инжиниринг инвестиционных строительных проектов. Инженерно-техническое сопровождение и консультирование. Виды надзора в строительстве. Технический надзор заказчика. Государственный надзор за качеством строительства. Приемка работ. Проведение испытаний, пуско-наладочных работ. Сдача в эксплуатацию.</w:t>
            </w:r>
          </w:p>
          <w:p w:rsidR="00A05C66" w:rsidRPr="00B66759" w:rsidRDefault="00A05C66" w:rsidP="000C1D22">
            <w:pPr>
              <w:widowControl/>
              <w:spacing w:line="240" w:lineRule="auto"/>
              <w:ind w:firstLine="34"/>
              <w:rPr>
                <w:sz w:val="28"/>
                <w:szCs w:val="28"/>
              </w:rPr>
            </w:pPr>
            <w:r w:rsidRPr="00B66759">
              <w:rPr>
                <w:i/>
                <w:sz w:val="28"/>
                <w:szCs w:val="28"/>
              </w:rPr>
              <w:t>Тема 3.</w:t>
            </w:r>
            <w:r w:rsidRPr="00B66759">
              <w:rPr>
                <w:sz w:val="28"/>
                <w:szCs w:val="28"/>
              </w:rPr>
              <w:t xml:space="preserve"> Современные подходы к разработке и реализации инвестиционно-строительных проектов.</w:t>
            </w:r>
          </w:p>
          <w:p w:rsidR="00A05C66" w:rsidRPr="00B66759" w:rsidRDefault="00A05C66" w:rsidP="000C1D22">
            <w:pPr>
              <w:widowControl/>
              <w:spacing w:line="240" w:lineRule="auto"/>
              <w:ind w:firstLine="34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Разработка концепции. Оформление прав на реализацию проекта. Организация проектно-изыскательских работ. Заключение контрактов. Реализация и завершение проекта.</w:t>
            </w:r>
          </w:p>
        </w:tc>
      </w:tr>
      <w:tr w:rsidR="00A05C66" w:rsidRPr="00B66759" w:rsidTr="000C1D22">
        <w:trPr>
          <w:jc w:val="center"/>
        </w:trPr>
        <w:tc>
          <w:tcPr>
            <w:tcW w:w="62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B66759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2605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B66759">
              <w:rPr>
                <w:rFonts w:eastAsia="Calibri"/>
                <w:sz w:val="28"/>
                <w:szCs w:val="28"/>
              </w:rPr>
              <w:t xml:space="preserve">Современные проблемы управления инвестиционно-строительными </w:t>
            </w:r>
            <w:r w:rsidRPr="00B66759">
              <w:rPr>
                <w:rFonts w:eastAsia="Calibri"/>
                <w:sz w:val="28"/>
                <w:szCs w:val="28"/>
              </w:rPr>
              <w:lastRenderedPageBreak/>
              <w:t>проектами</w:t>
            </w:r>
          </w:p>
        </w:tc>
        <w:tc>
          <w:tcPr>
            <w:tcW w:w="6344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34"/>
              <w:rPr>
                <w:sz w:val="28"/>
                <w:szCs w:val="28"/>
              </w:rPr>
            </w:pPr>
            <w:r w:rsidRPr="00B66759">
              <w:rPr>
                <w:i/>
                <w:sz w:val="28"/>
                <w:szCs w:val="28"/>
              </w:rPr>
              <w:lastRenderedPageBreak/>
              <w:t>Тема 4.</w:t>
            </w:r>
            <w:r w:rsidRPr="00B66759">
              <w:rPr>
                <w:sz w:val="28"/>
                <w:szCs w:val="28"/>
              </w:rPr>
              <w:t xml:space="preserve"> Основы управления инвестиционными строительными проектами.</w:t>
            </w:r>
          </w:p>
          <w:p w:rsidR="00A05C66" w:rsidRPr="00B66759" w:rsidRDefault="00A05C66" w:rsidP="000C1D22">
            <w:pPr>
              <w:widowControl/>
              <w:spacing w:line="240" w:lineRule="auto"/>
              <w:ind w:firstLine="34"/>
              <w:rPr>
                <w:i/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 xml:space="preserve">Основные функции управления проектом, их распределение между участниками проекта. Содержание функций планирования, организации, </w:t>
            </w:r>
            <w:r w:rsidRPr="00B66759">
              <w:rPr>
                <w:sz w:val="28"/>
                <w:szCs w:val="28"/>
              </w:rPr>
              <w:lastRenderedPageBreak/>
              <w:t>контроля, регулирования и оценки в органах заказчика. Качество инвестиционного строительного проекта. Система управления качеством.</w:t>
            </w:r>
          </w:p>
          <w:p w:rsidR="00A05C66" w:rsidRPr="00B66759" w:rsidRDefault="00A05C66" w:rsidP="000C1D22">
            <w:pPr>
              <w:widowControl/>
              <w:spacing w:line="240" w:lineRule="auto"/>
              <w:ind w:firstLine="34"/>
              <w:rPr>
                <w:sz w:val="28"/>
                <w:szCs w:val="28"/>
              </w:rPr>
            </w:pPr>
            <w:r w:rsidRPr="00B66759">
              <w:rPr>
                <w:i/>
                <w:sz w:val="28"/>
                <w:szCs w:val="28"/>
              </w:rPr>
              <w:t>Тема 5.</w:t>
            </w:r>
            <w:r w:rsidRPr="00B66759">
              <w:rPr>
                <w:sz w:val="28"/>
                <w:szCs w:val="28"/>
              </w:rPr>
              <w:t xml:space="preserve"> Информационные технологии управления инвестиционными строительными проектами.</w:t>
            </w:r>
          </w:p>
          <w:p w:rsidR="00A05C66" w:rsidRPr="00B66759" w:rsidRDefault="00A05C66" w:rsidP="000C1D22">
            <w:pPr>
              <w:widowControl/>
              <w:spacing w:line="240" w:lineRule="auto"/>
              <w:ind w:firstLine="34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Информационные технологии управления инвестиционными строительными проектами. Состав и структура компьютерной системы управления инвестиционно-строительными проектами. Порядок функционирования информационно-вычислительной системы управления реализации проектов. Программные средства управления, анализа, финансового моделирования и оценки эффективности проектов. Заключение. Перспективы развития теории и практики управления инвестиционными строительными проектами.</w:t>
            </w:r>
          </w:p>
        </w:tc>
      </w:tr>
    </w:tbl>
    <w:p w:rsidR="00486FDA" w:rsidRDefault="00486FDA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5.2 Разделы дисциплины и виды занятий</w:t>
      </w:r>
    </w:p>
    <w:p w:rsidR="00665EF1" w:rsidRDefault="00665EF1" w:rsidP="0095427B">
      <w:pPr>
        <w:widowControl/>
        <w:spacing w:line="240" w:lineRule="auto"/>
        <w:ind w:firstLine="851"/>
        <w:rPr>
          <w:sz w:val="28"/>
          <w:szCs w:val="28"/>
        </w:rPr>
      </w:pPr>
    </w:p>
    <w:p w:rsidR="00A05C66" w:rsidRPr="00B66759" w:rsidRDefault="00A05C66" w:rsidP="00A05C66">
      <w:pPr>
        <w:widowControl/>
        <w:spacing w:line="240" w:lineRule="auto"/>
        <w:ind w:firstLine="851"/>
        <w:rPr>
          <w:sz w:val="28"/>
          <w:szCs w:val="28"/>
        </w:rPr>
      </w:pPr>
      <w:r w:rsidRPr="00B66759">
        <w:rPr>
          <w:sz w:val="28"/>
          <w:szCs w:val="28"/>
        </w:rPr>
        <w:t xml:space="preserve">Для очной формы обучения: 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8"/>
        <w:gridCol w:w="4896"/>
        <w:gridCol w:w="992"/>
        <w:gridCol w:w="992"/>
        <w:gridCol w:w="992"/>
        <w:gridCol w:w="851"/>
      </w:tblGrid>
      <w:tr w:rsidR="00A05C66" w:rsidRPr="00B66759" w:rsidTr="000C1D22">
        <w:trPr>
          <w:jc w:val="center"/>
        </w:trPr>
        <w:tc>
          <w:tcPr>
            <w:tcW w:w="628" w:type="dxa"/>
            <w:vAlign w:val="center"/>
          </w:tcPr>
          <w:p w:rsidR="00A05C66" w:rsidRPr="00B66759" w:rsidRDefault="00A05C66" w:rsidP="000C1D22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B66759">
              <w:rPr>
                <w:b/>
                <w:bCs/>
                <w:sz w:val="28"/>
                <w:szCs w:val="24"/>
              </w:rPr>
              <w:t>№ п/п</w:t>
            </w:r>
          </w:p>
        </w:tc>
        <w:tc>
          <w:tcPr>
            <w:tcW w:w="4896" w:type="dxa"/>
            <w:vAlign w:val="center"/>
          </w:tcPr>
          <w:p w:rsidR="00A05C66" w:rsidRPr="00B66759" w:rsidRDefault="00A05C66" w:rsidP="000C1D22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B66759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B66759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B66759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B66759"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51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B66759">
              <w:rPr>
                <w:b/>
                <w:sz w:val="28"/>
                <w:szCs w:val="24"/>
              </w:rPr>
              <w:t>СРС</w:t>
            </w:r>
          </w:p>
        </w:tc>
      </w:tr>
      <w:tr w:rsidR="00A05C66" w:rsidRPr="00B66759" w:rsidTr="000C1D22">
        <w:trPr>
          <w:jc w:val="center"/>
        </w:trPr>
        <w:tc>
          <w:tcPr>
            <w:tcW w:w="628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B66759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4896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B66759">
              <w:rPr>
                <w:rFonts w:eastAsia="Calibri"/>
                <w:sz w:val="28"/>
                <w:szCs w:val="28"/>
              </w:rPr>
              <w:t>Формирование эффективной структуры управления инвестиционно-строительными проектами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8</w:t>
            </w:r>
          </w:p>
        </w:tc>
        <w:tc>
          <w:tcPr>
            <w:tcW w:w="851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10</w:t>
            </w:r>
          </w:p>
        </w:tc>
      </w:tr>
      <w:tr w:rsidR="00A05C66" w:rsidRPr="00B66759" w:rsidTr="000C1D22">
        <w:trPr>
          <w:jc w:val="center"/>
        </w:trPr>
        <w:tc>
          <w:tcPr>
            <w:tcW w:w="628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B66759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4896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B66759">
              <w:rPr>
                <w:rFonts w:eastAsia="Calibri"/>
                <w:sz w:val="28"/>
                <w:szCs w:val="28"/>
              </w:rPr>
              <w:t>Современные проблемы управления инвестиционно-строительными проектами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10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10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10</w:t>
            </w:r>
          </w:p>
        </w:tc>
        <w:tc>
          <w:tcPr>
            <w:tcW w:w="851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17</w:t>
            </w:r>
          </w:p>
        </w:tc>
      </w:tr>
      <w:tr w:rsidR="00A05C66" w:rsidRPr="00B66759" w:rsidTr="000C1D22">
        <w:trPr>
          <w:jc w:val="center"/>
        </w:trPr>
        <w:tc>
          <w:tcPr>
            <w:tcW w:w="5524" w:type="dxa"/>
            <w:gridSpan w:val="2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B66759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18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18</w:t>
            </w:r>
          </w:p>
        </w:tc>
        <w:tc>
          <w:tcPr>
            <w:tcW w:w="851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27</w:t>
            </w:r>
          </w:p>
        </w:tc>
      </w:tr>
    </w:tbl>
    <w:p w:rsidR="00A05C66" w:rsidRPr="00B66759" w:rsidRDefault="00A05C66" w:rsidP="00A05C66">
      <w:pPr>
        <w:widowControl/>
        <w:spacing w:line="240" w:lineRule="auto"/>
        <w:ind w:firstLine="851"/>
        <w:rPr>
          <w:sz w:val="28"/>
          <w:szCs w:val="28"/>
        </w:rPr>
      </w:pPr>
    </w:p>
    <w:p w:rsidR="00A05C66" w:rsidRPr="00B66759" w:rsidRDefault="00A05C66" w:rsidP="00A05C66">
      <w:pPr>
        <w:widowControl/>
        <w:spacing w:line="240" w:lineRule="auto"/>
        <w:ind w:firstLine="851"/>
        <w:rPr>
          <w:sz w:val="28"/>
          <w:szCs w:val="28"/>
        </w:rPr>
      </w:pPr>
      <w:r w:rsidRPr="00B66759">
        <w:rPr>
          <w:sz w:val="28"/>
          <w:szCs w:val="28"/>
        </w:rPr>
        <w:t>Для заочной формы обучения: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8"/>
        <w:gridCol w:w="4896"/>
        <w:gridCol w:w="992"/>
        <w:gridCol w:w="992"/>
        <w:gridCol w:w="992"/>
        <w:gridCol w:w="851"/>
      </w:tblGrid>
      <w:tr w:rsidR="00A05C66" w:rsidRPr="00B66759" w:rsidTr="000C1D22">
        <w:trPr>
          <w:jc w:val="center"/>
        </w:trPr>
        <w:tc>
          <w:tcPr>
            <w:tcW w:w="628" w:type="dxa"/>
            <w:vAlign w:val="center"/>
          </w:tcPr>
          <w:p w:rsidR="00A05C66" w:rsidRPr="00B66759" w:rsidRDefault="00A05C66" w:rsidP="000C1D22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B66759">
              <w:rPr>
                <w:b/>
                <w:bCs/>
                <w:sz w:val="28"/>
                <w:szCs w:val="24"/>
              </w:rPr>
              <w:t>№ п/п</w:t>
            </w:r>
          </w:p>
        </w:tc>
        <w:tc>
          <w:tcPr>
            <w:tcW w:w="4896" w:type="dxa"/>
            <w:vAlign w:val="center"/>
          </w:tcPr>
          <w:p w:rsidR="00A05C66" w:rsidRPr="00B66759" w:rsidRDefault="00A05C66" w:rsidP="000C1D22">
            <w:pPr>
              <w:widowControl/>
              <w:tabs>
                <w:tab w:val="left" w:pos="0"/>
              </w:tabs>
              <w:spacing w:line="240" w:lineRule="auto"/>
              <w:ind w:firstLine="0"/>
              <w:jc w:val="center"/>
              <w:rPr>
                <w:b/>
                <w:bCs/>
                <w:sz w:val="28"/>
                <w:szCs w:val="24"/>
              </w:rPr>
            </w:pPr>
            <w:r w:rsidRPr="00B66759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B66759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B66759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B66759"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51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4"/>
              </w:rPr>
            </w:pPr>
            <w:r w:rsidRPr="00B66759">
              <w:rPr>
                <w:b/>
                <w:sz w:val="28"/>
                <w:szCs w:val="24"/>
              </w:rPr>
              <w:t>СРС</w:t>
            </w:r>
          </w:p>
        </w:tc>
      </w:tr>
      <w:tr w:rsidR="00A05C66" w:rsidRPr="00B66759" w:rsidTr="000C1D22">
        <w:trPr>
          <w:jc w:val="center"/>
        </w:trPr>
        <w:tc>
          <w:tcPr>
            <w:tcW w:w="628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B66759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4896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B66759">
              <w:rPr>
                <w:rFonts w:eastAsia="Calibri"/>
                <w:sz w:val="28"/>
                <w:szCs w:val="28"/>
              </w:rPr>
              <w:t>Формирование эффективной структуры управления инвестиционно-строительными проектами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4</w:t>
            </w:r>
          </w:p>
        </w:tc>
        <w:tc>
          <w:tcPr>
            <w:tcW w:w="851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35</w:t>
            </w:r>
          </w:p>
        </w:tc>
      </w:tr>
      <w:tr w:rsidR="00A05C66" w:rsidRPr="00B66759" w:rsidTr="000C1D22">
        <w:trPr>
          <w:jc w:val="center"/>
        </w:trPr>
        <w:tc>
          <w:tcPr>
            <w:tcW w:w="628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B66759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4896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B66759">
              <w:rPr>
                <w:rFonts w:eastAsia="Calibri"/>
                <w:sz w:val="28"/>
                <w:szCs w:val="28"/>
              </w:rPr>
              <w:t>Современные проблемы управления инвестиционно-строительными проектами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4</w:t>
            </w:r>
          </w:p>
        </w:tc>
        <w:tc>
          <w:tcPr>
            <w:tcW w:w="851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40</w:t>
            </w:r>
          </w:p>
        </w:tc>
      </w:tr>
      <w:tr w:rsidR="00A05C66" w:rsidRPr="00B66759" w:rsidTr="000C1D22">
        <w:trPr>
          <w:jc w:val="center"/>
        </w:trPr>
        <w:tc>
          <w:tcPr>
            <w:tcW w:w="5524" w:type="dxa"/>
            <w:gridSpan w:val="2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b/>
                <w:sz w:val="28"/>
                <w:szCs w:val="28"/>
              </w:rPr>
            </w:pPr>
            <w:r w:rsidRPr="00B66759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8</w:t>
            </w:r>
          </w:p>
        </w:tc>
        <w:tc>
          <w:tcPr>
            <w:tcW w:w="851" w:type="dxa"/>
            <w:vAlign w:val="center"/>
          </w:tcPr>
          <w:p w:rsidR="00A05C66" w:rsidRPr="00B66759" w:rsidRDefault="00A05C66" w:rsidP="000C1D22">
            <w:pPr>
              <w:widowControl/>
              <w:spacing w:line="240" w:lineRule="auto"/>
              <w:ind w:firstLine="0"/>
              <w:jc w:val="center"/>
              <w:rPr>
                <w:sz w:val="28"/>
                <w:szCs w:val="28"/>
              </w:rPr>
            </w:pPr>
            <w:r w:rsidRPr="00B66759">
              <w:rPr>
                <w:sz w:val="28"/>
                <w:szCs w:val="28"/>
              </w:rPr>
              <w:t>75</w:t>
            </w:r>
          </w:p>
        </w:tc>
      </w:tr>
    </w:tbl>
    <w:p w:rsidR="0047488F" w:rsidRDefault="0047488F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6. Перечень учебно-методического обеспечения для самостоятельной работы обучающихся по дисциплине</w:t>
      </w:r>
    </w:p>
    <w:p w:rsidR="006D456B" w:rsidRDefault="006D456B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53"/>
        <w:gridCol w:w="4871"/>
        <w:gridCol w:w="3827"/>
      </w:tblGrid>
      <w:tr w:rsidR="00334604" w:rsidRPr="00B66759" w:rsidTr="000C1D22">
        <w:trPr>
          <w:jc w:val="center"/>
        </w:trPr>
        <w:tc>
          <w:tcPr>
            <w:tcW w:w="653" w:type="dxa"/>
            <w:vAlign w:val="center"/>
          </w:tcPr>
          <w:p w:rsidR="00334604" w:rsidRPr="00B66759" w:rsidRDefault="00334604" w:rsidP="000C1D22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B66759">
              <w:rPr>
                <w:b/>
                <w:bCs/>
                <w:sz w:val="28"/>
                <w:szCs w:val="28"/>
              </w:rPr>
              <w:t>№</w:t>
            </w:r>
          </w:p>
          <w:p w:rsidR="00334604" w:rsidRPr="00B66759" w:rsidRDefault="00334604" w:rsidP="000C1D22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B66759">
              <w:rPr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4871" w:type="dxa"/>
            <w:vAlign w:val="center"/>
          </w:tcPr>
          <w:p w:rsidR="00334604" w:rsidRPr="00B66759" w:rsidRDefault="00334604" w:rsidP="000C1D22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B66759">
              <w:rPr>
                <w:b/>
                <w:bCs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3827" w:type="dxa"/>
            <w:vAlign w:val="center"/>
          </w:tcPr>
          <w:p w:rsidR="00334604" w:rsidRPr="00B66759" w:rsidRDefault="00334604" w:rsidP="000C1D22">
            <w:pPr>
              <w:widowControl/>
              <w:spacing w:line="240" w:lineRule="auto"/>
              <w:ind w:firstLine="0"/>
              <w:jc w:val="center"/>
              <w:rPr>
                <w:b/>
                <w:bCs/>
                <w:sz w:val="28"/>
                <w:szCs w:val="28"/>
              </w:rPr>
            </w:pPr>
            <w:r w:rsidRPr="00B66759">
              <w:rPr>
                <w:b/>
                <w:bCs/>
                <w:sz w:val="28"/>
                <w:szCs w:val="28"/>
              </w:rPr>
              <w:t>Перечень учебно-методического обеспечения</w:t>
            </w:r>
          </w:p>
        </w:tc>
      </w:tr>
      <w:tr w:rsidR="00334604" w:rsidRPr="00B66759" w:rsidTr="000C1D22">
        <w:trPr>
          <w:jc w:val="center"/>
        </w:trPr>
        <w:tc>
          <w:tcPr>
            <w:tcW w:w="653" w:type="dxa"/>
            <w:vAlign w:val="center"/>
          </w:tcPr>
          <w:p w:rsidR="00334604" w:rsidRPr="00B66759" w:rsidRDefault="00334604" w:rsidP="000C1D22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B66759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4871" w:type="dxa"/>
            <w:vAlign w:val="center"/>
          </w:tcPr>
          <w:p w:rsidR="00334604" w:rsidRPr="00B66759" w:rsidRDefault="00334604" w:rsidP="000C1D22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B66759">
              <w:rPr>
                <w:rFonts w:eastAsia="Calibri"/>
                <w:sz w:val="28"/>
                <w:szCs w:val="28"/>
              </w:rPr>
              <w:t>Формирование эффективной структуры управления инвестиционно-строительными проектами</w:t>
            </w:r>
          </w:p>
        </w:tc>
        <w:tc>
          <w:tcPr>
            <w:tcW w:w="3827" w:type="dxa"/>
            <w:vAlign w:val="center"/>
          </w:tcPr>
          <w:p w:rsidR="00334604" w:rsidRDefault="00334604" w:rsidP="000C1D22">
            <w:pPr>
              <w:jc w:val="left"/>
              <w:rPr>
                <w:bCs/>
                <w:sz w:val="28"/>
                <w:szCs w:val="28"/>
              </w:rPr>
            </w:pPr>
            <w:r w:rsidRPr="00E22D35">
              <w:rPr>
                <w:bCs/>
                <w:sz w:val="28"/>
                <w:szCs w:val="28"/>
              </w:rPr>
              <w:t xml:space="preserve">8.1 </w:t>
            </w:r>
            <w:r w:rsidRPr="00E22D35">
              <w:rPr>
                <w:bCs/>
                <w:sz w:val="28"/>
                <w:szCs w:val="28"/>
                <w:lang w:val="en-US"/>
              </w:rPr>
              <w:t>[</w:t>
            </w:r>
            <w:r w:rsidRPr="00E22D35">
              <w:rPr>
                <w:bCs/>
                <w:sz w:val="28"/>
                <w:szCs w:val="28"/>
              </w:rPr>
              <w:t>1</w:t>
            </w:r>
            <w:r w:rsidRPr="00E22D35">
              <w:rPr>
                <w:bCs/>
                <w:sz w:val="28"/>
                <w:szCs w:val="28"/>
                <w:lang w:val="en-US"/>
              </w:rPr>
              <w:t>]</w:t>
            </w:r>
            <w:r w:rsidRPr="00E22D35">
              <w:rPr>
                <w:bCs/>
                <w:sz w:val="28"/>
                <w:szCs w:val="28"/>
              </w:rPr>
              <w:t>,</w:t>
            </w:r>
            <w:r w:rsidRPr="00E22D35">
              <w:rPr>
                <w:bCs/>
                <w:sz w:val="28"/>
                <w:szCs w:val="28"/>
                <w:lang w:val="en-US"/>
              </w:rPr>
              <w:t xml:space="preserve"> [</w:t>
            </w:r>
            <w:r>
              <w:rPr>
                <w:bCs/>
                <w:sz w:val="28"/>
                <w:szCs w:val="28"/>
              </w:rPr>
              <w:t>2</w:t>
            </w:r>
            <w:r w:rsidRPr="00E22D35">
              <w:rPr>
                <w:bCs/>
                <w:sz w:val="28"/>
                <w:szCs w:val="28"/>
                <w:lang w:val="en-US"/>
              </w:rPr>
              <w:t>]</w:t>
            </w:r>
          </w:p>
          <w:p w:rsidR="00334604" w:rsidRDefault="00334604" w:rsidP="000C1D22">
            <w:pPr>
              <w:jc w:val="left"/>
              <w:rPr>
                <w:bCs/>
                <w:sz w:val="28"/>
                <w:szCs w:val="28"/>
              </w:rPr>
            </w:pPr>
            <w:r w:rsidRPr="00E22D35">
              <w:rPr>
                <w:bCs/>
                <w:sz w:val="28"/>
                <w:szCs w:val="28"/>
              </w:rPr>
              <w:t xml:space="preserve">8.2 </w:t>
            </w:r>
            <w:r w:rsidRPr="00E22D35">
              <w:rPr>
                <w:bCs/>
                <w:sz w:val="28"/>
                <w:szCs w:val="28"/>
                <w:lang w:val="en-US"/>
              </w:rPr>
              <w:t>[</w:t>
            </w:r>
            <w:r>
              <w:rPr>
                <w:bCs/>
                <w:sz w:val="28"/>
                <w:szCs w:val="28"/>
              </w:rPr>
              <w:t>1</w:t>
            </w:r>
            <w:r w:rsidRPr="00E22D35">
              <w:rPr>
                <w:bCs/>
                <w:sz w:val="28"/>
                <w:szCs w:val="28"/>
                <w:lang w:val="en-US"/>
              </w:rPr>
              <w:t>]</w:t>
            </w:r>
            <w:r w:rsidRPr="00E22D35">
              <w:rPr>
                <w:bCs/>
                <w:sz w:val="28"/>
                <w:szCs w:val="28"/>
              </w:rPr>
              <w:t>,</w:t>
            </w:r>
            <w:r w:rsidRPr="00E22D35">
              <w:rPr>
                <w:bCs/>
                <w:sz w:val="28"/>
                <w:szCs w:val="28"/>
                <w:lang w:val="en-US"/>
              </w:rPr>
              <w:t xml:space="preserve"> [</w:t>
            </w:r>
            <w:r>
              <w:rPr>
                <w:bCs/>
                <w:sz w:val="28"/>
                <w:szCs w:val="28"/>
              </w:rPr>
              <w:t>3</w:t>
            </w:r>
            <w:r w:rsidRPr="00E22D35">
              <w:rPr>
                <w:bCs/>
                <w:sz w:val="28"/>
                <w:szCs w:val="28"/>
                <w:lang w:val="en-US"/>
              </w:rPr>
              <w:t>]</w:t>
            </w:r>
          </w:p>
          <w:p w:rsidR="00334604" w:rsidRPr="00450FF2" w:rsidRDefault="00334604" w:rsidP="000C1D22">
            <w:pPr>
              <w:widowControl/>
              <w:tabs>
                <w:tab w:val="left" w:pos="320"/>
                <w:tab w:val="left" w:pos="1418"/>
              </w:tabs>
              <w:spacing w:line="240" w:lineRule="auto"/>
              <w:jc w:val="left"/>
              <w:rPr>
                <w:bCs/>
                <w:sz w:val="28"/>
                <w:szCs w:val="28"/>
              </w:rPr>
            </w:pPr>
            <w:r w:rsidRPr="00E22D35">
              <w:rPr>
                <w:bCs/>
                <w:sz w:val="28"/>
                <w:szCs w:val="28"/>
              </w:rPr>
              <w:t>8.</w:t>
            </w:r>
            <w:r>
              <w:rPr>
                <w:bCs/>
                <w:sz w:val="28"/>
                <w:szCs w:val="28"/>
              </w:rPr>
              <w:t>4</w:t>
            </w:r>
            <w:r w:rsidRPr="00E22D35">
              <w:rPr>
                <w:bCs/>
                <w:sz w:val="28"/>
                <w:szCs w:val="28"/>
              </w:rPr>
              <w:t xml:space="preserve"> </w:t>
            </w:r>
            <w:r w:rsidRPr="00E22D35">
              <w:rPr>
                <w:bCs/>
                <w:sz w:val="28"/>
                <w:szCs w:val="28"/>
                <w:lang w:val="en-US"/>
              </w:rPr>
              <w:t>[</w:t>
            </w:r>
            <w:r>
              <w:rPr>
                <w:bCs/>
                <w:sz w:val="28"/>
                <w:szCs w:val="28"/>
              </w:rPr>
              <w:t>1</w:t>
            </w:r>
            <w:r w:rsidRPr="00E22D35">
              <w:rPr>
                <w:bCs/>
                <w:sz w:val="28"/>
                <w:szCs w:val="28"/>
                <w:lang w:val="en-US"/>
              </w:rPr>
              <w:t>]</w:t>
            </w:r>
          </w:p>
        </w:tc>
      </w:tr>
      <w:tr w:rsidR="00334604" w:rsidRPr="00B66759" w:rsidTr="000C1D22">
        <w:trPr>
          <w:jc w:val="center"/>
        </w:trPr>
        <w:tc>
          <w:tcPr>
            <w:tcW w:w="653" w:type="dxa"/>
            <w:vAlign w:val="center"/>
          </w:tcPr>
          <w:p w:rsidR="00334604" w:rsidRPr="00B66759" w:rsidRDefault="00334604" w:rsidP="000C1D22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B66759">
              <w:rPr>
                <w:rFonts w:eastAsia="Calibri"/>
                <w:sz w:val="28"/>
                <w:szCs w:val="28"/>
              </w:rPr>
              <w:t>2</w:t>
            </w:r>
          </w:p>
        </w:tc>
        <w:tc>
          <w:tcPr>
            <w:tcW w:w="4871" w:type="dxa"/>
            <w:vAlign w:val="center"/>
          </w:tcPr>
          <w:p w:rsidR="00334604" w:rsidRPr="00B66759" w:rsidRDefault="00334604" w:rsidP="000C1D22">
            <w:pPr>
              <w:widowControl/>
              <w:spacing w:line="240" w:lineRule="auto"/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B66759">
              <w:rPr>
                <w:rFonts w:eastAsia="Calibri"/>
                <w:sz w:val="28"/>
                <w:szCs w:val="28"/>
              </w:rPr>
              <w:t>Современные проблемы управления инвестиционно-строительными проектами</w:t>
            </w:r>
          </w:p>
        </w:tc>
        <w:tc>
          <w:tcPr>
            <w:tcW w:w="3827" w:type="dxa"/>
            <w:vAlign w:val="center"/>
          </w:tcPr>
          <w:p w:rsidR="00334604" w:rsidRDefault="00334604" w:rsidP="000C1D22">
            <w:pPr>
              <w:jc w:val="left"/>
              <w:rPr>
                <w:bCs/>
                <w:sz w:val="28"/>
                <w:szCs w:val="28"/>
              </w:rPr>
            </w:pPr>
            <w:r w:rsidRPr="00E22D35">
              <w:rPr>
                <w:bCs/>
                <w:sz w:val="28"/>
                <w:szCs w:val="28"/>
              </w:rPr>
              <w:t xml:space="preserve">8.1 </w:t>
            </w:r>
            <w:r w:rsidRPr="00E22D35">
              <w:rPr>
                <w:bCs/>
                <w:sz w:val="28"/>
                <w:szCs w:val="28"/>
                <w:lang w:val="en-US"/>
              </w:rPr>
              <w:t>[</w:t>
            </w:r>
            <w:r w:rsidRPr="00E22D35">
              <w:rPr>
                <w:bCs/>
                <w:sz w:val="28"/>
                <w:szCs w:val="28"/>
              </w:rPr>
              <w:t>1</w:t>
            </w:r>
            <w:r w:rsidRPr="00E22D35">
              <w:rPr>
                <w:bCs/>
                <w:sz w:val="28"/>
                <w:szCs w:val="28"/>
                <w:lang w:val="en-US"/>
              </w:rPr>
              <w:t>]</w:t>
            </w:r>
            <w:r w:rsidRPr="00E22D35">
              <w:rPr>
                <w:bCs/>
                <w:sz w:val="28"/>
                <w:szCs w:val="28"/>
              </w:rPr>
              <w:t>,</w:t>
            </w:r>
            <w:r w:rsidRPr="00E22D35">
              <w:rPr>
                <w:bCs/>
                <w:sz w:val="28"/>
                <w:szCs w:val="28"/>
                <w:lang w:val="en-US"/>
              </w:rPr>
              <w:t xml:space="preserve"> [</w:t>
            </w:r>
            <w:r>
              <w:rPr>
                <w:bCs/>
                <w:sz w:val="28"/>
                <w:szCs w:val="28"/>
              </w:rPr>
              <w:t>2</w:t>
            </w:r>
            <w:r w:rsidRPr="00E22D35">
              <w:rPr>
                <w:bCs/>
                <w:sz w:val="28"/>
                <w:szCs w:val="28"/>
                <w:lang w:val="en-US"/>
              </w:rPr>
              <w:t>]</w:t>
            </w:r>
          </w:p>
          <w:p w:rsidR="00334604" w:rsidRPr="00450FF2" w:rsidRDefault="00334604" w:rsidP="000C1D22">
            <w:pPr>
              <w:jc w:val="left"/>
              <w:rPr>
                <w:bCs/>
                <w:sz w:val="28"/>
                <w:szCs w:val="28"/>
              </w:rPr>
            </w:pPr>
            <w:r w:rsidRPr="00E22D35">
              <w:rPr>
                <w:bCs/>
                <w:sz w:val="28"/>
                <w:szCs w:val="28"/>
              </w:rPr>
              <w:t xml:space="preserve">8.2 </w:t>
            </w:r>
            <w:r w:rsidRPr="00E22D35">
              <w:rPr>
                <w:bCs/>
                <w:sz w:val="28"/>
                <w:szCs w:val="28"/>
                <w:lang w:val="en-US"/>
              </w:rPr>
              <w:t>[</w:t>
            </w:r>
            <w:r>
              <w:rPr>
                <w:bCs/>
                <w:sz w:val="28"/>
                <w:szCs w:val="28"/>
              </w:rPr>
              <w:t>1</w:t>
            </w:r>
            <w:r w:rsidRPr="00E22D35">
              <w:rPr>
                <w:bCs/>
                <w:sz w:val="28"/>
                <w:szCs w:val="28"/>
                <w:lang w:val="en-US"/>
              </w:rPr>
              <w:t>]</w:t>
            </w:r>
            <w:r w:rsidRPr="00E22D35">
              <w:rPr>
                <w:bCs/>
                <w:sz w:val="28"/>
                <w:szCs w:val="28"/>
              </w:rPr>
              <w:t>,</w:t>
            </w:r>
            <w:r w:rsidRPr="00E22D35">
              <w:rPr>
                <w:bCs/>
                <w:sz w:val="28"/>
                <w:szCs w:val="28"/>
                <w:lang w:val="en-US"/>
              </w:rPr>
              <w:t xml:space="preserve"> [</w:t>
            </w:r>
            <w:r>
              <w:rPr>
                <w:bCs/>
                <w:sz w:val="28"/>
                <w:szCs w:val="28"/>
              </w:rPr>
              <w:t>2</w:t>
            </w:r>
            <w:r w:rsidRPr="00E22D35">
              <w:rPr>
                <w:bCs/>
                <w:sz w:val="28"/>
                <w:szCs w:val="28"/>
                <w:lang w:val="en-US"/>
              </w:rPr>
              <w:t>]</w:t>
            </w:r>
            <w:r>
              <w:rPr>
                <w:bCs/>
                <w:sz w:val="28"/>
                <w:szCs w:val="28"/>
              </w:rPr>
              <w:t xml:space="preserve">, </w:t>
            </w:r>
            <w:r w:rsidRPr="00E22D35">
              <w:rPr>
                <w:bCs/>
                <w:sz w:val="28"/>
                <w:szCs w:val="28"/>
                <w:lang w:val="en-US"/>
              </w:rPr>
              <w:t>[</w:t>
            </w:r>
            <w:r>
              <w:rPr>
                <w:bCs/>
                <w:sz w:val="28"/>
                <w:szCs w:val="28"/>
              </w:rPr>
              <w:t>3</w:t>
            </w:r>
            <w:r w:rsidRPr="00E22D35">
              <w:rPr>
                <w:bCs/>
                <w:sz w:val="28"/>
                <w:szCs w:val="28"/>
                <w:lang w:val="en-US"/>
              </w:rPr>
              <w:t>]</w:t>
            </w:r>
            <w:r>
              <w:rPr>
                <w:bCs/>
                <w:sz w:val="28"/>
                <w:szCs w:val="28"/>
              </w:rPr>
              <w:t>,</w:t>
            </w:r>
          </w:p>
          <w:p w:rsidR="00334604" w:rsidRPr="001435E0" w:rsidRDefault="00334604" w:rsidP="000C1D22">
            <w:pPr>
              <w:widowControl/>
              <w:tabs>
                <w:tab w:val="left" w:pos="320"/>
                <w:tab w:val="left" w:pos="1418"/>
              </w:tabs>
              <w:spacing w:line="240" w:lineRule="auto"/>
              <w:jc w:val="left"/>
              <w:rPr>
                <w:bCs/>
                <w:sz w:val="28"/>
                <w:szCs w:val="28"/>
              </w:rPr>
            </w:pPr>
            <w:r w:rsidRPr="00E22D35">
              <w:rPr>
                <w:bCs/>
                <w:sz w:val="28"/>
                <w:szCs w:val="28"/>
              </w:rPr>
              <w:t>8.</w:t>
            </w:r>
            <w:r>
              <w:rPr>
                <w:bCs/>
                <w:sz w:val="28"/>
                <w:szCs w:val="28"/>
              </w:rPr>
              <w:t>4</w:t>
            </w:r>
            <w:r w:rsidRPr="00E22D35">
              <w:rPr>
                <w:bCs/>
                <w:sz w:val="28"/>
                <w:szCs w:val="28"/>
              </w:rPr>
              <w:t xml:space="preserve"> </w:t>
            </w:r>
            <w:r w:rsidRPr="00E22D35">
              <w:rPr>
                <w:bCs/>
                <w:sz w:val="28"/>
                <w:szCs w:val="28"/>
                <w:lang w:val="en-US"/>
              </w:rPr>
              <w:t>[</w:t>
            </w:r>
            <w:r>
              <w:rPr>
                <w:bCs/>
                <w:sz w:val="28"/>
                <w:szCs w:val="28"/>
              </w:rPr>
              <w:t>1</w:t>
            </w:r>
            <w:r w:rsidRPr="00E22D35">
              <w:rPr>
                <w:bCs/>
                <w:sz w:val="28"/>
                <w:szCs w:val="28"/>
                <w:lang w:val="en-US"/>
              </w:rPr>
              <w:t>]</w:t>
            </w:r>
          </w:p>
        </w:tc>
      </w:tr>
    </w:tbl>
    <w:p w:rsidR="00334604" w:rsidRDefault="00334604" w:rsidP="005E760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D2714B">
        <w:rPr>
          <w:b/>
          <w:bCs/>
          <w:sz w:val="28"/>
          <w:szCs w:val="28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6D456B" w:rsidRPr="00263573" w:rsidRDefault="006D456B" w:rsidP="005E7600">
      <w:pPr>
        <w:widowControl/>
        <w:spacing w:line="240" w:lineRule="auto"/>
        <w:ind w:firstLine="851"/>
        <w:jc w:val="center"/>
        <w:rPr>
          <w:bCs/>
          <w:sz w:val="20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rPr>
          <w:bCs/>
          <w:iCs/>
          <w:sz w:val="28"/>
          <w:szCs w:val="28"/>
        </w:rPr>
      </w:pPr>
      <w:r w:rsidRPr="00D2714B">
        <w:rPr>
          <w:bCs/>
          <w:sz w:val="28"/>
          <w:szCs w:val="28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6D456B" w:rsidRPr="00D2714B" w:rsidRDefault="006D456B" w:rsidP="00823DC0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6D456B" w:rsidRDefault="006D456B" w:rsidP="0095427B">
      <w:pPr>
        <w:widowControl/>
        <w:spacing w:line="240" w:lineRule="auto"/>
        <w:ind w:firstLine="851"/>
        <w:jc w:val="center"/>
        <w:rPr>
          <w:b/>
          <w:bCs/>
          <w:szCs w:val="16"/>
        </w:rPr>
      </w:pPr>
      <w:r w:rsidRPr="00334604">
        <w:rPr>
          <w:b/>
          <w:bCs/>
          <w:sz w:val="28"/>
          <w:szCs w:val="28"/>
        </w:rPr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334604" w:rsidRPr="00263573" w:rsidRDefault="00334604" w:rsidP="008B555B">
      <w:pPr>
        <w:widowControl/>
        <w:spacing w:line="240" w:lineRule="auto"/>
        <w:ind w:firstLine="851"/>
        <w:rPr>
          <w:bCs/>
          <w:color w:val="FF0000"/>
          <w:sz w:val="20"/>
        </w:rPr>
      </w:pPr>
    </w:p>
    <w:p w:rsidR="008B555B" w:rsidRPr="00D2714B" w:rsidRDefault="008B555B" w:rsidP="008B555B">
      <w:pPr>
        <w:widowControl/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2714B">
        <w:rPr>
          <w:rFonts w:eastAsia="Calibri"/>
          <w:bCs/>
          <w:sz w:val="28"/>
          <w:szCs w:val="28"/>
        </w:rPr>
        <w:t>8.1 Перечень основной учебной литературы, необходимой для освоения дисциплины</w:t>
      </w:r>
      <w:r w:rsidR="00F27240">
        <w:rPr>
          <w:rFonts w:eastAsia="Calibri"/>
          <w:bCs/>
          <w:sz w:val="28"/>
          <w:szCs w:val="28"/>
        </w:rPr>
        <w:t>:</w:t>
      </w:r>
    </w:p>
    <w:p w:rsidR="00334604" w:rsidRPr="00B83491" w:rsidRDefault="00334604" w:rsidP="00334604">
      <w:pPr>
        <w:widowControl/>
        <w:numPr>
          <w:ilvl w:val="0"/>
          <w:numId w:val="41"/>
        </w:numPr>
        <w:tabs>
          <w:tab w:val="num" w:pos="-28492"/>
          <w:tab w:val="left" w:pos="1276"/>
        </w:tabs>
        <w:spacing w:line="240" w:lineRule="auto"/>
        <w:ind w:left="0" w:firstLine="851"/>
        <w:rPr>
          <w:bCs/>
          <w:sz w:val="28"/>
          <w:szCs w:val="28"/>
        </w:rPr>
      </w:pPr>
      <w:r w:rsidRPr="00B83491">
        <w:rPr>
          <w:bCs/>
          <w:sz w:val="28"/>
          <w:szCs w:val="28"/>
        </w:rPr>
        <w:t>Управление проектами: фундаментальный курс: учебник / А.В. Алешин, В. М. </w:t>
      </w:r>
      <w:hyperlink r:id="rId10" w:history="1">
        <w:r w:rsidRPr="00B83491">
          <w:rPr>
            <w:bCs/>
            <w:sz w:val="28"/>
            <w:szCs w:val="28"/>
          </w:rPr>
          <w:t>Аньшин, К.А. Багратиони и др.; под ред. В.М. Аньшина, О.Н. Ильиной; Нац. исслед. ун-т «Высшая школа экономики». – М.: Изд. дом Высшей школы экономики, 2013 г. – 620 с.</w:t>
        </w:r>
      </w:hyperlink>
      <w:r w:rsidRPr="00B83491">
        <w:rPr>
          <w:bCs/>
          <w:sz w:val="28"/>
          <w:szCs w:val="28"/>
        </w:rPr>
        <w:t xml:space="preserve"> Режим доступа: http://ibooks.ru/reading.php?productid=338068, свободный.</w:t>
      </w:r>
    </w:p>
    <w:p w:rsidR="00334604" w:rsidRPr="00B83491" w:rsidRDefault="00334604" w:rsidP="00334604">
      <w:pPr>
        <w:widowControl/>
        <w:numPr>
          <w:ilvl w:val="0"/>
          <w:numId w:val="41"/>
        </w:numPr>
        <w:tabs>
          <w:tab w:val="num" w:pos="-28492"/>
          <w:tab w:val="left" w:pos="1276"/>
        </w:tabs>
        <w:spacing w:line="240" w:lineRule="auto"/>
        <w:ind w:left="0" w:firstLine="851"/>
        <w:rPr>
          <w:bCs/>
          <w:sz w:val="28"/>
          <w:szCs w:val="28"/>
        </w:rPr>
      </w:pPr>
      <w:r w:rsidRPr="00B83491">
        <w:rPr>
          <w:bCs/>
          <w:sz w:val="28"/>
          <w:szCs w:val="28"/>
        </w:rPr>
        <w:t>Мередит Дж., Мантел С., мл. Управление проектами. 8-е изд. – СПб.: Питер, 2014. – 640 с. Режим доступа: http://ibooks.ru/reading.php?productid = 342035, свободный.</w:t>
      </w:r>
    </w:p>
    <w:p w:rsidR="008B555B" w:rsidRPr="00D2714B" w:rsidRDefault="008B555B" w:rsidP="008B555B">
      <w:pPr>
        <w:widowControl/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2714B">
        <w:rPr>
          <w:rFonts w:eastAsia="Calibri"/>
          <w:bCs/>
          <w:sz w:val="28"/>
          <w:szCs w:val="28"/>
        </w:rPr>
        <w:t>8.2 Перечень дополнительной учебной литературы, необходимой для освоения дисциплины</w:t>
      </w:r>
      <w:r w:rsidR="00F27240">
        <w:rPr>
          <w:rFonts w:eastAsia="Calibri"/>
          <w:bCs/>
          <w:sz w:val="28"/>
          <w:szCs w:val="28"/>
        </w:rPr>
        <w:t>:</w:t>
      </w:r>
    </w:p>
    <w:p w:rsidR="00334604" w:rsidRPr="00B777CB" w:rsidRDefault="00334604" w:rsidP="00334604">
      <w:pPr>
        <w:widowControl/>
        <w:numPr>
          <w:ilvl w:val="0"/>
          <w:numId w:val="42"/>
        </w:numPr>
        <w:tabs>
          <w:tab w:val="left" w:pos="1276"/>
        </w:tabs>
        <w:spacing w:line="240" w:lineRule="auto"/>
        <w:ind w:left="0" w:firstLine="851"/>
        <w:rPr>
          <w:bCs/>
          <w:sz w:val="28"/>
          <w:szCs w:val="28"/>
        </w:rPr>
      </w:pPr>
      <w:r w:rsidRPr="00B777CB">
        <w:rPr>
          <w:bCs/>
          <w:sz w:val="28"/>
          <w:szCs w:val="28"/>
        </w:rPr>
        <w:t xml:space="preserve">Управление проектами: учеб. пособие / В. А. Заренков. </w:t>
      </w:r>
      <w:r w:rsidRPr="00B83491">
        <w:rPr>
          <w:bCs/>
          <w:sz w:val="28"/>
          <w:szCs w:val="28"/>
        </w:rPr>
        <w:t>–</w:t>
      </w:r>
      <w:r w:rsidRPr="00B777CB">
        <w:rPr>
          <w:bCs/>
          <w:sz w:val="28"/>
          <w:szCs w:val="28"/>
        </w:rPr>
        <w:t xml:space="preserve"> М. ; СПб.: АСВ, 2006. </w:t>
      </w:r>
      <w:r w:rsidRPr="00B83491">
        <w:rPr>
          <w:bCs/>
          <w:sz w:val="28"/>
          <w:szCs w:val="28"/>
        </w:rPr>
        <w:t>–</w:t>
      </w:r>
      <w:r w:rsidRPr="00B777CB">
        <w:rPr>
          <w:bCs/>
          <w:sz w:val="28"/>
          <w:szCs w:val="28"/>
        </w:rPr>
        <w:t xml:space="preserve"> 311 с.</w:t>
      </w:r>
    </w:p>
    <w:p w:rsidR="00334604" w:rsidRPr="00B777CB" w:rsidRDefault="00334604" w:rsidP="00334604">
      <w:pPr>
        <w:widowControl/>
        <w:numPr>
          <w:ilvl w:val="0"/>
          <w:numId w:val="42"/>
        </w:numPr>
        <w:tabs>
          <w:tab w:val="left" w:pos="1276"/>
        </w:tabs>
        <w:spacing w:line="240" w:lineRule="auto"/>
        <w:ind w:left="0" w:firstLine="851"/>
        <w:rPr>
          <w:bCs/>
          <w:sz w:val="28"/>
          <w:szCs w:val="28"/>
        </w:rPr>
      </w:pPr>
      <w:r w:rsidRPr="00B777CB">
        <w:rPr>
          <w:bCs/>
          <w:sz w:val="28"/>
          <w:szCs w:val="28"/>
        </w:rPr>
        <w:t xml:space="preserve">Управление проектами на основе MS OFFICE PROJECT 2007: учебное пособие / Н. А. Шедько ; Федер. агентство ж.-д. трансп., ФБГОУ ВПО ПГУПС. </w:t>
      </w:r>
      <w:r w:rsidRPr="00B83491">
        <w:rPr>
          <w:bCs/>
          <w:sz w:val="28"/>
          <w:szCs w:val="28"/>
        </w:rPr>
        <w:t>–</w:t>
      </w:r>
      <w:r w:rsidRPr="00B777CB">
        <w:rPr>
          <w:bCs/>
          <w:sz w:val="28"/>
          <w:szCs w:val="28"/>
        </w:rPr>
        <w:t xml:space="preserve"> Санкт-Петербург : ФГБОУ ВПО ПГУПС, 2014. </w:t>
      </w:r>
      <w:r w:rsidRPr="00B83491">
        <w:rPr>
          <w:bCs/>
          <w:sz w:val="28"/>
          <w:szCs w:val="28"/>
        </w:rPr>
        <w:t>–</w:t>
      </w:r>
      <w:r w:rsidRPr="00B777CB">
        <w:rPr>
          <w:bCs/>
          <w:sz w:val="28"/>
          <w:szCs w:val="28"/>
        </w:rPr>
        <w:t xml:space="preserve"> 43 с.</w:t>
      </w:r>
    </w:p>
    <w:p w:rsidR="00334604" w:rsidRPr="00B777CB" w:rsidRDefault="00334604" w:rsidP="00334604">
      <w:pPr>
        <w:widowControl/>
        <w:numPr>
          <w:ilvl w:val="0"/>
          <w:numId w:val="42"/>
        </w:numPr>
        <w:tabs>
          <w:tab w:val="left" w:pos="1276"/>
        </w:tabs>
        <w:spacing w:line="240" w:lineRule="auto"/>
        <w:ind w:left="0" w:firstLine="851"/>
        <w:rPr>
          <w:bCs/>
          <w:sz w:val="28"/>
          <w:szCs w:val="28"/>
        </w:rPr>
      </w:pPr>
      <w:r w:rsidRPr="00B777CB">
        <w:rPr>
          <w:bCs/>
          <w:sz w:val="28"/>
          <w:szCs w:val="28"/>
        </w:rPr>
        <w:t xml:space="preserve">Управление проектами: учеб. пособие/ Т. П. Коваленок. </w:t>
      </w:r>
      <w:r w:rsidRPr="00B83491">
        <w:rPr>
          <w:bCs/>
          <w:sz w:val="28"/>
          <w:szCs w:val="28"/>
        </w:rPr>
        <w:t>–</w:t>
      </w:r>
      <w:r w:rsidRPr="00B777CB">
        <w:rPr>
          <w:bCs/>
          <w:sz w:val="28"/>
          <w:szCs w:val="28"/>
        </w:rPr>
        <w:t xml:space="preserve"> СПб.: ПГУПС, 2011. </w:t>
      </w:r>
      <w:r w:rsidRPr="00B83491">
        <w:rPr>
          <w:bCs/>
          <w:sz w:val="28"/>
          <w:szCs w:val="28"/>
        </w:rPr>
        <w:t>–</w:t>
      </w:r>
      <w:r>
        <w:rPr>
          <w:bCs/>
          <w:sz w:val="28"/>
          <w:szCs w:val="28"/>
        </w:rPr>
        <w:t xml:space="preserve"> </w:t>
      </w:r>
      <w:r w:rsidRPr="00B777CB">
        <w:rPr>
          <w:bCs/>
          <w:sz w:val="28"/>
          <w:szCs w:val="28"/>
        </w:rPr>
        <w:t>73 с.</w:t>
      </w:r>
    </w:p>
    <w:p w:rsidR="008B555B" w:rsidRPr="00334604" w:rsidRDefault="008B555B" w:rsidP="00263573">
      <w:pPr>
        <w:widowControl/>
        <w:tabs>
          <w:tab w:val="left" w:pos="851"/>
        </w:tabs>
        <w:spacing w:line="240" w:lineRule="auto"/>
        <w:ind w:firstLine="0"/>
        <w:rPr>
          <w:rFonts w:eastAsia="Calibri"/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ab/>
      </w:r>
      <w:r w:rsidRPr="00334604">
        <w:rPr>
          <w:rFonts w:eastAsia="Calibri"/>
          <w:bCs/>
          <w:sz w:val="28"/>
          <w:szCs w:val="28"/>
        </w:rPr>
        <w:t>8.3. Перечень нормативно-правовой документации, необходимой для освоения дисциплины</w:t>
      </w:r>
      <w:r w:rsidR="00F27240" w:rsidRPr="00334604">
        <w:rPr>
          <w:rFonts w:eastAsia="Calibri"/>
          <w:bCs/>
          <w:sz w:val="28"/>
          <w:szCs w:val="28"/>
        </w:rPr>
        <w:t>:</w:t>
      </w:r>
    </w:p>
    <w:p w:rsidR="00334604" w:rsidRPr="00B66759" w:rsidRDefault="00334604" w:rsidP="00334604">
      <w:pPr>
        <w:widowControl/>
        <w:numPr>
          <w:ilvl w:val="0"/>
          <w:numId w:val="43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 w:rsidRPr="00B66759">
        <w:rPr>
          <w:bCs/>
          <w:sz w:val="28"/>
          <w:szCs w:val="28"/>
        </w:rPr>
        <w:t>Федеральный закон «Об инвестиционной деятельности в РФ, осуществляемой в форме капитальных вложений» от 25.02.1999г. № 39-ФЗ (в редакции от 23.07.2010).</w:t>
      </w:r>
    </w:p>
    <w:p w:rsidR="00334604" w:rsidRPr="00B66759" w:rsidRDefault="00EF7461" w:rsidP="00334604">
      <w:pPr>
        <w:widowControl/>
        <w:numPr>
          <w:ilvl w:val="0"/>
          <w:numId w:val="43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hyperlink r:id="rId11" w:history="1">
        <w:r w:rsidR="00334604" w:rsidRPr="00B66759">
          <w:rPr>
            <w:bCs/>
            <w:sz w:val="28"/>
            <w:szCs w:val="28"/>
          </w:rPr>
          <w:t xml:space="preserve">Гражданский Кодекс часть 1. </w:t>
        </w:r>
      </w:hyperlink>
      <w:r w:rsidR="00334604" w:rsidRPr="00B66759">
        <w:rPr>
          <w:bCs/>
          <w:sz w:val="28"/>
          <w:szCs w:val="28"/>
        </w:rPr>
        <w:t>Федеральный закон № 51-ФЗ от 30.11.1994 (принят ГД ФС РФ 21.10.1994) (ред. от 06.04.2011).</w:t>
      </w:r>
    </w:p>
    <w:p w:rsidR="00334604" w:rsidRPr="00B66759" w:rsidRDefault="00EF7461" w:rsidP="00334604">
      <w:pPr>
        <w:widowControl/>
        <w:numPr>
          <w:ilvl w:val="0"/>
          <w:numId w:val="43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hyperlink r:id="rId12" w:history="1">
        <w:r w:rsidR="00334604" w:rsidRPr="00B66759">
          <w:rPr>
            <w:bCs/>
            <w:sz w:val="28"/>
            <w:szCs w:val="28"/>
          </w:rPr>
          <w:t>Гражданский Кодекс часть 2</w:t>
        </w:r>
      </w:hyperlink>
      <w:r w:rsidR="00334604" w:rsidRPr="00B66759">
        <w:rPr>
          <w:bCs/>
          <w:sz w:val="28"/>
          <w:szCs w:val="28"/>
        </w:rPr>
        <w:t>. Федеральный закон № 14-ФЗ от 26.01.1996 (принят ГД ФС РФ 22.12.1995) (ред. от 07.02.2011).</w:t>
      </w:r>
    </w:p>
    <w:p w:rsidR="00334604" w:rsidRPr="00B66759" w:rsidRDefault="00334604" w:rsidP="00334604">
      <w:pPr>
        <w:widowControl/>
        <w:numPr>
          <w:ilvl w:val="0"/>
          <w:numId w:val="43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 w:rsidRPr="00B66759">
        <w:rPr>
          <w:bCs/>
          <w:sz w:val="28"/>
          <w:szCs w:val="28"/>
        </w:rPr>
        <w:t xml:space="preserve">Постановление Правительства Российской Федерации от 16 февраля </w:t>
      </w:r>
      <w:smartTag w:uri="urn:schemas-microsoft-com:office:smarttags" w:element="metricconverter">
        <w:smartTagPr>
          <w:attr w:name="ProductID" w:val="2008 г"/>
        </w:smartTagPr>
        <w:r w:rsidRPr="00B66759">
          <w:rPr>
            <w:bCs/>
            <w:sz w:val="28"/>
            <w:szCs w:val="28"/>
          </w:rPr>
          <w:t>2008 г</w:t>
        </w:r>
      </w:smartTag>
      <w:r w:rsidRPr="00B66759">
        <w:rPr>
          <w:bCs/>
          <w:sz w:val="28"/>
          <w:szCs w:val="28"/>
        </w:rPr>
        <w:t xml:space="preserve">. N </w:t>
      </w:r>
      <w:smartTag w:uri="urn:schemas-microsoft-com:office:smarttags" w:element="metricconverter">
        <w:smartTagPr>
          <w:attr w:name="ProductID" w:val="87 г"/>
        </w:smartTagPr>
        <w:r w:rsidRPr="00B66759">
          <w:rPr>
            <w:bCs/>
            <w:sz w:val="28"/>
            <w:szCs w:val="28"/>
          </w:rPr>
          <w:t>87 г</w:t>
        </w:r>
      </w:smartTag>
      <w:r w:rsidRPr="00B66759">
        <w:rPr>
          <w:bCs/>
          <w:sz w:val="28"/>
          <w:szCs w:val="28"/>
        </w:rPr>
        <w:t>. «О составе разделов проектной документации и требованиях к их содержанию».</w:t>
      </w:r>
    </w:p>
    <w:p w:rsidR="00334604" w:rsidRPr="00B66759" w:rsidRDefault="00334604" w:rsidP="00334604">
      <w:pPr>
        <w:widowControl/>
        <w:numPr>
          <w:ilvl w:val="0"/>
          <w:numId w:val="43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 w:rsidRPr="00B66759">
        <w:rPr>
          <w:bCs/>
          <w:sz w:val="28"/>
          <w:szCs w:val="28"/>
        </w:rPr>
        <w:t>Положение о подрядных торгах в РФ. Распоряжение Государственного комитета РФ по управлению государственным имуществом № 660-р/18-7. - М., 1993.</w:t>
      </w:r>
    </w:p>
    <w:p w:rsidR="00334604" w:rsidRPr="00B66759" w:rsidRDefault="00334604" w:rsidP="00334604">
      <w:pPr>
        <w:widowControl/>
        <w:numPr>
          <w:ilvl w:val="0"/>
          <w:numId w:val="43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 w:rsidRPr="00B66759">
        <w:rPr>
          <w:bCs/>
          <w:sz w:val="28"/>
          <w:szCs w:val="28"/>
        </w:rPr>
        <w:t>МДС 80-12.2000 Методические рекомендации по разработке условий (требований) инвестора (заказчика) при подготовке подрядных торгов.</w:t>
      </w:r>
    </w:p>
    <w:p w:rsidR="00334604" w:rsidRPr="00B66759" w:rsidRDefault="00334604" w:rsidP="00334604">
      <w:pPr>
        <w:widowControl/>
        <w:numPr>
          <w:ilvl w:val="0"/>
          <w:numId w:val="43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 w:rsidRPr="00B66759">
        <w:rPr>
          <w:bCs/>
          <w:sz w:val="28"/>
          <w:szCs w:val="28"/>
        </w:rPr>
        <w:t>МДС 80-4.2000 Методические рекомендации по подготовке тендерной документации при проведении подрядных торгов.</w:t>
      </w:r>
    </w:p>
    <w:p w:rsidR="006D456B" w:rsidRPr="005B5D66" w:rsidRDefault="006D456B" w:rsidP="0095427B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5B5D66">
        <w:rPr>
          <w:bCs/>
          <w:sz w:val="28"/>
          <w:szCs w:val="28"/>
        </w:rPr>
        <w:t>8.4</w:t>
      </w:r>
      <w:r w:rsidR="005272CD">
        <w:rPr>
          <w:bCs/>
          <w:sz w:val="28"/>
          <w:szCs w:val="28"/>
        </w:rPr>
        <w:t>.</w:t>
      </w:r>
      <w:r w:rsidRPr="005B5D66">
        <w:rPr>
          <w:bCs/>
          <w:sz w:val="28"/>
          <w:szCs w:val="28"/>
        </w:rPr>
        <w:t xml:space="preserve"> Другие издания, необходимые для освоения дисциплины</w:t>
      </w:r>
    </w:p>
    <w:p w:rsidR="005A5C0D" w:rsidRPr="00B66759" w:rsidRDefault="005A5C0D" w:rsidP="005A5C0D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B66759">
        <w:rPr>
          <w:rFonts w:eastAsia="Calibri"/>
          <w:bCs/>
          <w:sz w:val="28"/>
          <w:szCs w:val="28"/>
        </w:rPr>
        <w:t>1.</w:t>
      </w:r>
      <w:r w:rsidRPr="00B66759">
        <w:rPr>
          <w:rFonts w:eastAsia="Calibri"/>
          <w:bCs/>
          <w:sz w:val="28"/>
          <w:szCs w:val="28"/>
        </w:rPr>
        <w:tab/>
        <w:t>Разработка проекта по обоснованию концепции, проектированию, созданию и эксплуатации объекта [Электронный ресурс]: методические указания к выполнению курсового проекта, 2014.</w:t>
      </w:r>
    </w:p>
    <w:p w:rsidR="006D456B" w:rsidRDefault="006D456B" w:rsidP="0095427B">
      <w:pPr>
        <w:widowControl/>
        <w:spacing w:line="240" w:lineRule="auto"/>
        <w:ind w:firstLine="851"/>
        <w:rPr>
          <w:bCs/>
          <w:sz w:val="28"/>
          <w:szCs w:val="28"/>
        </w:rPr>
      </w:pPr>
    </w:p>
    <w:p w:rsidR="006D456B" w:rsidRPr="006338D7" w:rsidRDefault="006D456B" w:rsidP="006338D7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>
        <w:rPr>
          <w:bCs/>
          <w:sz w:val="28"/>
          <w:szCs w:val="28"/>
        </w:rPr>
        <w:t>1</w:t>
      </w:r>
      <w:r w:rsidRPr="00D369D6">
        <w:rPr>
          <w:bCs/>
          <w:sz w:val="28"/>
          <w:szCs w:val="28"/>
        </w:rPr>
        <w:t>.</w:t>
      </w:r>
      <w:r>
        <w:rPr>
          <w:bCs/>
          <w:sz w:val="28"/>
          <w:szCs w:val="28"/>
        </w:rPr>
        <w:t xml:space="preserve"> </w:t>
      </w:r>
      <w:r w:rsidRPr="00D369D6">
        <w:rPr>
          <w:rFonts w:eastAsia="Calibri"/>
          <w:bCs/>
          <w:sz w:val="28"/>
          <w:szCs w:val="28"/>
        </w:rPr>
        <w:t xml:space="preserve">Научная электронная библиотека eLIBRARY.RU/ Российский информационно-аналитический портал [Электронный ресурс]- Режим доступа: </w:t>
      </w:r>
      <w:hyperlink r:id="rId13" w:history="1">
        <w:r w:rsidRPr="00D369D6">
          <w:rPr>
            <w:rFonts w:eastAsia="Calibri"/>
            <w:bCs/>
            <w:sz w:val="28"/>
            <w:szCs w:val="28"/>
            <w:u w:val="single"/>
          </w:rPr>
          <w:t>http://eLibrary.ru/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2.</w:t>
      </w:r>
      <w:r w:rsidRPr="00D369D6">
        <w:rPr>
          <w:rFonts w:eastAsia="Calibri"/>
          <w:bCs/>
          <w:sz w:val="28"/>
          <w:szCs w:val="28"/>
        </w:rPr>
        <w:tab/>
        <w:t xml:space="preserve">Научно-техническая библиотека ПГУПС [Электронный ресурс]-Режим доступа: </w:t>
      </w:r>
      <w:hyperlink r:id="rId14" w:history="1">
        <w:r w:rsidRPr="00D369D6">
          <w:rPr>
            <w:rFonts w:eastAsia="Calibri"/>
            <w:bCs/>
            <w:sz w:val="28"/>
            <w:szCs w:val="28"/>
            <w:u w:val="single"/>
          </w:rPr>
          <w:t>http://library.pgups.ru/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3.</w:t>
      </w:r>
      <w:r w:rsidRPr="00D369D6">
        <w:rPr>
          <w:rFonts w:eastAsia="Calibri"/>
          <w:bCs/>
          <w:sz w:val="28"/>
          <w:szCs w:val="28"/>
        </w:rPr>
        <w:tab/>
        <w:t xml:space="preserve">Российская государственная библиотека [Электронный ресурс]-Режим доступа: </w:t>
      </w:r>
      <w:hyperlink r:id="rId15" w:history="1">
        <w:r w:rsidRPr="00D369D6">
          <w:rPr>
            <w:rFonts w:eastAsia="Calibri"/>
            <w:bCs/>
            <w:sz w:val="28"/>
            <w:szCs w:val="28"/>
            <w:u w:val="single"/>
          </w:rPr>
          <w:t>http://nlr.ru/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4.</w:t>
      </w:r>
      <w:r w:rsidRPr="00D369D6">
        <w:rPr>
          <w:rFonts w:eastAsia="Calibri"/>
          <w:bCs/>
          <w:sz w:val="28"/>
          <w:szCs w:val="28"/>
        </w:rPr>
        <w:tab/>
        <w:t xml:space="preserve">Российская национальная библиотека [Электронный ресурс]-Режим доступа: </w:t>
      </w:r>
      <w:hyperlink r:id="rId16" w:history="1">
        <w:r w:rsidRPr="00D369D6">
          <w:rPr>
            <w:rFonts w:eastAsia="Calibri"/>
            <w:bCs/>
            <w:sz w:val="28"/>
            <w:szCs w:val="28"/>
            <w:u w:val="single"/>
          </w:rPr>
          <w:t>http://rsl.ru/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5.</w:t>
      </w:r>
      <w:r w:rsidRPr="00D369D6">
        <w:rPr>
          <w:rFonts w:eastAsia="Calibri"/>
          <w:bCs/>
          <w:sz w:val="28"/>
          <w:szCs w:val="28"/>
        </w:rPr>
        <w:tab/>
        <w:t xml:space="preserve">Государственная публичная научно-техническая библиотека [Электронный ресурс]-Режим доступа: </w:t>
      </w:r>
      <w:hyperlink r:id="rId17" w:history="1">
        <w:r w:rsidRPr="00D369D6">
          <w:rPr>
            <w:rFonts w:eastAsia="Calibri"/>
            <w:bCs/>
            <w:sz w:val="28"/>
            <w:szCs w:val="28"/>
            <w:u w:val="single"/>
          </w:rPr>
          <w:t>http://gpntb.ru/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6.</w:t>
      </w:r>
      <w:r w:rsidRPr="00D369D6">
        <w:rPr>
          <w:rFonts w:eastAsia="Calibri"/>
          <w:bCs/>
          <w:sz w:val="28"/>
          <w:szCs w:val="28"/>
        </w:rPr>
        <w:tab/>
        <w:t xml:space="preserve">Нормативно-правовая база КонсультантПлюс/ Некоммерческая интернет-версия [Электронный ресурс]-Режим доступа: </w:t>
      </w:r>
      <w:hyperlink r:id="rId18" w:history="1">
        <w:r w:rsidRPr="00D369D6">
          <w:rPr>
            <w:rFonts w:eastAsia="Calibri"/>
            <w:bCs/>
            <w:sz w:val="28"/>
            <w:szCs w:val="28"/>
            <w:u w:val="single"/>
          </w:rPr>
          <w:t>http://base.consultant.ru/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7.</w:t>
      </w:r>
      <w:r w:rsidRPr="00D369D6">
        <w:rPr>
          <w:rFonts w:eastAsia="Calibri"/>
          <w:bCs/>
          <w:sz w:val="28"/>
          <w:szCs w:val="28"/>
        </w:rPr>
        <w:tab/>
        <w:t xml:space="preserve">Электронный фонд правовой и нормативно-технической документации [Электронный ресурс]-Режим доступа: </w:t>
      </w:r>
      <w:hyperlink r:id="rId19" w:history="1">
        <w:r w:rsidRPr="00D369D6">
          <w:rPr>
            <w:rFonts w:eastAsia="Calibri"/>
            <w:bCs/>
            <w:sz w:val="28"/>
            <w:szCs w:val="28"/>
            <w:u w:val="single"/>
          </w:rPr>
          <w:t>http://docs.cntd.ru/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lastRenderedPageBreak/>
        <w:t>8.</w:t>
      </w:r>
      <w:r w:rsidRPr="00D369D6">
        <w:rPr>
          <w:rFonts w:eastAsia="Calibri"/>
          <w:bCs/>
          <w:sz w:val="28"/>
          <w:szCs w:val="28"/>
        </w:rPr>
        <w:tab/>
        <w:t xml:space="preserve">Информационные технологии управления. Галактика Управление строительством [Электронный ресурс]-Режим доступа: </w:t>
      </w:r>
      <w:hyperlink r:id="rId20" w:history="1">
        <w:r w:rsidRPr="00D369D6">
          <w:rPr>
            <w:rFonts w:eastAsia="Calibri"/>
            <w:bCs/>
            <w:sz w:val="28"/>
            <w:szCs w:val="28"/>
            <w:u w:val="single"/>
          </w:rPr>
          <w:t>http://galaktika.spb.ru/solutions/business_suite/building/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9.</w:t>
      </w:r>
      <w:r w:rsidRPr="00D369D6">
        <w:rPr>
          <w:rFonts w:eastAsia="Calibri"/>
          <w:bCs/>
          <w:sz w:val="28"/>
          <w:szCs w:val="28"/>
        </w:rPr>
        <w:tab/>
        <w:t xml:space="preserve">Сервер органов государственной власти Российской Федерации [Электронный ресурс]-Режим доступа: </w:t>
      </w:r>
      <w:hyperlink r:id="rId21" w:history="1">
        <w:r w:rsidRPr="00D369D6">
          <w:rPr>
            <w:rFonts w:eastAsia="Calibri"/>
            <w:bCs/>
            <w:sz w:val="28"/>
            <w:szCs w:val="28"/>
            <w:u w:val="single"/>
          </w:rPr>
          <w:t>http://gov.ru/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10.</w:t>
      </w:r>
      <w:r w:rsidRPr="00D369D6">
        <w:rPr>
          <w:rFonts w:eastAsia="Calibri"/>
          <w:bCs/>
          <w:sz w:val="28"/>
          <w:szCs w:val="28"/>
        </w:rPr>
        <w:tab/>
        <w:t xml:space="preserve">Профессиональный сайт для сметчиков. - МОО «Союз инженеров сметчиков» [Электронный ресурс]-Режим доступа: </w:t>
      </w:r>
      <w:hyperlink r:id="rId22" w:history="1">
        <w:r w:rsidRPr="00D369D6">
          <w:rPr>
            <w:rFonts w:eastAsia="Calibri"/>
            <w:bCs/>
            <w:sz w:val="28"/>
            <w:szCs w:val="28"/>
            <w:u w:val="single"/>
          </w:rPr>
          <w:t>http://kccs.ru/</w:t>
        </w:r>
      </w:hyperlink>
      <w:r w:rsidRPr="00D369D6">
        <w:rPr>
          <w:rFonts w:eastAsia="Calibri"/>
          <w:bCs/>
          <w:sz w:val="28"/>
          <w:szCs w:val="28"/>
        </w:rPr>
        <w:t>, свободный;</w:t>
      </w:r>
    </w:p>
    <w:p w:rsidR="00D369D6" w:rsidRPr="00D369D6" w:rsidRDefault="00D369D6" w:rsidP="00D369D6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 w:rsidRPr="00D369D6">
        <w:rPr>
          <w:rFonts w:eastAsia="Calibri"/>
          <w:bCs/>
          <w:sz w:val="28"/>
          <w:szCs w:val="28"/>
        </w:rPr>
        <w:t>11.</w:t>
      </w:r>
      <w:r w:rsidRPr="00D369D6">
        <w:rPr>
          <w:rFonts w:eastAsia="Calibri"/>
          <w:bCs/>
          <w:sz w:val="28"/>
          <w:szCs w:val="28"/>
        </w:rPr>
        <w:tab/>
        <w:t xml:space="preserve">Московское отделение Project Management Institute (PMI) [Электронный ресурс]- Режим доступа: </w:t>
      </w:r>
      <w:hyperlink r:id="rId23" w:history="1">
        <w:r w:rsidRPr="00D369D6">
          <w:rPr>
            <w:rFonts w:eastAsia="Calibri"/>
            <w:bCs/>
            <w:sz w:val="28"/>
            <w:szCs w:val="28"/>
            <w:u w:val="single"/>
          </w:rPr>
          <w:t>http://www.pmi.ru/</w:t>
        </w:r>
      </w:hyperlink>
      <w:r w:rsidRPr="00D369D6">
        <w:rPr>
          <w:rFonts w:eastAsia="Calibri"/>
          <w:bCs/>
          <w:sz w:val="28"/>
          <w:szCs w:val="28"/>
        </w:rPr>
        <w:t>, свободный.</w:t>
      </w:r>
    </w:p>
    <w:p w:rsidR="00DC5D9F" w:rsidRDefault="00DC5D9F" w:rsidP="00DC5D9F">
      <w:pPr>
        <w:widowControl/>
        <w:tabs>
          <w:tab w:val="left" w:pos="1276"/>
        </w:tabs>
        <w:spacing w:line="240" w:lineRule="auto"/>
        <w:ind w:firstLine="851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12.</w:t>
      </w:r>
      <w:r>
        <w:rPr>
          <w:rFonts w:eastAsia="Calibri"/>
          <w:bCs/>
          <w:sz w:val="28"/>
          <w:szCs w:val="28"/>
        </w:rPr>
        <w:tab/>
      </w:r>
      <w:r w:rsidRPr="009C5F97">
        <w:rPr>
          <w:rFonts w:eastAsia="Calibri"/>
          <w:bCs/>
          <w:sz w:val="28"/>
          <w:szCs w:val="28"/>
        </w:rPr>
        <w:t>Личный кабинет обучающегося и электронная информационно-образовательная среда [Электронный ресурс]. Режим доступа: http://sdo.pgups.ru (для доступа к полнотекстовым документам требуется авторизация).</w:t>
      </w:r>
    </w:p>
    <w:p w:rsidR="00D369D6" w:rsidRPr="00D369D6" w:rsidRDefault="00D369D6" w:rsidP="00D369D6">
      <w:pPr>
        <w:widowControl/>
        <w:spacing w:line="240" w:lineRule="auto"/>
        <w:ind w:firstLine="851"/>
        <w:rPr>
          <w:rFonts w:eastAsia="Calibri"/>
          <w:bCs/>
          <w:sz w:val="28"/>
          <w:szCs w:val="28"/>
        </w:rPr>
      </w:pPr>
    </w:p>
    <w:p w:rsidR="006D456B" w:rsidRPr="006338D7" w:rsidRDefault="006D456B" w:rsidP="00D369D6">
      <w:pPr>
        <w:widowControl/>
        <w:spacing w:line="240" w:lineRule="auto"/>
        <w:ind w:firstLine="851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6D456B" w:rsidRPr="00490574" w:rsidRDefault="006D456B" w:rsidP="00490574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490574">
        <w:rPr>
          <w:bCs/>
          <w:sz w:val="28"/>
          <w:szCs w:val="28"/>
        </w:rPr>
        <w:t>Порядок изучения дисциплины следующий:</w:t>
      </w:r>
    </w:p>
    <w:p w:rsidR="006D456B" w:rsidRPr="008C144C" w:rsidRDefault="006D456B" w:rsidP="008C144C">
      <w:pPr>
        <w:pStyle w:val="a4"/>
        <w:widowControl/>
        <w:numPr>
          <w:ilvl w:val="0"/>
          <w:numId w:val="20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 w:rsidRPr="00A55036">
        <w:rPr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</w:t>
      </w:r>
      <w:r w:rsidRPr="008C144C">
        <w:rPr>
          <w:bCs/>
          <w:sz w:val="28"/>
          <w:szCs w:val="28"/>
        </w:rPr>
        <w:t xml:space="preserve">Обучающийся должен освоить все разделы дисциплины с помощью учебно-методического обеспечения, приведенного в </w:t>
      </w:r>
      <w:r>
        <w:rPr>
          <w:bCs/>
          <w:sz w:val="28"/>
          <w:szCs w:val="28"/>
        </w:rPr>
        <w:t>разделах</w:t>
      </w:r>
      <w:r w:rsidRPr="008C144C">
        <w:rPr>
          <w:bCs/>
          <w:sz w:val="28"/>
          <w:szCs w:val="28"/>
        </w:rPr>
        <w:t xml:space="preserve"> 6</w:t>
      </w:r>
      <w:r>
        <w:rPr>
          <w:bCs/>
          <w:sz w:val="28"/>
          <w:szCs w:val="28"/>
        </w:rPr>
        <w:t>, 8 и 9</w:t>
      </w:r>
      <w:r w:rsidRPr="008C144C">
        <w:rPr>
          <w:bCs/>
          <w:sz w:val="28"/>
          <w:szCs w:val="28"/>
        </w:rPr>
        <w:t xml:space="preserve"> рабочей программы. </w:t>
      </w:r>
    </w:p>
    <w:p w:rsidR="006D456B" w:rsidRPr="008C144C" w:rsidRDefault="006D456B" w:rsidP="008C144C">
      <w:pPr>
        <w:pStyle w:val="a4"/>
        <w:widowControl/>
        <w:numPr>
          <w:ilvl w:val="0"/>
          <w:numId w:val="20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</w:t>
      </w:r>
      <w:r w:rsidRPr="008C144C">
        <w:rPr>
          <w:bCs/>
          <w:sz w:val="28"/>
          <w:szCs w:val="28"/>
        </w:rPr>
        <w:t xml:space="preserve"> предусмотренные текущ</w:t>
      </w:r>
      <w:r>
        <w:rPr>
          <w:bCs/>
          <w:sz w:val="28"/>
          <w:szCs w:val="28"/>
        </w:rPr>
        <w:t>и</w:t>
      </w:r>
      <w:r w:rsidRPr="008C144C">
        <w:rPr>
          <w:bCs/>
          <w:sz w:val="28"/>
          <w:szCs w:val="28"/>
        </w:rPr>
        <w:t>м контролем (см. фонд оценочных средств по дисциплине).</w:t>
      </w:r>
    </w:p>
    <w:p w:rsidR="006D456B" w:rsidRPr="008C144C" w:rsidRDefault="006D456B" w:rsidP="008C144C">
      <w:pPr>
        <w:pStyle w:val="a4"/>
        <w:widowControl/>
        <w:numPr>
          <w:ilvl w:val="0"/>
          <w:numId w:val="20"/>
        </w:numPr>
        <w:tabs>
          <w:tab w:val="left" w:pos="1418"/>
        </w:tabs>
        <w:spacing w:line="240" w:lineRule="auto"/>
        <w:ind w:left="0" w:firstLine="851"/>
        <w:rPr>
          <w:bCs/>
          <w:sz w:val="28"/>
          <w:szCs w:val="28"/>
        </w:rPr>
      </w:pPr>
      <w:r>
        <w:rPr>
          <w:bCs/>
          <w:sz w:val="28"/>
          <w:szCs w:val="28"/>
        </w:rPr>
        <w:t>По итогам</w:t>
      </w:r>
      <w:r w:rsidRPr="008C144C">
        <w:rPr>
          <w:bCs/>
          <w:sz w:val="28"/>
          <w:szCs w:val="28"/>
        </w:rPr>
        <w:t xml:space="preserve">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6D456B" w:rsidRPr="007150CC" w:rsidRDefault="006D456B" w:rsidP="0095427B">
      <w:pPr>
        <w:widowControl/>
        <w:spacing w:line="240" w:lineRule="auto"/>
        <w:ind w:firstLine="851"/>
        <w:jc w:val="center"/>
        <w:rPr>
          <w:bCs/>
          <w:sz w:val="28"/>
          <w:szCs w:val="28"/>
        </w:rPr>
      </w:pPr>
    </w:p>
    <w:p w:rsidR="006D456B" w:rsidRPr="00D2714B" w:rsidRDefault="006D456B" w:rsidP="0095427B">
      <w:pPr>
        <w:widowControl/>
        <w:spacing w:line="240" w:lineRule="auto"/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11</w:t>
      </w:r>
      <w:r w:rsidRPr="00D2714B">
        <w:rPr>
          <w:b/>
          <w:bCs/>
          <w:sz w:val="28"/>
          <w:szCs w:val="28"/>
        </w:rPr>
        <w:t>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6D456B" w:rsidRPr="00D2714B" w:rsidRDefault="006D456B" w:rsidP="0095427B">
      <w:pPr>
        <w:widowControl/>
        <w:spacing w:line="240" w:lineRule="auto"/>
        <w:ind w:firstLine="851"/>
        <w:rPr>
          <w:bCs/>
          <w:sz w:val="28"/>
          <w:szCs w:val="28"/>
        </w:rPr>
      </w:pPr>
      <w:r w:rsidRPr="00D2714B"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6D456B" w:rsidRPr="00D2714B" w:rsidRDefault="006D456B" w:rsidP="0095427B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rPr>
          <w:b/>
          <w:bCs/>
          <w:sz w:val="28"/>
          <w:szCs w:val="28"/>
        </w:rPr>
      </w:pPr>
      <w:r w:rsidRPr="00D2714B">
        <w:rPr>
          <w:bCs/>
          <w:sz w:val="28"/>
          <w:szCs w:val="28"/>
        </w:rPr>
        <w:t>технические средства (компьютерная техника и средства связи);</w:t>
      </w:r>
    </w:p>
    <w:p w:rsidR="006D456B" w:rsidRPr="00D2714B" w:rsidRDefault="006D456B" w:rsidP="0095427B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rPr>
          <w:b/>
          <w:bCs/>
          <w:sz w:val="28"/>
          <w:szCs w:val="28"/>
        </w:rPr>
      </w:pPr>
      <w:r w:rsidRPr="00D2714B">
        <w:rPr>
          <w:bCs/>
          <w:sz w:val="28"/>
          <w:szCs w:val="28"/>
        </w:rPr>
        <w:t>методы обучения с использованием информационных технологий</w:t>
      </w:r>
      <w:r w:rsidR="00F27240">
        <w:rPr>
          <w:bCs/>
          <w:sz w:val="28"/>
          <w:szCs w:val="28"/>
        </w:rPr>
        <w:t xml:space="preserve"> </w:t>
      </w:r>
      <w:r w:rsidRPr="00D2714B">
        <w:rPr>
          <w:bCs/>
          <w:sz w:val="28"/>
          <w:szCs w:val="28"/>
        </w:rPr>
        <w:t>(компьютерное тестирование, демонстрация мультимедийных</w:t>
      </w:r>
      <w:r w:rsidR="005272CD">
        <w:rPr>
          <w:bCs/>
          <w:sz w:val="28"/>
          <w:szCs w:val="28"/>
        </w:rPr>
        <w:t xml:space="preserve"> </w:t>
      </w:r>
      <w:r w:rsidRPr="00D2714B">
        <w:rPr>
          <w:bCs/>
          <w:sz w:val="28"/>
          <w:szCs w:val="28"/>
        </w:rPr>
        <w:t>материалов, компьютерный лабораторный практикум и т.д.);</w:t>
      </w:r>
    </w:p>
    <w:p w:rsidR="006D456B" w:rsidRPr="00C3787A" w:rsidRDefault="006D456B" w:rsidP="0095427B">
      <w:pPr>
        <w:widowControl/>
        <w:numPr>
          <w:ilvl w:val="0"/>
          <w:numId w:val="6"/>
        </w:numPr>
        <w:tabs>
          <w:tab w:val="left" w:pos="1418"/>
        </w:tabs>
        <w:spacing w:line="240" w:lineRule="auto"/>
        <w:rPr>
          <w:b/>
          <w:bCs/>
          <w:sz w:val="28"/>
          <w:szCs w:val="28"/>
        </w:rPr>
      </w:pPr>
      <w:r w:rsidRPr="00D2714B">
        <w:rPr>
          <w:bCs/>
          <w:sz w:val="28"/>
          <w:szCs w:val="28"/>
        </w:rPr>
        <w:t>перечень Интернет-сервисов и электронных ресурсов (поисковые</w:t>
      </w:r>
      <w:r w:rsidR="005272CD">
        <w:rPr>
          <w:bCs/>
          <w:sz w:val="28"/>
          <w:szCs w:val="28"/>
        </w:rPr>
        <w:t xml:space="preserve"> </w:t>
      </w:r>
      <w:r w:rsidRPr="00D2714B">
        <w:rPr>
          <w:bCs/>
          <w:sz w:val="28"/>
          <w:szCs w:val="28"/>
        </w:rPr>
        <w:t>системы, электронная почта, онлайн-энциклопедии и</w:t>
      </w:r>
      <w:r w:rsidR="005272CD">
        <w:rPr>
          <w:bCs/>
          <w:sz w:val="28"/>
          <w:szCs w:val="28"/>
        </w:rPr>
        <w:t xml:space="preserve"> </w:t>
      </w:r>
      <w:r w:rsidRPr="00D2714B">
        <w:rPr>
          <w:bCs/>
          <w:sz w:val="28"/>
          <w:szCs w:val="28"/>
        </w:rPr>
        <w:t>справочники, электронные учебные и учебно-методические материалы</w:t>
      </w:r>
      <w:r>
        <w:rPr>
          <w:bCs/>
          <w:sz w:val="28"/>
          <w:szCs w:val="28"/>
        </w:rPr>
        <w:t xml:space="preserve"> СДО</w:t>
      </w:r>
      <w:r w:rsidRPr="00D2714B">
        <w:rPr>
          <w:bCs/>
          <w:sz w:val="28"/>
          <w:szCs w:val="28"/>
        </w:rPr>
        <w:t>).</w:t>
      </w:r>
    </w:p>
    <w:p w:rsidR="00DC5D9F" w:rsidRDefault="00651D20" w:rsidP="00403831">
      <w:pPr>
        <w:widowControl/>
        <w:spacing w:line="240" w:lineRule="auto"/>
        <w:ind w:firstLine="0"/>
        <w:jc w:val="center"/>
        <w:rPr>
          <w:sz w:val="28"/>
          <w:szCs w:val="28"/>
        </w:rPr>
      </w:pPr>
      <w:r w:rsidRPr="00651D20">
        <w:rPr>
          <w:noProof/>
          <w:sz w:val="28"/>
          <w:szCs w:val="28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C5D9F" w:rsidSect="00DA4F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F7461" w:rsidRDefault="00EF7461" w:rsidP="00E52565">
      <w:pPr>
        <w:spacing w:line="240" w:lineRule="auto"/>
      </w:pPr>
      <w:r>
        <w:separator/>
      </w:r>
    </w:p>
  </w:endnote>
  <w:endnote w:type="continuationSeparator" w:id="0">
    <w:p w:rsidR="00EF7461" w:rsidRDefault="00EF7461" w:rsidP="00E5256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ews701 BT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25251714"/>
      <w:docPartObj>
        <w:docPartGallery w:val="Page Numbers (Bottom of Page)"/>
        <w:docPartUnique/>
      </w:docPartObj>
    </w:sdtPr>
    <w:sdtEndPr/>
    <w:sdtContent>
      <w:p w:rsidR="00E52565" w:rsidRDefault="00222623">
        <w:pPr>
          <w:pStyle w:val="aa"/>
          <w:jc w:val="right"/>
        </w:pPr>
        <w:r>
          <w:fldChar w:fldCharType="begin"/>
        </w:r>
        <w:r w:rsidR="00E52565">
          <w:instrText>PAGE   \* MERGEFORMAT</w:instrText>
        </w:r>
        <w:r>
          <w:fldChar w:fldCharType="separate"/>
        </w:r>
        <w:r w:rsidR="00651D20">
          <w:rPr>
            <w:noProof/>
          </w:rPr>
          <w:t>11</w:t>
        </w:r>
        <w:r>
          <w:fldChar w:fldCharType="end"/>
        </w:r>
      </w:p>
    </w:sdtContent>
  </w:sdt>
  <w:p w:rsidR="00E52565" w:rsidRDefault="00E52565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F7461" w:rsidRDefault="00EF7461" w:rsidP="00E52565">
      <w:pPr>
        <w:spacing w:line="240" w:lineRule="auto"/>
      </w:pPr>
      <w:r>
        <w:separator/>
      </w:r>
    </w:p>
  </w:footnote>
  <w:footnote w:type="continuationSeparator" w:id="0">
    <w:p w:rsidR="00EF7461" w:rsidRDefault="00EF7461" w:rsidP="00E52565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EF01C5"/>
    <w:multiLevelType w:val="hybridMultilevel"/>
    <w:tmpl w:val="17A8D2D2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>
    <w:nsid w:val="028730CD"/>
    <w:multiLevelType w:val="hybridMultilevel"/>
    <w:tmpl w:val="A55EB7B6"/>
    <w:lvl w:ilvl="0" w:tplc="6E8ECFC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FD223C1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3">
    <w:nsid w:val="13001162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>
    <w:nsid w:val="15062A48"/>
    <w:multiLevelType w:val="hybridMultilevel"/>
    <w:tmpl w:val="96A26182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1A8E71A0"/>
    <w:multiLevelType w:val="hybridMultilevel"/>
    <w:tmpl w:val="AFE0CA4E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8">
    <w:nsid w:val="251968A3"/>
    <w:multiLevelType w:val="hybridMultilevel"/>
    <w:tmpl w:val="0D6895D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27367FF8"/>
    <w:multiLevelType w:val="hybridMultilevel"/>
    <w:tmpl w:val="60588BAC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29624EAF"/>
    <w:multiLevelType w:val="hybridMultilevel"/>
    <w:tmpl w:val="97F8B27E"/>
    <w:lvl w:ilvl="0" w:tplc="2E96B5E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C5A3FF4"/>
    <w:multiLevelType w:val="hybridMultilevel"/>
    <w:tmpl w:val="5B5EB1E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2FD66712"/>
    <w:multiLevelType w:val="hybridMultilevel"/>
    <w:tmpl w:val="8ED60B2A"/>
    <w:lvl w:ilvl="0" w:tplc="B526F990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color w:val="auto"/>
      </w:rPr>
    </w:lvl>
    <w:lvl w:ilvl="1" w:tplc="924872D0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2" w:tplc="B9CC6318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4">
    <w:nsid w:val="304C1061"/>
    <w:multiLevelType w:val="hybridMultilevel"/>
    <w:tmpl w:val="0DB42A8E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>
    <w:nsid w:val="328A1154"/>
    <w:multiLevelType w:val="hybridMultilevel"/>
    <w:tmpl w:val="452E5B18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46B3D09"/>
    <w:multiLevelType w:val="hybridMultilevel"/>
    <w:tmpl w:val="A210CE24"/>
    <w:lvl w:ilvl="0" w:tplc="187A5C1A">
      <w:start w:val="1"/>
      <w:numFmt w:val="bullet"/>
      <w:pStyle w:val="a"/>
      <w:lvlText w:val=""/>
      <w:lvlJc w:val="left"/>
      <w:pPr>
        <w:tabs>
          <w:tab w:val="num" w:pos="822"/>
        </w:tabs>
        <w:ind w:left="822" w:hanging="25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>
    <w:nsid w:val="395E1169"/>
    <w:multiLevelType w:val="multilevel"/>
    <w:tmpl w:val="D77C460C"/>
    <w:lvl w:ilvl="0">
      <w:start w:val="1"/>
      <w:numFmt w:val="bullet"/>
      <w:suff w:val="space"/>
      <w:lvlText w:val=""/>
      <w:lvlJc w:val="left"/>
      <w:pPr>
        <w:ind w:firstLine="851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>
    <w:nsid w:val="398612D4"/>
    <w:multiLevelType w:val="hybridMultilevel"/>
    <w:tmpl w:val="64848FF4"/>
    <w:lvl w:ilvl="0" w:tplc="6930B872">
      <w:start w:val="2"/>
      <w:numFmt w:val="decimal"/>
      <w:lvlText w:val="%1."/>
      <w:lvlJc w:val="left"/>
      <w:pPr>
        <w:ind w:left="9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56" w:hanging="360"/>
      </w:pPr>
    </w:lvl>
    <w:lvl w:ilvl="2" w:tplc="0419001B" w:tentative="1">
      <w:start w:val="1"/>
      <w:numFmt w:val="lowerRoman"/>
      <w:lvlText w:val="%3."/>
      <w:lvlJc w:val="right"/>
      <w:pPr>
        <w:ind w:left="2376" w:hanging="180"/>
      </w:pPr>
    </w:lvl>
    <w:lvl w:ilvl="3" w:tplc="0419000F" w:tentative="1">
      <w:start w:val="1"/>
      <w:numFmt w:val="decimal"/>
      <w:lvlText w:val="%4."/>
      <w:lvlJc w:val="left"/>
      <w:pPr>
        <w:ind w:left="3096" w:hanging="360"/>
      </w:pPr>
    </w:lvl>
    <w:lvl w:ilvl="4" w:tplc="04190019" w:tentative="1">
      <w:start w:val="1"/>
      <w:numFmt w:val="lowerLetter"/>
      <w:lvlText w:val="%5."/>
      <w:lvlJc w:val="left"/>
      <w:pPr>
        <w:ind w:left="3816" w:hanging="360"/>
      </w:pPr>
    </w:lvl>
    <w:lvl w:ilvl="5" w:tplc="0419001B" w:tentative="1">
      <w:start w:val="1"/>
      <w:numFmt w:val="lowerRoman"/>
      <w:lvlText w:val="%6."/>
      <w:lvlJc w:val="right"/>
      <w:pPr>
        <w:ind w:left="4536" w:hanging="180"/>
      </w:pPr>
    </w:lvl>
    <w:lvl w:ilvl="6" w:tplc="0419000F" w:tentative="1">
      <w:start w:val="1"/>
      <w:numFmt w:val="decimal"/>
      <w:lvlText w:val="%7."/>
      <w:lvlJc w:val="left"/>
      <w:pPr>
        <w:ind w:left="5256" w:hanging="360"/>
      </w:pPr>
    </w:lvl>
    <w:lvl w:ilvl="7" w:tplc="04190019" w:tentative="1">
      <w:start w:val="1"/>
      <w:numFmt w:val="lowerLetter"/>
      <w:lvlText w:val="%8."/>
      <w:lvlJc w:val="left"/>
      <w:pPr>
        <w:ind w:left="5976" w:hanging="360"/>
      </w:pPr>
    </w:lvl>
    <w:lvl w:ilvl="8" w:tplc="0419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21">
    <w:nsid w:val="42514DCF"/>
    <w:multiLevelType w:val="hybridMultilevel"/>
    <w:tmpl w:val="8F6CAD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AEF69B7"/>
    <w:multiLevelType w:val="hybridMultilevel"/>
    <w:tmpl w:val="7B62F5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DEB66D7"/>
    <w:multiLevelType w:val="singleLevel"/>
    <w:tmpl w:val="041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cs="Wingdings" w:hint="default"/>
      </w:rPr>
    </w:lvl>
  </w:abstractNum>
  <w:abstractNum w:abstractNumId="25">
    <w:nsid w:val="4FDE324C"/>
    <w:multiLevelType w:val="hybridMultilevel"/>
    <w:tmpl w:val="8F6A6C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6">
    <w:nsid w:val="513529A9"/>
    <w:multiLevelType w:val="hybridMultilevel"/>
    <w:tmpl w:val="B4A0D73A"/>
    <w:lvl w:ilvl="0" w:tplc="DDACA490">
      <w:start w:val="3"/>
      <w:numFmt w:val="decimal"/>
      <w:lvlText w:val="%1."/>
      <w:lvlJc w:val="left"/>
      <w:pPr>
        <w:ind w:left="5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6" w:hanging="360"/>
      </w:pPr>
    </w:lvl>
    <w:lvl w:ilvl="2" w:tplc="0419001B" w:tentative="1">
      <w:start w:val="1"/>
      <w:numFmt w:val="lowerRoman"/>
      <w:lvlText w:val="%3."/>
      <w:lvlJc w:val="right"/>
      <w:pPr>
        <w:ind w:left="2016" w:hanging="180"/>
      </w:pPr>
    </w:lvl>
    <w:lvl w:ilvl="3" w:tplc="0419000F" w:tentative="1">
      <w:start w:val="1"/>
      <w:numFmt w:val="decimal"/>
      <w:lvlText w:val="%4."/>
      <w:lvlJc w:val="left"/>
      <w:pPr>
        <w:ind w:left="2736" w:hanging="360"/>
      </w:pPr>
    </w:lvl>
    <w:lvl w:ilvl="4" w:tplc="04190019" w:tentative="1">
      <w:start w:val="1"/>
      <w:numFmt w:val="lowerLetter"/>
      <w:lvlText w:val="%5."/>
      <w:lvlJc w:val="left"/>
      <w:pPr>
        <w:ind w:left="3456" w:hanging="360"/>
      </w:pPr>
    </w:lvl>
    <w:lvl w:ilvl="5" w:tplc="0419001B" w:tentative="1">
      <w:start w:val="1"/>
      <w:numFmt w:val="lowerRoman"/>
      <w:lvlText w:val="%6."/>
      <w:lvlJc w:val="right"/>
      <w:pPr>
        <w:ind w:left="4176" w:hanging="180"/>
      </w:pPr>
    </w:lvl>
    <w:lvl w:ilvl="6" w:tplc="0419000F" w:tentative="1">
      <w:start w:val="1"/>
      <w:numFmt w:val="decimal"/>
      <w:lvlText w:val="%7."/>
      <w:lvlJc w:val="left"/>
      <w:pPr>
        <w:ind w:left="4896" w:hanging="360"/>
      </w:pPr>
    </w:lvl>
    <w:lvl w:ilvl="7" w:tplc="04190019" w:tentative="1">
      <w:start w:val="1"/>
      <w:numFmt w:val="lowerLetter"/>
      <w:lvlText w:val="%8."/>
      <w:lvlJc w:val="left"/>
      <w:pPr>
        <w:ind w:left="5616" w:hanging="360"/>
      </w:pPr>
    </w:lvl>
    <w:lvl w:ilvl="8" w:tplc="0419001B" w:tentative="1">
      <w:start w:val="1"/>
      <w:numFmt w:val="lowerRoman"/>
      <w:lvlText w:val="%9."/>
      <w:lvlJc w:val="right"/>
      <w:pPr>
        <w:ind w:left="6336" w:hanging="180"/>
      </w:pPr>
    </w:lvl>
  </w:abstractNum>
  <w:abstractNum w:abstractNumId="27">
    <w:nsid w:val="5A246DA2"/>
    <w:multiLevelType w:val="hybridMultilevel"/>
    <w:tmpl w:val="3912D82C"/>
    <w:lvl w:ilvl="0" w:tplc="2E96B5E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5EC1699D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9">
    <w:nsid w:val="602C4230"/>
    <w:multiLevelType w:val="hybridMultilevel"/>
    <w:tmpl w:val="FBCEBD36"/>
    <w:lvl w:ilvl="0" w:tplc="5FDE3DF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29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7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44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1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8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65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3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0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8747" w:hanging="360"/>
      </w:pPr>
      <w:rPr>
        <w:rFonts w:ascii="Wingdings" w:hAnsi="Wingdings" w:hint="default"/>
      </w:rPr>
    </w:lvl>
  </w:abstractNum>
  <w:abstractNum w:abstractNumId="31">
    <w:nsid w:val="66540294"/>
    <w:multiLevelType w:val="hybridMultilevel"/>
    <w:tmpl w:val="25C2E4F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2">
    <w:nsid w:val="672D6D2A"/>
    <w:multiLevelType w:val="hybridMultilevel"/>
    <w:tmpl w:val="832463A0"/>
    <w:lvl w:ilvl="0" w:tplc="2E96B5E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6C612334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4">
    <w:nsid w:val="6FD353B2"/>
    <w:multiLevelType w:val="hybridMultilevel"/>
    <w:tmpl w:val="1512CC94"/>
    <w:lvl w:ilvl="0" w:tplc="B8840D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07F7730"/>
    <w:multiLevelType w:val="hybridMultilevel"/>
    <w:tmpl w:val="F04659F4"/>
    <w:lvl w:ilvl="0" w:tplc="C8FE6256">
      <w:start w:val="1"/>
      <w:numFmt w:val="decimal"/>
      <w:lvlText w:val="%1."/>
      <w:lvlJc w:val="left"/>
      <w:pPr>
        <w:ind w:left="2261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6">
    <w:nsid w:val="72DB053B"/>
    <w:multiLevelType w:val="hybridMultilevel"/>
    <w:tmpl w:val="C27C89C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7">
    <w:nsid w:val="73960A48"/>
    <w:multiLevelType w:val="hybridMultilevel"/>
    <w:tmpl w:val="1BEEFCA0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38">
    <w:nsid w:val="76F311BA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39">
    <w:nsid w:val="7A20660A"/>
    <w:multiLevelType w:val="hybridMultilevel"/>
    <w:tmpl w:val="0270F802"/>
    <w:lvl w:ilvl="0" w:tplc="6E8ECFC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>
    <w:nsid w:val="7A33451A"/>
    <w:multiLevelType w:val="hybridMultilevel"/>
    <w:tmpl w:val="96AA680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1">
    <w:nsid w:val="7FD96ECA"/>
    <w:multiLevelType w:val="hybridMultilevel"/>
    <w:tmpl w:val="2768170A"/>
    <w:lvl w:ilvl="0" w:tplc="B8840D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18"/>
  </w:num>
  <w:num w:numId="3">
    <w:abstractNumId w:val="8"/>
  </w:num>
  <w:num w:numId="4">
    <w:abstractNumId w:val="14"/>
  </w:num>
  <w:num w:numId="5">
    <w:abstractNumId w:val="3"/>
  </w:num>
  <w:num w:numId="6">
    <w:abstractNumId w:val="19"/>
  </w:num>
  <w:num w:numId="7">
    <w:abstractNumId w:val="4"/>
  </w:num>
  <w:num w:numId="8">
    <w:abstractNumId w:val="15"/>
  </w:num>
  <w:num w:numId="9">
    <w:abstractNumId w:val="22"/>
  </w:num>
  <w:num w:numId="10">
    <w:abstractNumId w:val="11"/>
  </w:num>
  <w:num w:numId="11">
    <w:abstractNumId w:val="9"/>
  </w:num>
  <w:num w:numId="12">
    <w:abstractNumId w:val="40"/>
  </w:num>
  <w:num w:numId="13">
    <w:abstractNumId w:val="31"/>
  </w:num>
  <w:num w:numId="14">
    <w:abstractNumId w:val="37"/>
  </w:num>
  <w:num w:numId="15">
    <w:abstractNumId w:val="36"/>
  </w:num>
  <w:num w:numId="16">
    <w:abstractNumId w:val="21"/>
  </w:num>
  <w:num w:numId="17">
    <w:abstractNumId w:val="6"/>
  </w:num>
  <w:num w:numId="18">
    <w:abstractNumId w:val="25"/>
  </w:num>
  <w:num w:numId="19">
    <w:abstractNumId w:val="5"/>
  </w:num>
  <w:num w:numId="20">
    <w:abstractNumId w:val="7"/>
  </w:num>
  <w:num w:numId="21">
    <w:abstractNumId w:val="41"/>
  </w:num>
  <w:num w:numId="22">
    <w:abstractNumId w:val="34"/>
  </w:num>
  <w:num w:numId="23">
    <w:abstractNumId w:val="27"/>
  </w:num>
  <w:num w:numId="24">
    <w:abstractNumId w:val="32"/>
  </w:num>
  <w:num w:numId="25">
    <w:abstractNumId w:val="10"/>
  </w:num>
  <w:num w:numId="26">
    <w:abstractNumId w:val="35"/>
  </w:num>
  <w:num w:numId="27">
    <w:abstractNumId w:val="38"/>
  </w:num>
  <w:num w:numId="28">
    <w:abstractNumId w:val="29"/>
  </w:num>
  <w:num w:numId="29">
    <w:abstractNumId w:val="24"/>
  </w:num>
  <w:num w:numId="30">
    <w:abstractNumId w:val="39"/>
  </w:num>
  <w:num w:numId="31">
    <w:abstractNumId w:val="1"/>
  </w:num>
  <w:num w:numId="32">
    <w:abstractNumId w:val="0"/>
  </w:num>
  <w:num w:numId="33">
    <w:abstractNumId w:val="16"/>
  </w:num>
  <w:num w:numId="34">
    <w:abstractNumId w:val="20"/>
  </w:num>
  <w:num w:numId="35">
    <w:abstractNumId w:val="23"/>
  </w:num>
  <w:num w:numId="36">
    <w:abstractNumId w:val="26"/>
  </w:num>
  <w:num w:numId="37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12"/>
  </w:num>
  <w:num w:numId="39">
    <w:abstractNumId w:val="13"/>
  </w:num>
  <w:num w:numId="40">
    <w:abstractNumId w:val="17"/>
  </w:num>
  <w:num w:numId="41">
    <w:abstractNumId w:val="2"/>
  </w:num>
  <w:num w:numId="42">
    <w:abstractNumId w:val="28"/>
  </w:num>
  <w:num w:numId="43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349A"/>
    <w:rsid w:val="00011912"/>
    <w:rsid w:val="00013395"/>
    <w:rsid w:val="00013573"/>
    <w:rsid w:val="00015646"/>
    <w:rsid w:val="000176D3"/>
    <w:rsid w:val="000176DC"/>
    <w:rsid w:val="000224E6"/>
    <w:rsid w:val="0002349A"/>
    <w:rsid w:val="00030314"/>
    <w:rsid w:val="00034024"/>
    <w:rsid w:val="00055D30"/>
    <w:rsid w:val="00062568"/>
    <w:rsid w:val="00072DF0"/>
    <w:rsid w:val="000A1736"/>
    <w:rsid w:val="000B2834"/>
    <w:rsid w:val="000B6233"/>
    <w:rsid w:val="000D0D16"/>
    <w:rsid w:val="000D1602"/>
    <w:rsid w:val="000D2340"/>
    <w:rsid w:val="000D4F76"/>
    <w:rsid w:val="000E0EC1"/>
    <w:rsid w:val="000E1649"/>
    <w:rsid w:val="000E35E9"/>
    <w:rsid w:val="000F2E20"/>
    <w:rsid w:val="000F7490"/>
    <w:rsid w:val="00103824"/>
    <w:rsid w:val="00117EDD"/>
    <w:rsid w:val="00122920"/>
    <w:rsid w:val="001267A8"/>
    <w:rsid w:val="001427D7"/>
    <w:rsid w:val="00152B20"/>
    <w:rsid w:val="00152D38"/>
    <w:rsid w:val="00154D91"/>
    <w:rsid w:val="001611CB"/>
    <w:rsid w:val="001612B1"/>
    <w:rsid w:val="00163F22"/>
    <w:rsid w:val="001863CC"/>
    <w:rsid w:val="00197531"/>
    <w:rsid w:val="001A78C6"/>
    <w:rsid w:val="001B2F34"/>
    <w:rsid w:val="001B4797"/>
    <w:rsid w:val="001C2248"/>
    <w:rsid w:val="001C493F"/>
    <w:rsid w:val="001C6CE7"/>
    <w:rsid w:val="001C7382"/>
    <w:rsid w:val="001C7DD0"/>
    <w:rsid w:val="001D0107"/>
    <w:rsid w:val="001E6889"/>
    <w:rsid w:val="001E7624"/>
    <w:rsid w:val="001F7872"/>
    <w:rsid w:val="002007E7"/>
    <w:rsid w:val="00200A40"/>
    <w:rsid w:val="00206306"/>
    <w:rsid w:val="00222623"/>
    <w:rsid w:val="002244E9"/>
    <w:rsid w:val="0022648C"/>
    <w:rsid w:val="0023148B"/>
    <w:rsid w:val="00233DBB"/>
    <w:rsid w:val="00235850"/>
    <w:rsid w:val="0024292E"/>
    <w:rsid w:val="00250727"/>
    <w:rsid w:val="00252906"/>
    <w:rsid w:val="00257AAF"/>
    <w:rsid w:val="00257B07"/>
    <w:rsid w:val="00263573"/>
    <w:rsid w:val="00263885"/>
    <w:rsid w:val="00265B74"/>
    <w:rsid w:val="002720D1"/>
    <w:rsid w:val="002766FC"/>
    <w:rsid w:val="00282FE9"/>
    <w:rsid w:val="002869CA"/>
    <w:rsid w:val="00293448"/>
    <w:rsid w:val="00294080"/>
    <w:rsid w:val="002A228F"/>
    <w:rsid w:val="002A28B2"/>
    <w:rsid w:val="002E0DFE"/>
    <w:rsid w:val="002E1FE1"/>
    <w:rsid w:val="002F6403"/>
    <w:rsid w:val="00302D2C"/>
    <w:rsid w:val="0031788C"/>
    <w:rsid w:val="00320379"/>
    <w:rsid w:val="00322E18"/>
    <w:rsid w:val="00324F90"/>
    <w:rsid w:val="00334604"/>
    <w:rsid w:val="0034314F"/>
    <w:rsid w:val="00345F47"/>
    <w:rsid w:val="003501E6"/>
    <w:rsid w:val="003508D9"/>
    <w:rsid w:val="0035556A"/>
    <w:rsid w:val="00380A78"/>
    <w:rsid w:val="003856B8"/>
    <w:rsid w:val="00390A02"/>
    <w:rsid w:val="00391E71"/>
    <w:rsid w:val="0039566C"/>
    <w:rsid w:val="00397A1D"/>
    <w:rsid w:val="003A4CC6"/>
    <w:rsid w:val="003A777B"/>
    <w:rsid w:val="003C1BCC"/>
    <w:rsid w:val="003C3FA8"/>
    <w:rsid w:val="003C4293"/>
    <w:rsid w:val="003D04CB"/>
    <w:rsid w:val="003D4E39"/>
    <w:rsid w:val="003E3251"/>
    <w:rsid w:val="003E47E8"/>
    <w:rsid w:val="003F5117"/>
    <w:rsid w:val="00403831"/>
    <w:rsid w:val="004039C2"/>
    <w:rsid w:val="004122E6"/>
    <w:rsid w:val="0041232E"/>
    <w:rsid w:val="00412C37"/>
    <w:rsid w:val="00414729"/>
    <w:rsid w:val="00424DE5"/>
    <w:rsid w:val="00443E82"/>
    <w:rsid w:val="00445727"/>
    <w:rsid w:val="00450455"/>
    <w:rsid w:val="004524D2"/>
    <w:rsid w:val="004564D8"/>
    <w:rsid w:val="00467271"/>
    <w:rsid w:val="004728D4"/>
    <w:rsid w:val="0047344E"/>
    <w:rsid w:val="0047488F"/>
    <w:rsid w:val="00480E1B"/>
    <w:rsid w:val="0048304E"/>
    <w:rsid w:val="0048379C"/>
    <w:rsid w:val="00483FDC"/>
    <w:rsid w:val="00485395"/>
    <w:rsid w:val="00486FDA"/>
    <w:rsid w:val="00490574"/>
    <w:rsid w:val="004929B4"/>
    <w:rsid w:val="004947EE"/>
    <w:rsid w:val="004C3FFE"/>
    <w:rsid w:val="004C4122"/>
    <w:rsid w:val="004C4478"/>
    <w:rsid w:val="004F45B3"/>
    <w:rsid w:val="004F472C"/>
    <w:rsid w:val="0050182F"/>
    <w:rsid w:val="00502576"/>
    <w:rsid w:val="005108CA"/>
    <w:rsid w:val="005128A4"/>
    <w:rsid w:val="005220DA"/>
    <w:rsid w:val="005272CD"/>
    <w:rsid w:val="005272E2"/>
    <w:rsid w:val="0053702C"/>
    <w:rsid w:val="0054002C"/>
    <w:rsid w:val="00542E1B"/>
    <w:rsid w:val="00545AC9"/>
    <w:rsid w:val="00550681"/>
    <w:rsid w:val="005506C6"/>
    <w:rsid w:val="005570EE"/>
    <w:rsid w:val="00567324"/>
    <w:rsid w:val="00574AF6"/>
    <w:rsid w:val="005820CB"/>
    <w:rsid w:val="005833BA"/>
    <w:rsid w:val="005A5C0D"/>
    <w:rsid w:val="005B59F7"/>
    <w:rsid w:val="005B5D66"/>
    <w:rsid w:val="005C203E"/>
    <w:rsid w:val="005C214C"/>
    <w:rsid w:val="005D40E9"/>
    <w:rsid w:val="005E1E16"/>
    <w:rsid w:val="005E4B91"/>
    <w:rsid w:val="005E7600"/>
    <w:rsid w:val="005E7989"/>
    <w:rsid w:val="005F29AD"/>
    <w:rsid w:val="00603D78"/>
    <w:rsid w:val="006338D7"/>
    <w:rsid w:val="00646EFF"/>
    <w:rsid w:val="00651D20"/>
    <w:rsid w:val="006622A4"/>
    <w:rsid w:val="00665E04"/>
    <w:rsid w:val="00665EF1"/>
    <w:rsid w:val="00670DC4"/>
    <w:rsid w:val="00674DD9"/>
    <w:rsid w:val="006758BB"/>
    <w:rsid w:val="006759B2"/>
    <w:rsid w:val="00677827"/>
    <w:rsid w:val="0069009E"/>
    <w:rsid w:val="00692E37"/>
    <w:rsid w:val="006B4827"/>
    <w:rsid w:val="006B5760"/>
    <w:rsid w:val="006B624F"/>
    <w:rsid w:val="006B6C1A"/>
    <w:rsid w:val="006C6366"/>
    <w:rsid w:val="006D3286"/>
    <w:rsid w:val="006D456B"/>
    <w:rsid w:val="006D4989"/>
    <w:rsid w:val="006D6239"/>
    <w:rsid w:val="006E4AE9"/>
    <w:rsid w:val="006E6582"/>
    <w:rsid w:val="006F033C"/>
    <w:rsid w:val="006F0765"/>
    <w:rsid w:val="006F1EA6"/>
    <w:rsid w:val="006F74A7"/>
    <w:rsid w:val="00713032"/>
    <w:rsid w:val="007150CC"/>
    <w:rsid w:val="007228D6"/>
    <w:rsid w:val="00731B78"/>
    <w:rsid w:val="00736A1B"/>
    <w:rsid w:val="0074094A"/>
    <w:rsid w:val="00743903"/>
    <w:rsid w:val="00744E32"/>
    <w:rsid w:val="00754D27"/>
    <w:rsid w:val="0076272E"/>
    <w:rsid w:val="00762FB4"/>
    <w:rsid w:val="007653C0"/>
    <w:rsid w:val="00766ED7"/>
    <w:rsid w:val="00766FB6"/>
    <w:rsid w:val="00772142"/>
    <w:rsid w:val="00776D08"/>
    <w:rsid w:val="007841D6"/>
    <w:rsid w:val="007913A5"/>
    <w:rsid w:val="00791A1C"/>
    <w:rsid w:val="00791BBA"/>
    <w:rsid w:val="007921BB"/>
    <w:rsid w:val="00796FE3"/>
    <w:rsid w:val="007A0529"/>
    <w:rsid w:val="007C0285"/>
    <w:rsid w:val="007D7EAC"/>
    <w:rsid w:val="007E3977"/>
    <w:rsid w:val="007E7072"/>
    <w:rsid w:val="007F1697"/>
    <w:rsid w:val="007F2B72"/>
    <w:rsid w:val="00800843"/>
    <w:rsid w:val="008147D9"/>
    <w:rsid w:val="0081500C"/>
    <w:rsid w:val="00816F43"/>
    <w:rsid w:val="00823DC0"/>
    <w:rsid w:val="008353E1"/>
    <w:rsid w:val="00846C11"/>
    <w:rsid w:val="008534DF"/>
    <w:rsid w:val="00854E56"/>
    <w:rsid w:val="008633AD"/>
    <w:rsid w:val="008649D8"/>
    <w:rsid w:val="008651E5"/>
    <w:rsid w:val="008738C0"/>
    <w:rsid w:val="00876F1E"/>
    <w:rsid w:val="00877034"/>
    <w:rsid w:val="008839F8"/>
    <w:rsid w:val="008B3A13"/>
    <w:rsid w:val="008B3C0E"/>
    <w:rsid w:val="008B555B"/>
    <w:rsid w:val="008C144C"/>
    <w:rsid w:val="008D59C4"/>
    <w:rsid w:val="008D697A"/>
    <w:rsid w:val="008E100F"/>
    <w:rsid w:val="008E203C"/>
    <w:rsid w:val="008E5DF1"/>
    <w:rsid w:val="009022BA"/>
    <w:rsid w:val="00902896"/>
    <w:rsid w:val="00905F80"/>
    <w:rsid w:val="009114CB"/>
    <w:rsid w:val="009244C4"/>
    <w:rsid w:val="00933EC2"/>
    <w:rsid w:val="00935641"/>
    <w:rsid w:val="00942B00"/>
    <w:rsid w:val="0095427B"/>
    <w:rsid w:val="00957562"/>
    <w:rsid w:val="0095764F"/>
    <w:rsid w:val="00973A15"/>
    <w:rsid w:val="00974682"/>
    <w:rsid w:val="0098026D"/>
    <w:rsid w:val="00985000"/>
    <w:rsid w:val="0098550A"/>
    <w:rsid w:val="00986C41"/>
    <w:rsid w:val="00990DC5"/>
    <w:rsid w:val="00992CD6"/>
    <w:rsid w:val="009A3C08"/>
    <w:rsid w:val="009A3F8D"/>
    <w:rsid w:val="009A5609"/>
    <w:rsid w:val="009B66A3"/>
    <w:rsid w:val="009C2607"/>
    <w:rsid w:val="009D471B"/>
    <w:rsid w:val="009D66E8"/>
    <w:rsid w:val="009E5E2B"/>
    <w:rsid w:val="00A01F44"/>
    <w:rsid w:val="00A037C3"/>
    <w:rsid w:val="00A03C11"/>
    <w:rsid w:val="00A05C66"/>
    <w:rsid w:val="00A06EE7"/>
    <w:rsid w:val="00A15FA9"/>
    <w:rsid w:val="00A16963"/>
    <w:rsid w:val="00A17B31"/>
    <w:rsid w:val="00A34065"/>
    <w:rsid w:val="00A52159"/>
    <w:rsid w:val="00A55036"/>
    <w:rsid w:val="00A63776"/>
    <w:rsid w:val="00A7043A"/>
    <w:rsid w:val="00A84B58"/>
    <w:rsid w:val="00A8508F"/>
    <w:rsid w:val="00A87C66"/>
    <w:rsid w:val="00A96BD2"/>
    <w:rsid w:val="00AB57D4"/>
    <w:rsid w:val="00AB632B"/>
    <w:rsid w:val="00AB689B"/>
    <w:rsid w:val="00AB7941"/>
    <w:rsid w:val="00AD3070"/>
    <w:rsid w:val="00AD642A"/>
    <w:rsid w:val="00AE3971"/>
    <w:rsid w:val="00AF34CF"/>
    <w:rsid w:val="00B03720"/>
    <w:rsid w:val="00B054F2"/>
    <w:rsid w:val="00B105BF"/>
    <w:rsid w:val="00B37313"/>
    <w:rsid w:val="00B37E19"/>
    <w:rsid w:val="00B41204"/>
    <w:rsid w:val="00B42E6C"/>
    <w:rsid w:val="00B431D7"/>
    <w:rsid w:val="00B51DE2"/>
    <w:rsid w:val="00B5327B"/>
    <w:rsid w:val="00B550E4"/>
    <w:rsid w:val="00B5738A"/>
    <w:rsid w:val="00B61C51"/>
    <w:rsid w:val="00B74479"/>
    <w:rsid w:val="00B82BA6"/>
    <w:rsid w:val="00B82EAA"/>
    <w:rsid w:val="00B940E0"/>
    <w:rsid w:val="00B94327"/>
    <w:rsid w:val="00BB1AA5"/>
    <w:rsid w:val="00BC0A74"/>
    <w:rsid w:val="00BC38E9"/>
    <w:rsid w:val="00BD4749"/>
    <w:rsid w:val="00BE1890"/>
    <w:rsid w:val="00BE1C33"/>
    <w:rsid w:val="00BE4E4C"/>
    <w:rsid w:val="00BE77FD"/>
    <w:rsid w:val="00BF49EC"/>
    <w:rsid w:val="00BF5752"/>
    <w:rsid w:val="00BF58CD"/>
    <w:rsid w:val="00C03E36"/>
    <w:rsid w:val="00C0465D"/>
    <w:rsid w:val="00C1731A"/>
    <w:rsid w:val="00C2781E"/>
    <w:rsid w:val="00C31C43"/>
    <w:rsid w:val="00C3787A"/>
    <w:rsid w:val="00C37D9F"/>
    <w:rsid w:val="00C50101"/>
    <w:rsid w:val="00C51C84"/>
    <w:rsid w:val="00C573A9"/>
    <w:rsid w:val="00C64284"/>
    <w:rsid w:val="00C65508"/>
    <w:rsid w:val="00C72B30"/>
    <w:rsid w:val="00C83D89"/>
    <w:rsid w:val="00C91F92"/>
    <w:rsid w:val="00C92B9F"/>
    <w:rsid w:val="00C949D8"/>
    <w:rsid w:val="00C9692E"/>
    <w:rsid w:val="00CA5703"/>
    <w:rsid w:val="00CC2859"/>
    <w:rsid w:val="00CC5387"/>
    <w:rsid w:val="00CC6491"/>
    <w:rsid w:val="00CC7B1B"/>
    <w:rsid w:val="00CD0CD3"/>
    <w:rsid w:val="00CD3450"/>
    <w:rsid w:val="00CD3C7D"/>
    <w:rsid w:val="00CD4626"/>
    <w:rsid w:val="00CD5926"/>
    <w:rsid w:val="00CD5AF4"/>
    <w:rsid w:val="00CE37A8"/>
    <w:rsid w:val="00CE3965"/>
    <w:rsid w:val="00CE60BF"/>
    <w:rsid w:val="00CF30A2"/>
    <w:rsid w:val="00CF4A40"/>
    <w:rsid w:val="00D12A03"/>
    <w:rsid w:val="00D1455C"/>
    <w:rsid w:val="00D16774"/>
    <w:rsid w:val="00D21193"/>
    <w:rsid w:val="00D222A8"/>
    <w:rsid w:val="00D23D0B"/>
    <w:rsid w:val="00D23ED0"/>
    <w:rsid w:val="00D2714B"/>
    <w:rsid w:val="00D322E9"/>
    <w:rsid w:val="00D369D6"/>
    <w:rsid w:val="00D36ADA"/>
    <w:rsid w:val="00D514C5"/>
    <w:rsid w:val="00D61652"/>
    <w:rsid w:val="00D61F77"/>
    <w:rsid w:val="00D63BF0"/>
    <w:rsid w:val="00D679E5"/>
    <w:rsid w:val="00D72828"/>
    <w:rsid w:val="00D75AB6"/>
    <w:rsid w:val="00D8235F"/>
    <w:rsid w:val="00D84600"/>
    <w:rsid w:val="00D870FA"/>
    <w:rsid w:val="00D92FDE"/>
    <w:rsid w:val="00DA3098"/>
    <w:rsid w:val="00DA4F2C"/>
    <w:rsid w:val="00DA6A01"/>
    <w:rsid w:val="00DB2A19"/>
    <w:rsid w:val="00DB40A3"/>
    <w:rsid w:val="00DB6259"/>
    <w:rsid w:val="00DB7F70"/>
    <w:rsid w:val="00DC5D9F"/>
    <w:rsid w:val="00DC6162"/>
    <w:rsid w:val="00DC68CD"/>
    <w:rsid w:val="00DD1949"/>
    <w:rsid w:val="00DD2FB4"/>
    <w:rsid w:val="00DE049B"/>
    <w:rsid w:val="00DE1BE3"/>
    <w:rsid w:val="00DF7688"/>
    <w:rsid w:val="00E01A09"/>
    <w:rsid w:val="00E05466"/>
    <w:rsid w:val="00E10201"/>
    <w:rsid w:val="00E20F70"/>
    <w:rsid w:val="00E25B65"/>
    <w:rsid w:val="00E357C8"/>
    <w:rsid w:val="00E4212F"/>
    <w:rsid w:val="00E44EBF"/>
    <w:rsid w:val="00E52565"/>
    <w:rsid w:val="00E6137C"/>
    <w:rsid w:val="00E61448"/>
    <w:rsid w:val="00E64FBC"/>
    <w:rsid w:val="00E70167"/>
    <w:rsid w:val="00E74C43"/>
    <w:rsid w:val="00E76DB1"/>
    <w:rsid w:val="00E8050E"/>
    <w:rsid w:val="00E80B23"/>
    <w:rsid w:val="00E8214F"/>
    <w:rsid w:val="00E823E2"/>
    <w:rsid w:val="00E92874"/>
    <w:rsid w:val="00E960EA"/>
    <w:rsid w:val="00E97136"/>
    <w:rsid w:val="00E97F27"/>
    <w:rsid w:val="00EA2396"/>
    <w:rsid w:val="00EA5F0E"/>
    <w:rsid w:val="00EB402F"/>
    <w:rsid w:val="00EB77DB"/>
    <w:rsid w:val="00EB7ABC"/>
    <w:rsid w:val="00EB7F44"/>
    <w:rsid w:val="00EC214C"/>
    <w:rsid w:val="00ED101F"/>
    <w:rsid w:val="00ED139C"/>
    <w:rsid w:val="00ED1ADD"/>
    <w:rsid w:val="00ED448C"/>
    <w:rsid w:val="00EE5C04"/>
    <w:rsid w:val="00EF7461"/>
    <w:rsid w:val="00F01EB0"/>
    <w:rsid w:val="00F0473C"/>
    <w:rsid w:val="00F05DEA"/>
    <w:rsid w:val="00F11135"/>
    <w:rsid w:val="00F13FAB"/>
    <w:rsid w:val="00F15715"/>
    <w:rsid w:val="00F23B7B"/>
    <w:rsid w:val="00F27240"/>
    <w:rsid w:val="00F4289A"/>
    <w:rsid w:val="00F54398"/>
    <w:rsid w:val="00F57136"/>
    <w:rsid w:val="00F5749D"/>
    <w:rsid w:val="00F57ED6"/>
    <w:rsid w:val="00F62577"/>
    <w:rsid w:val="00F83805"/>
    <w:rsid w:val="00FA0C8F"/>
    <w:rsid w:val="00FA3CF0"/>
    <w:rsid w:val="00FB13BE"/>
    <w:rsid w:val="00FB6A66"/>
    <w:rsid w:val="00FC3EC0"/>
    <w:rsid w:val="00FE45E8"/>
    <w:rsid w:val="00FF16FF"/>
    <w:rsid w:val="00FF1AB5"/>
    <w:rsid w:val="00FF63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F55C14ED-75E8-48F8-A78C-03F0536ED9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02349A"/>
    <w:pPr>
      <w:widowControl w:val="0"/>
      <w:spacing w:line="300" w:lineRule="auto"/>
      <w:ind w:firstLine="500"/>
      <w:jc w:val="both"/>
    </w:pPr>
    <w:rPr>
      <w:rFonts w:ascii="Times New Roman" w:eastAsia="Times New Roman" w:hAnsi="Times New Roman"/>
      <w:sz w:val="1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List Paragraph"/>
    <w:basedOn w:val="a0"/>
    <w:uiPriority w:val="99"/>
    <w:qFormat/>
    <w:rsid w:val="000D0D16"/>
    <w:pPr>
      <w:ind w:left="720"/>
      <w:contextualSpacing/>
    </w:pPr>
  </w:style>
  <w:style w:type="paragraph" w:styleId="a5">
    <w:name w:val="Balloon Text"/>
    <w:basedOn w:val="a0"/>
    <w:link w:val="a6"/>
    <w:uiPriority w:val="99"/>
    <w:semiHidden/>
    <w:rsid w:val="00B74479"/>
    <w:pPr>
      <w:spacing w:line="240" w:lineRule="auto"/>
    </w:pPr>
    <w:rPr>
      <w:rFonts w:ascii="Arial" w:eastAsia="Calibri" w:hAnsi="Arial"/>
      <w:sz w:val="18"/>
      <w:szCs w:val="18"/>
    </w:rPr>
  </w:style>
  <w:style w:type="character" w:customStyle="1" w:styleId="a6">
    <w:name w:val="Текст выноски Знак"/>
    <w:link w:val="a5"/>
    <w:uiPriority w:val="99"/>
    <w:semiHidden/>
    <w:locked/>
    <w:rsid w:val="00B74479"/>
    <w:rPr>
      <w:rFonts w:ascii="Arial" w:hAnsi="Arial"/>
      <w:sz w:val="18"/>
    </w:rPr>
  </w:style>
  <w:style w:type="character" w:styleId="a7">
    <w:name w:val="Hyperlink"/>
    <w:rsid w:val="005272CD"/>
    <w:rPr>
      <w:rFonts w:cs="Times New Roman"/>
      <w:color w:val="0000FF"/>
      <w:u w:val="single"/>
    </w:rPr>
  </w:style>
  <w:style w:type="paragraph" w:styleId="a8">
    <w:name w:val="header"/>
    <w:basedOn w:val="a0"/>
    <w:link w:val="a9"/>
    <w:uiPriority w:val="99"/>
    <w:unhideWhenUsed/>
    <w:rsid w:val="00E52565"/>
    <w:pPr>
      <w:tabs>
        <w:tab w:val="center" w:pos="4677"/>
        <w:tab w:val="right" w:pos="9355"/>
      </w:tabs>
      <w:spacing w:line="240" w:lineRule="auto"/>
    </w:pPr>
  </w:style>
  <w:style w:type="character" w:customStyle="1" w:styleId="a9">
    <w:name w:val="Верхний колонтитул Знак"/>
    <w:basedOn w:val="a1"/>
    <w:link w:val="a8"/>
    <w:uiPriority w:val="99"/>
    <w:rsid w:val="00E52565"/>
    <w:rPr>
      <w:rFonts w:ascii="Times New Roman" w:eastAsia="Times New Roman" w:hAnsi="Times New Roman"/>
      <w:sz w:val="16"/>
    </w:rPr>
  </w:style>
  <w:style w:type="paragraph" w:styleId="aa">
    <w:name w:val="footer"/>
    <w:basedOn w:val="a0"/>
    <w:link w:val="ab"/>
    <w:uiPriority w:val="99"/>
    <w:unhideWhenUsed/>
    <w:rsid w:val="00E52565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Нижний колонтитул Знак"/>
    <w:basedOn w:val="a1"/>
    <w:link w:val="aa"/>
    <w:uiPriority w:val="99"/>
    <w:rsid w:val="00E52565"/>
    <w:rPr>
      <w:rFonts w:ascii="Times New Roman" w:eastAsia="Times New Roman" w:hAnsi="Times New Roman"/>
      <w:sz w:val="16"/>
    </w:rPr>
  </w:style>
  <w:style w:type="paragraph" w:customStyle="1" w:styleId="1">
    <w:name w:val="Абзац списка1"/>
    <w:basedOn w:val="a0"/>
    <w:rsid w:val="006D4989"/>
    <w:pPr>
      <w:widowControl/>
      <w:spacing w:line="240" w:lineRule="auto"/>
      <w:ind w:left="720" w:firstLine="0"/>
      <w:contextualSpacing/>
      <w:jc w:val="left"/>
    </w:pPr>
    <w:rPr>
      <w:rFonts w:eastAsia="Calibri" w:cs="Tahoma"/>
      <w:sz w:val="28"/>
    </w:rPr>
  </w:style>
  <w:style w:type="paragraph" w:customStyle="1" w:styleId="a">
    <w:name w:val="список с точками"/>
    <w:basedOn w:val="a0"/>
    <w:rsid w:val="006D4989"/>
    <w:pPr>
      <w:widowControl/>
      <w:numPr>
        <w:numId w:val="40"/>
      </w:numPr>
      <w:spacing w:line="312" w:lineRule="auto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024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6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http://eLibrary.ru/" TargetMode="External"/><Relationship Id="rId18" Type="http://schemas.openxmlformats.org/officeDocument/2006/relationships/hyperlink" Target="http://base.consultant.ru/" TargetMode="Externa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http://gov.ru/" TargetMode="External"/><Relationship Id="rId7" Type="http://schemas.openxmlformats.org/officeDocument/2006/relationships/image" Target="media/image1.emf"/><Relationship Id="rId12" Type="http://schemas.openxmlformats.org/officeDocument/2006/relationships/hyperlink" Target="http://www.gzkodeks.ru/doc/gzkodeks2.doc" TargetMode="External"/><Relationship Id="rId17" Type="http://schemas.openxmlformats.org/officeDocument/2006/relationships/hyperlink" Target="http://gpntb.ru/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rsl.ru/" TargetMode="External"/><Relationship Id="rId20" Type="http://schemas.openxmlformats.org/officeDocument/2006/relationships/hyperlink" Target="http://galaktika.spb.ru/solutions/business_suite/building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gzkodeks.ru/doc/gzkodeks1.doc" TargetMode="External"/><Relationship Id="rId24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hyperlink" Target="http://nlr.ru/" TargetMode="External"/><Relationship Id="rId23" Type="http://schemas.openxmlformats.org/officeDocument/2006/relationships/hyperlink" Target="http://www.pmi.ru/" TargetMode="External"/><Relationship Id="rId10" Type="http://schemas.openxmlformats.org/officeDocument/2006/relationships/hyperlink" Target="http://ibooks.ru/reading.php?productid=338068" TargetMode="External"/><Relationship Id="rId19" Type="http://schemas.openxmlformats.org/officeDocument/2006/relationships/hyperlink" Target="http://docs.cntd.ru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://library.pgups.ru/" TargetMode="External"/><Relationship Id="rId22" Type="http://schemas.openxmlformats.org/officeDocument/2006/relationships/hyperlink" Target="http://kccs.ru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12</Pages>
  <Words>2411</Words>
  <Characters>13748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ФЕДЕРАЛЬНОЕ АГЕНТСТВО ЖЕЛЕЗНОДОРОЖНОГО ТРАНСПОРТА</vt:lpstr>
    </vt:vector>
  </TitlesOfParts>
  <Company>Lenovo</Company>
  <LinksUpToDate>false</LinksUpToDate>
  <CharactersWithSpaces>16127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ФЕДЕРАЛЬНОЕ АГЕНТСТВО ЖЕЛЕЗНОДОРОЖНОГО ТРАНСПОРТА</dc:title>
  <dc:creator>Макаров Юрий</dc:creator>
  <cp:lastModifiedBy>Воронова С П</cp:lastModifiedBy>
  <cp:revision>8</cp:revision>
  <cp:lastPrinted>2017-06-13T08:18:00Z</cp:lastPrinted>
  <dcterms:created xsi:type="dcterms:W3CDTF">2017-09-18T07:17:00Z</dcterms:created>
  <dcterms:modified xsi:type="dcterms:W3CDTF">2017-11-03T13:41:00Z</dcterms:modified>
</cp:coreProperties>
</file>