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1E7BE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7BEC">
        <w:rPr>
          <w:rFonts w:ascii="Times New Roman" w:eastAsia="Times New Roman" w:hAnsi="Times New Roman" w:cs="Times New Roman"/>
          <w:sz w:val="28"/>
          <w:szCs w:val="28"/>
        </w:rPr>
        <w:t>ам</w:t>
      </w:r>
    </w:p>
    <w:p w:rsidR="001E7BEC" w:rsidRPr="001E7BEC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«Водоснабжение и водоотведение на предприятиях транспорта и в системах   ЖКХ»</w:t>
      </w:r>
    </w:p>
    <w:p w:rsidR="001E7BEC" w:rsidRPr="001E7BEC" w:rsidRDefault="001E7BEC" w:rsidP="001E7BEC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«Проектирование и строительство автомобильных дорог в особых условиях»</w:t>
      </w:r>
    </w:p>
    <w:p w:rsidR="001E7BEC" w:rsidRPr="001E7BEC" w:rsidRDefault="001E7BEC" w:rsidP="001E7BE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E7BE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E7BEC" w:rsidRPr="001E7BEC" w:rsidRDefault="00FB3E79" w:rsidP="001E7BE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  <w:r w:rsidR="001E7BEC" w:rsidRPr="001E7BEC">
        <w:rPr>
          <w:color w:val="000000"/>
          <w:lang w:eastAsia="ru-RU" w:bidi="ru-RU"/>
        </w:rPr>
        <w:lastRenderedPageBreak/>
        <w:t>Рабочая программа рассмотрена и обсуждена на заседании кафедры «Прикладная психология»</w:t>
      </w:r>
    </w:p>
    <w:p w:rsidR="001E7BEC" w:rsidRPr="001E7BEC" w:rsidRDefault="006D4288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-405130</wp:posOffset>
            </wp:positionV>
            <wp:extent cx="6385560" cy="8810625"/>
            <wp:effectExtent l="19050" t="0" r="0" b="0"/>
            <wp:wrapNone/>
            <wp:docPr id="2" name="Рисунок 1" descr="C:\Users\пользователь\Desktop\Отсканированное\Оброт титула ВиВ, Проектир автодорог в особых услов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Оброт титула ВиВ, Проектир автодорог в особых условия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№5 от «23»  декабря  2016 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актуализирована и продлена на 2017/2018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1E7BEC" w:rsidP="001E7BEC">
      <w:pPr>
        <w:widowControl w:val="0"/>
        <w:tabs>
          <w:tab w:val="left" w:pos="5103"/>
          <w:tab w:val="left" w:leader="underscore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«Прикладная психология»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«23» декабря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2016 г.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рассмотрена и обсуждена на заседании кафедры 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="005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«</w:t>
      </w:r>
      <w:r w:rsidR="005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5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5B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актуализирована и продлена на 2017/2018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1E7BEC" w:rsidP="001E7BEC">
      <w:pPr>
        <w:widowControl w:val="0"/>
        <w:tabs>
          <w:tab w:val="left" w:pos="4962"/>
          <w:tab w:val="left" w:leader="underscore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«Прикладная психология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5B1683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5B1683">
        <w:rPr>
          <w:rFonts w:ascii="Times New Roman" w:eastAsia="Calibri" w:hAnsi="Times New Roman" w:cs="Times New Roman"/>
          <w:sz w:val="28"/>
          <w:szCs w:val="28"/>
          <w:lang w:eastAsia="ar-SA"/>
        </w:rPr>
        <w:t>___________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2017 г.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рассмотрена и обсуждена на заседании кафедры 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от «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leader="underscore" w:pos="6706"/>
          <w:tab w:val="left" w:leader="underscore" w:pos="7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актуализирована и продлена на 201/201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учебный год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(приложение).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</w:t>
      </w:r>
    </w:p>
    <w:p w:rsidR="001E7BEC" w:rsidRPr="001E7BEC" w:rsidRDefault="000E3AF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1.9pt;margin-top:-4.5pt;width:86.4pt;height:14pt;z-index:-251657728;visibility:visible;mso-wrap-distance-left:5pt;mso-wrap-distance-top:52.15pt;mso-wrap-distance-right:5pt;mso-wrap-distance-bottom:21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rJ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" filled="f" stroked="f">
            <v:textbox style="mso-fit-shape-to-text:t" inset="0,0,0,0">
              <w:txbxContent>
                <w:p w:rsidR="005B1683" w:rsidRDefault="005B1683" w:rsidP="001E7BEC">
                  <w:pPr>
                    <w:pStyle w:val="20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«Прикладная психология»</w:t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______________</w:t>
      </w:r>
    </w:p>
    <w:p w:rsidR="001E7BEC" w:rsidRPr="001E7BEC" w:rsidRDefault="001E7BEC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«___» __________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 г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1E7BEC" w:rsidRPr="001E7BEC" w:rsidRDefault="0013007D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6299835" cy="8810625"/>
            <wp:effectExtent l="19050" t="0" r="5715" b="0"/>
            <wp:wrapNone/>
            <wp:docPr id="1" name="Рисунок 1" descr="C:\Users\пользователь\Desktop\Отсканированное\Лист соглас ВиВ Проек авто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Лист соглас ВиВ Проек автодоро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BEC"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№10 от «25»  мая  2016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25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В.Л.Ситников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 Терехов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7BEC" w:rsidRPr="001E7BEC" w:rsidRDefault="00AE47A4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E47A4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E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571" w:type="dxa"/>
        <w:tblLook w:val="00A0"/>
      </w:tblPr>
      <w:tblGrid>
        <w:gridCol w:w="5070"/>
        <w:gridCol w:w="1701"/>
        <w:gridCol w:w="2800"/>
      </w:tblGrid>
      <w:tr w:rsidR="00AE47A4" w:rsidRPr="001E7BEC" w:rsidTr="005B1683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А.Ф. Колос</w:t>
            </w: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5B1683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5B1683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AE47A4" w:rsidRPr="001E7BEC" w:rsidTr="005B1683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5B1683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андрагогики».</w:t>
      </w: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изучения дисциплины «Основы педагогики и андрагогики» является ознакомление обучающихся с концептуальными основами педагогики и андрагогики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1E7BEC" w:rsidRPr="001E7BEC" w:rsidRDefault="001E7BEC" w:rsidP="001E7BEC">
      <w:pPr>
        <w:widowControl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достижения поставленной цели решаются следующие задачи: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студентов с основными понятиями данной дисциплины;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представлений о педагогическом процессе, обучении и воспитании, андрагогике как науке;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практической направленности данного курса;</w:t>
      </w:r>
    </w:p>
    <w:p w:rsidR="001E7BEC" w:rsidRPr="001E7BEC" w:rsidRDefault="001E7BEC" w:rsidP="001E7BEC">
      <w:pPr>
        <w:widowControl w:val="0"/>
        <w:numPr>
          <w:ilvl w:val="0"/>
          <w:numId w:val="6"/>
        </w:numPr>
        <w:tabs>
          <w:tab w:val="left" w:pos="426"/>
          <w:tab w:val="left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1E7BEC" w:rsidRPr="001E7BEC" w:rsidRDefault="001E7BEC" w:rsidP="001E7BEC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педагогики для взрослых обучающихся; основные методы и специфические особенности проведения занятий для взрослых обучающихся; цели и основные принципы обучения андрагогике; основные этапы разработки учебного курса; словесные, наглядные, практические методы обучения.</w:t>
      </w:r>
    </w:p>
    <w:p w:rsidR="001E7BEC" w:rsidRPr="001E7BEC" w:rsidRDefault="001E7BEC" w:rsidP="001E7BEC">
      <w:pPr>
        <w:widowControl w:val="0"/>
        <w:tabs>
          <w:tab w:val="left" w:pos="4135"/>
          <w:tab w:val="left" w:pos="83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реализовывать в образовательном процессе знания методики преподавания для взрослых обучающихся; составлять программы учебных курсов;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1E7BEC" w:rsidRPr="001E7BEC" w:rsidRDefault="001E7BEC" w:rsidP="001E7BEC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1E7BEC" w:rsidRPr="001E7BEC" w:rsidRDefault="001E7BEC" w:rsidP="001E7BEC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 знания, умения, навыки и (или)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-способность к абстрактному мышлению, анализу, синтезу (ОК-1); 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1E7BEC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1E7BEC" w:rsidRPr="001E7BEC" w:rsidRDefault="001E7BEC" w:rsidP="001E7BEC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-готовность руководить коллективом в сфере своей профессиональной 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1E7BE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1E7BEC" w:rsidRPr="001E7BEC" w:rsidRDefault="001E7BEC" w:rsidP="001E7BEC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E7BEC" w:rsidRPr="001E7BEC" w:rsidRDefault="001E7BEC" w:rsidP="001E7BEC">
      <w:pPr>
        <w:widowControl w:val="0"/>
        <w:spacing w:after="33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обучения:</w:t>
      </w: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B3E79" w:rsidRPr="00FB3E79" w:rsidRDefault="00FB3E79" w:rsidP="00714343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="001300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магистерской программе </w:t>
      </w:r>
      <w:r w:rsidR="00714343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«Водоснабжение и водоотведение на предприятиях транспорта и в системах   ЖКХ»</w:t>
      </w:r>
      <w:r w:rsidR="0071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68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4990"/>
        <w:gridCol w:w="2126"/>
        <w:gridCol w:w="2510"/>
        <w:gridCol w:w="13"/>
      </w:tblGrid>
      <w:tr w:rsidR="00FB3E79" w:rsidRPr="00FB3E79" w:rsidTr="0013007D">
        <w:trPr>
          <w:gridAfter w:val="1"/>
          <w:wAfter w:w="13" w:type="dxa"/>
          <w:tblHeader/>
          <w:jc w:val="center"/>
        </w:trPr>
        <w:tc>
          <w:tcPr>
            <w:tcW w:w="5019" w:type="dxa"/>
            <w:gridSpan w:val="2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51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B3E79" w:rsidRPr="00FB3E79" w:rsidTr="0013007D">
        <w:trPr>
          <w:gridAfter w:val="1"/>
          <w:wAfter w:w="13" w:type="dxa"/>
          <w:trHeight w:val="542"/>
          <w:tblHeader/>
          <w:jc w:val="center"/>
        </w:trPr>
        <w:tc>
          <w:tcPr>
            <w:tcW w:w="50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B3E79" w:rsidRPr="00FB3E79" w:rsidTr="0013007D">
        <w:trPr>
          <w:gridAfter w:val="1"/>
          <w:wAfter w:w="13" w:type="dxa"/>
          <w:trHeight w:val="630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13007D">
        <w:trPr>
          <w:gridAfter w:val="1"/>
          <w:wAfter w:w="13" w:type="dxa"/>
          <w:trHeight w:val="649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3007D">
        <w:trPr>
          <w:gridAfter w:val="1"/>
          <w:wAfter w:w="13" w:type="dxa"/>
          <w:trHeight w:val="345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3007D">
        <w:trPr>
          <w:gridAfter w:val="1"/>
          <w:wAfter w:w="13" w:type="dxa"/>
          <w:trHeight w:val="291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10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13007D">
        <w:trPr>
          <w:gridAfter w:val="1"/>
          <w:wAfter w:w="13" w:type="dxa"/>
          <w:trHeight w:val="469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0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3E79" w:rsidRPr="00FB3E79" w:rsidTr="0013007D">
        <w:trPr>
          <w:gridAfter w:val="1"/>
          <w:wAfter w:w="13" w:type="dxa"/>
          <w:trHeight w:val="363"/>
          <w:jc w:val="center"/>
        </w:trPr>
        <w:tc>
          <w:tcPr>
            <w:tcW w:w="5019" w:type="dxa"/>
            <w:gridSpan w:val="2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BEC" w:rsidRPr="001E7BEC" w:rsidTr="001300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29" w:type="dxa"/>
          <w:trHeight w:hRule="exact" w:val="51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1E7BEC" w:rsidP="001E7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3, КЛР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3, КЛР</w:t>
            </w:r>
          </w:p>
        </w:tc>
      </w:tr>
      <w:tr w:rsidR="001E7BEC" w:rsidRPr="001E7BEC" w:rsidTr="001300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29" w:type="dxa"/>
          <w:trHeight w:hRule="exact" w:val="3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BEC" w:rsidRPr="001E7BEC" w:rsidRDefault="001E7BEC" w:rsidP="001E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1E7BEC" w:rsidRP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14343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Pr="0071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магистерской программе </w:t>
      </w:r>
      <w:r w:rsidRPr="00714343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«Проектирование и строительство автомобильных дорог в особых условиях»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9668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4990"/>
        <w:gridCol w:w="2126"/>
        <w:gridCol w:w="2510"/>
        <w:gridCol w:w="13"/>
      </w:tblGrid>
      <w:tr w:rsidR="00714343" w:rsidRPr="00FB3E79" w:rsidTr="0013007D">
        <w:trPr>
          <w:gridAfter w:val="1"/>
          <w:wAfter w:w="13" w:type="dxa"/>
          <w:tblHeader/>
          <w:jc w:val="center"/>
        </w:trPr>
        <w:tc>
          <w:tcPr>
            <w:tcW w:w="5019" w:type="dxa"/>
            <w:gridSpan w:val="2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14343" w:rsidRPr="00FB3E79" w:rsidTr="0013007D">
        <w:trPr>
          <w:gridAfter w:val="1"/>
          <w:wAfter w:w="13" w:type="dxa"/>
          <w:trHeight w:val="542"/>
          <w:tblHeader/>
          <w:jc w:val="center"/>
        </w:trPr>
        <w:tc>
          <w:tcPr>
            <w:tcW w:w="50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14343" w:rsidRPr="00FB3E79" w:rsidTr="0013007D">
        <w:trPr>
          <w:gridAfter w:val="1"/>
          <w:wAfter w:w="13" w:type="dxa"/>
          <w:trHeight w:val="630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14343" w:rsidRPr="00FB3E79" w:rsidTr="0013007D">
        <w:trPr>
          <w:gridAfter w:val="1"/>
          <w:wAfter w:w="13" w:type="dxa"/>
          <w:trHeight w:val="649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14343" w:rsidRPr="00FB3E79" w:rsidRDefault="00714343" w:rsidP="00D037BA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13007D">
        <w:trPr>
          <w:gridAfter w:val="1"/>
          <w:wAfter w:w="13" w:type="dxa"/>
          <w:trHeight w:val="345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13007D">
        <w:trPr>
          <w:gridAfter w:val="1"/>
          <w:wAfter w:w="13" w:type="dxa"/>
          <w:trHeight w:val="291"/>
          <w:jc w:val="center"/>
        </w:trPr>
        <w:tc>
          <w:tcPr>
            <w:tcW w:w="5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13007D">
        <w:trPr>
          <w:gridAfter w:val="1"/>
          <w:wAfter w:w="13" w:type="dxa"/>
          <w:trHeight w:val="469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4343" w:rsidRPr="00FB3E79" w:rsidTr="0013007D">
        <w:trPr>
          <w:gridAfter w:val="1"/>
          <w:wAfter w:w="13" w:type="dxa"/>
          <w:trHeight w:val="363"/>
          <w:jc w:val="center"/>
        </w:trPr>
        <w:tc>
          <w:tcPr>
            <w:tcW w:w="5019" w:type="dxa"/>
            <w:gridSpan w:val="2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343" w:rsidRPr="001E7BEC" w:rsidTr="001300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29" w:type="dxa"/>
          <w:trHeight w:hRule="exact" w:val="51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714343" w:rsidRPr="001E7BEC" w:rsidTr="001300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29" w:type="dxa"/>
          <w:trHeight w:hRule="exact" w:val="3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43" w:rsidRPr="001E7BEC" w:rsidRDefault="00714343" w:rsidP="001300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714343" w:rsidRDefault="00714343" w:rsidP="0013007D">
      <w:pPr>
        <w:widowControl w:val="0"/>
        <w:spacing w:after="0" w:line="240" w:lineRule="auto"/>
        <w:ind w:left="181" w:firstLine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(3), контрольная работа (КЛР).</w:t>
      </w: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Системы принципов обучения в общеобразовательной и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FB3E79" w:rsidRPr="00FB3E79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индивидуализация, интимизация, интериоризация).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андрагогики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андрагогики в системе человекознания. 1.2  История развития теории и практики образования взрослых обучающихся и андрагогики. 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ли, профессиограмме); как «процесс обогащения деятельностных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1E7BEC" w:rsidRDefault="00FB3E79" w:rsidP="001E7BEC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FB3E79" w:rsidRPr="001E7BEC" w:rsidRDefault="00FB3E79" w:rsidP="00FB3E79">
      <w:pPr>
        <w:tabs>
          <w:tab w:val="left" w:pos="708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2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73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600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3007D" w:rsidRDefault="0013007D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Calibri" w:eastAsia="Calibri" w:hAnsi="Calibri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761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8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55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343" w:rsidRDefault="00714343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343" w:rsidRDefault="00714343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1E7BEC" w:rsidRPr="001E7BEC" w:rsidRDefault="001E7BEC" w:rsidP="001E7B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Ермакова, Е.С. Психология и педагогика высшей школы [Текст]: учебное пособие / Е.С. Ермакова (и др.). – Санкт-Петербург: ПГУПС, 2013. – 71 с.</w:t>
            </w:r>
          </w:p>
          <w:p w:rsidR="00FB3E79" w:rsidRPr="00FB3E79" w:rsidRDefault="001E7BEC" w:rsidP="001E7B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Бендюков, М.А. Психология и педагогика. Основы психологии труда [Текст]: учебное пособие / М. А. Бендюков, И.Л. Соломин. 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Санкт-Петербург: ФГБОУ ВПО ПГУПС. 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ISBN 978-5-7641-0775-2. Ч. 1.  2015.</w:t>
            </w:r>
            <w:r w:rsidRPr="001E7B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 –</w:t>
            </w: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75 с.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E7BEC" w:rsidRPr="001E7BEC" w:rsidRDefault="001E7BEC" w:rsidP="00D037BA">
      <w:pPr>
        <w:widowControl w:val="0"/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Ермакова, Е.С. Психология и педагогика высшей школы [Текст]: учебное пособие / Е.С. Ермакова (и др.). – Санкт-Петербург: ПГУПС, 2013. – 71 с.</w:t>
      </w:r>
    </w:p>
    <w:p w:rsidR="001E7BEC" w:rsidRPr="001E7BEC" w:rsidRDefault="001E7BEC" w:rsidP="001E7BEC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714343" w:rsidRDefault="001E7BEC" w:rsidP="00D037BA">
      <w:pPr>
        <w:widowControl w:val="0"/>
        <w:tabs>
          <w:tab w:val="left" w:pos="137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Бендюков, М.А. Психология и педагогика. Основы психологии труда [Текст]: учебное пособие / М. А. Бендюков, И.Л. Соломин. 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Санкт-Петербург: ФГБОУ ВПО ПГУПС. 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ISBN 978-5-7641-0775-2. Ч. 1.  2015.</w:t>
      </w:r>
      <w:r w:rsidRPr="001E7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75 с.</w:t>
      </w:r>
    </w:p>
    <w:p w:rsidR="00714343" w:rsidRDefault="00714343" w:rsidP="001E7BEC">
      <w:pPr>
        <w:widowControl w:val="0"/>
        <w:tabs>
          <w:tab w:val="left" w:pos="1377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tabs>
          <w:tab w:val="left" w:pos="1377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 Перечень нормативно-правовой документации, необходимой для освоения дисциплины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1E7BEC" w:rsidRPr="001E7BEC" w:rsidRDefault="001E7BEC" w:rsidP="001E7BEC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D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 /Н.В.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,А.А. Реан.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Питер,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304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D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и для кураторов учебных групп/О.Б. Кононова.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tabs>
          <w:tab w:val="left" w:pos="8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D">
        <w:rPr>
          <w:rFonts w:ascii="Times New Roman" w:eastAsia="Times New Roman" w:hAnsi="Times New Roman" w:cs="Times New Roman"/>
          <w:sz w:val="28"/>
          <w:szCs w:val="28"/>
        </w:rPr>
        <w:t>Слотина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 Т.В. Дел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овое общение: учебное пособие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 /Т.В. Слотина, А.В. Комарова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74 с.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Ермакова, Е.С.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Психология и педагогика. Практикум [Т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: уче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б. пособие / Е.С. Ермакова, А.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Комарова, Т.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Слотина.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 : ил.</w:t>
      </w:r>
    </w:p>
    <w:p w:rsidR="00C85B04" w:rsidRPr="002A4BDD" w:rsidRDefault="00C85B04" w:rsidP="00C85B04">
      <w:pPr>
        <w:widowControl w:val="0"/>
        <w:numPr>
          <w:ilvl w:val="0"/>
          <w:numId w:val="11"/>
        </w:numPr>
        <w:shd w:val="clear" w:color="auto" w:fill="FFFFFF"/>
        <w:tabs>
          <w:tab w:val="left" w:pos="8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</w:t>
      </w:r>
      <w:r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/Н.Т. Оганесян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135 с.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</w:p>
    <w:p w:rsidR="00C85B04" w:rsidRPr="00C85B04" w:rsidRDefault="00C85B04" w:rsidP="00C85B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1E7BEC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7BEC" w:rsidRPr="001E7BEC" w:rsidRDefault="001E7BEC" w:rsidP="001E7BEC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Электронно-библиотечная система ЛАНЬ [Электронный ресурс]. Режим доступа:  https://e.lanbook.com/books – Загл. с экрана.;</w:t>
      </w:r>
    </w:p>
    <w:p w:rsidR="001E7BEC" w:rsidRPr="001E7BEC" w:rsidRDefault="001E7BEC" w:rsidP="00D037BA">
      <w:pPr>
        <w:widowControl w:val="0"/>
        <w:numPr>
          <w:ilvl w:val="0"/>
          <w:numId w:val="15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Психологос. Энциклопедия практической психологии. [Электронный ресурс] – Режим доступа свободный:http://www.psychologos.ru/ – Загл. с экрана.;</w:t>
      </w:r>
      <w:hyperlink r:id="rId9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psychologos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articles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view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andragogika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_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_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pedagogika</w:t>
        </w:r>
      </w:hyperlink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Педагогический терминологический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словарь.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[Электронный ресурс] Режим доступа свободный: </w:t>
      </w:r>
      <w:hyperlink r:id="rId10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http://pedagogical_dictionary.academic.ru/159/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Московский центр дистанционного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разования. [Электронный ресурс] 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Режим доступа свободный: </w:t>
      </w:r>
      <w:hyperlink r:id="rId11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http://bakalavr-magistr.ru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Образование в США/России [Электронный ресурс] – Режим доступа свободный: </w:t>
      </w:r>
      <w:hyperlink r:id="rId12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http://www.educationusarussia.org/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доступа свободный: </w:t>
      </w:r>
      <w:hyperlink r:id="rId13" w:history="1"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pedagogical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_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dictionary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academic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r w:rsidRPr="0052031C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/159/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экрана.;</w:t>
      </w:r>
    </w:p>
    <w:p w:rsidR="001E7BEC" w:rsidRPr="001E7BEC" w:rsidRDefault="001E7BEC" w:rsidP="001E7BEC">
      <w:pPr>
        <w:widowControl w:val="0"/>
        <w:numPr>
          <w:ilvl w:val="0"/>
          <w:numId w:val="15"/>
        </w:numPr>
        <w:tabs>
          <w:tab w:val="left" w:pos="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Московский центр дистанционного образования. [Электронный ресурс] – Режим доступа свободный: </w:t>
      </w:r>
      <w:hyperlink r:id="rId14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bakalavr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magistr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экрана.;</w:t>
      </w:r>
    </w:p>
    <w:p w:rsidR="001E7BEC" w:rsidRPr="00714343" w:rsidRDefault="001E7BEC" w:rsidP="001E7BEC">
      <w:pPr>
        <w:widowControl w:val="0"/>
        <w:numPr>
          <w:ilvl w:val="0"/>
          <w:numId w:val="1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Образование в США/России [Электронный ресурс] – Режим доступа свободный: </w:t>
      </w:r>
      <w:hyperlink r:id="rId15" w:history="1"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educationusarussia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org</w:t>
        </w:r>
        <w:r w:rsidRPr="001E7BE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/</w:t>
        </w:r>
      </w:hyperlink>
      <w:r w:rsidRPr="001E7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Загл. с экрана.</w:t>
      </w:r>
    </w:p>
    <w:p w:rsidR="00714343" w:rsidRPr="001E7BEC" w:rsidRDefault="00714343" w:rsidP="00714343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1E7BEC" w:rsidRDefault="001E7BEC" w:rsidP="001E7BEC">
      <w:pPr>
        <w:widowControl w:val="0"/>
        <w:tabs>
          <w:tab w:val="left" w:pos="4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3007D" w:rsidP="001E7BEC">
      <w:pPr>
        <w:pStyle w:val="a6"/>
        <w:keepNext/>
        <w:keepLines/>
        <w:widowControl w:val="0"/>
        <w:numPr>
          <w:ilvl w:val="0"/>
          <w:numId w:val="17"/>
        </w:numPr>
        <w:tabs>
          <w:tab w:val="left" w:pos="66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1E7BEC"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указания для обучающихся по освоению дисциплины</w:t>
      </w:r>
    </w:p>
    <w:p w:rsidR="001E7BEC" w:rsidRPr="001E7BEC" w:rsidRDefault="001E7BEC" w:rsidP="001E7BEC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изучения дисциплины следующий:</w:t>
      </w:r>
    </w:p>
    <w:p w:rsidR="001E7BEC" w:rsidRPr="001E7BEC" w:rsidRDefault="001E7BEC" w:rsidP="001E7BEC">
      <w:pPr>
        <w:pStyle w:val="a6"/>
        <w:widowControl w:val="0"/>
        <w:numPr>
          <w:ilvl w:val="0"/>
          <w:numId w:val="18"/>
        </w:numPr>
        <w:tabs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методического обеспечения, приведенного в разделах 6, 8 и 9 рабочей программы.</w:t>
      </w:r>
    </w:p>
    <w:p w:rsidR="001E7BEC" w:rsidRPr="001E7BEC" w:rsidRDefault="001E7BEC" w:rsidP="00D037BA">
      <w:pPr>
        <w:pStyle w:val="20"/>
        <w:numPr>
          <w:ilvl w:val="0"/>
          <w:numId w:val="18"/>
        </w:numPr>
        <w:shd w:val="clear" w:color="auto" w:fill="auto"/>
        <w:tabs>
          <w:tab w:val="left" w:pos="1430"/>
        </w:tabs>
        <w:spacing w:line="240" w:lineRule="auto"/>
        <w:ind w:left="0" w:firstLine="709"/>
        <w:jc w:val="both"/>
      </w:pPr>
      <w:r w:rsidRPr="001E7BEC">
        <w:rPr>
          <w:rFonts w:eastAsia="Arial Unicode MS"/>
          <w:color w:val="000000"/>
          <w:lang w:eastAsia="ru-RU" w:bidi="ru-RU"/>
        </w:rPr>
        <w:t>Для формирования компетенций обучающийся должен представить выполненные типовые контрольные задания или иные</w:t>
      </w:r>
      <w:r w:rsidRPr="001E7BEC">
        <w:rPr>
          <w:color w:val="000000"/>
          <w:lang w:eastAsia="ru-RU" w:bidi="ru-RU"/>
        </w:rPr>
        <w:t xml:space="preserve">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E7BEC" w:rsidRDefault="001E7BEC" w:rsidP="00D037BA">
      <w:pPr>
        <w:pStyle w:val="20"/>
        <w:numPr>
          <w:ilvl w:val="0"/>
          <w:numId w:val="18"/>
        </w:numPr>
        <w:shd w:val="clear" w:color="auto" w:fill="auto"/>
        <w:tabs>
          <w:tab w:val="left" w:pos="1430"/>
        </w:tabs>
        <w:spacing w:line="240" w:lineRule="auto"/>
        <w:ind w:left="0" w:firstLine="709"/>
        <w:jc w:val="both"/>
      </w:pPr>
      <w: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E7BEC" w:rsidRDefault="001E7BEC" w:rsidP="001E7BEC">
      <w:pPr>
        <w:pStyle w:val="20"/>
        <w:shd w:val="clear" w:color="auto" w:fill="auto"/>
        <w:tabs>
          <w:tab w:val="left" w:pos="1430"/>
        </w:tabs>
        <w:spacing w:line="240" w:lineRule="auto"/>
        <w:ind w:left="709"/>
        <w:jc w:val="both"/>
      </w:pPr>
    </w:p>
    <w:p w:rsidR="001E7BEC" w:rsidRPr="001E7BEC" w:rsidRDefault="001E7BEC" w:rsidP="001E7BEC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</w:p>
    <w:p w:rsidR="001E7BEC" w:rsidRPr="001E7BEC" w:rsidRDefault="001E7BEC" w:rsidP="001E7BE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E7BEC" w:rsidRPr="001E7BEC" w:rsidRDefault="001E7BEC" w:rsidP="001E7BEC">
      <w:pPr>
        <w:widowControl w:val="0"/>
        <w:numPr>
          <w:ilvl w:val="0"/>
          <w:numId w:val="16"/>
        </w:num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</w:t>
      </w:r>
      <w:r w:rsidRPr="001E7BE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компьютерная техника,</w:t>
      </w:r>
      <w:r w:rsidRPr="001E7BEC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проектор);</w:t>
      </w:r>
    </w:p>
    <w:p w:rsidR="001E7BEC" w:rsidRPr="001E7BEC" w:rsidRDefault="001E7BEC" w:rsidP="001E7BEC">
      <w:pPr>
        <w:widowControl w:val="0"/>
        <w:numPr>
          <w:ilvl w:val="0"/>
          <w:numId w:val="16"/>
        </w:num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мультимедийныхматериалов).</w:t>
      </w:r>
    </w:p>
    <w:p w:rsidR="001E7BEC" w:rsidRDefault="001E7BEC" w:rsidP="001E7B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92D29" w:rsidRPr="00792D29" w:rsidRDefault="00792D29" w:rsidP="00792D29">
      <w:pPr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792D29" w:rsidRPr="00792D29" w:rsidRDefault="00792D29" w:rsidP="0079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 Windows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2018).</w:t>
      </w:r>
    </w:p>
    <w:p w:rsidR="001E7BEC" w:rsidRPr="001E7BEC" w:rsidRDefault="001E7BEC" w:rsidP="001E7BE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7BEC" w:rsidRPr="001E7BEC" w:rsidRDefault="001E7BEC" w:rsidP="001E7B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E7BEC" w:rsidRPr="001E7BEC" w:rsidRDefault="001E7BEC" w:rsidP="001E7BEC">
      <w:pPr>
        <w:widowControl w:val="0"/>
        <w:tabs>
          <w:tab w:val="left" w:pos="143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направлению 08.04.01  «Строительство» по магистерской программе «Водоснабжение и водоотведение на предприятиях транспорта и в системах ЖКХ» </w:t>
      </w: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и соответствует действующим санитарным и противопожарным нормам и правилам.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Calibri" w:hAnsi="Times New Roman" w:cs="Times New Roman"/>
          <w:bCs/>
          <w:sz w:val="28"/>
        </w:rPr>
        <w:t xml:space="preserve"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</w:t>
      </w:r>
      <w:r w:rsidR="00697E22">
        <w:rPr>
          <w:rFonts w:ascii="Times New Roman" w:eastAsia="Calibri" w:hAnsi="Times New Roman" w:cs="Times New Roman"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6299835" cy="8839200"/>
            <wp:effectExtent l="19050" t="0" r="5715" b="0"/>
            <wp:wrapNone/>
            <wp:docPr id="3" name="Рисунок 2" descr="C:\Users\пользователь\Desktop\Отсканированное\Конец РП ВиВ Проектир автод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сканированное\Конец РП ВиВ Проектир автодоро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BEC">
        <w:rPr>
          <w:rFonts w:ascii="Times New Roman" w:eastAsia="Calibri" w:hAnsi="Times New Roman" w:cs="Times New Roman"/>
          <w:bCs/>
          <w:sz w:val="28"/>
        </w:rPr>
        <w:t>оборудования. Помещения на семестр учебного года выделяются в соответствии с расписанием занятий.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E7BEC" w:rsidRPr="001E7BEC" w:rsidRDefault="001E7BEC" w:rsidP="001E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E7B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42A5" w:rsidRDefault="003D42A5" w:rsidP="001E7BEC">
      <w:pPr>
        <w:widowControl w:val="0"/>
        <w:tabs>
          <w:tab w:val="left" w:pos="426"/>
          <w:tab w:val="left" w:pos="1247"/>
        </w:tabs>
        <w:spacing w:after="0" w:line="240" w:lineRule="auto"/>
      </w:pPr>
    </w:p>
    <w:p w:rsidR="00903C81" w:rsidRPr="001E7BEC" w:rsidRDefault="001E7BEC" w:rsidP="00903C81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Разработчик программы, </w:t>
      </w:r>
    </w:p>
    <w:p w:rsidR="001E7BEC" w:rsidRPr="001E7BEC" w:rsidRDefault="001E7BEC" w:rsidP="001E7BEC">
      <w:pPr>
        <w:widowControl w:val="0"/>
        <w:tabs>
          <w:tab w:val="left" w:pos="5103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профессор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Е.Ф. Ященко</w:t>
      </w:r>
    </w:p>
    <w:p w:rsidR="001E7BEC" w:rsidRPr="001E7BEC" w:rsidRDefault="001E7BEC" w:rsidP="001E7BEC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ar-SA"/>
        </w:rPr>
        <w:t>«24» мая 2016 г.</w:t>
      </w:r>
    </w:p>
    <w:p w:rsidR="001E7BEC" w:rsidRDefault="001E7BEC" w:rsidP="001E7BEC">
      <w:pPr>
        <w:widowControl w:val="0"/>
        <w:tabs>
          <w:tab w:val="left" w:pos="426"/>
          <w:tab w:val="left" w:pos="1247"/>
        </w:tabs>
        <w:spacing w:after="0" w:line="240" w:lineRule="auto"/>
      </w:pPr>
    </w:p>
    <w:sectPr w:rsidR="001E7BEC" w:rsidSect="00D037B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A8" w:rsidRDefault="008D05A8">
      <w:pPr>
        <w:spacing w:after="0" w:line="240" w:lineRule="auto"/>
      </w:pPr>
      <w:r>
        <w:separator/>
      </w:r>
    </w:p>
  </w:endnote>
  <w:endnote w:type="continuationSeparator" w:id="1">
    <w:p w:rsidR="008D05A8" w:rsidRDefault="008D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83" w:rsidRDefault="000E3AFC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683">
      <w:rPr>
        <w:rStyle w:val="a5"/>
        <w:noProof/>
      </w:rPr>
      <w:t>1</w:t>
    </w:r>
    <w:r>
      <w:rPr>
        <w:rStyle w:val="a5"/>
      </w:rPr>
      <w:fldChar w:fldCharType="end"/>
    </w:r>
  </w:p>
  <w:p w:rsidR="005B1683" w:rsidRDefault="005B1683" w:rsidP="00D03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83" w:rsidRDefault="005B1683" w:rsidP="00D03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A8" w:rsidRDefault="008D05A8">
      <w:pPr>
        <w:spacing w:after="0" w:line="240" w:lineRule="auto"/>
      </w:pPr>
      <w:r>
        <w:separator/>
      </w:r>
    </w:p>
  </w:footnote>
  <w:footnote w:type="continuationSeparator" w:id="1">
    <w:p w:rsidR="008D05A8" w:rsidRDefault="008D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16"/>
  </w:num>
  <w:num w:numId="12">
    <w:abstractNumId w:val="10"/>
  </w:num>
  <w:num w:numId="13">
    <w:abstractNumId w:val="2"/>
  </w:num>
  <w:num w:numId="14">
    <w:abstractNumId w:val="17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4D"/>
    <w:rsid w:val="000B2AC9"/>
    <w:rsid w:val="000E3AFC"/>
    <w:rsid w:val="000E5C9E"/>
    <w:rsid w:val="0013007D"/>
    <w:rsid w:val="001978BE"/>
    <w:rsid w:val="001A6BDF"/>
    <w:rsid w:val="001E7BEC"/>
    <w:rsid w:val="002B4A4F"/>
    <w:rsid w:val="003D42A5"/>
    <w:rsid w:val="00474CB2"/>
    <w:rsid w:val="004C524D"/>
    <w:rsid w:val="005B1683"/>
    <w:rsid w:val="00697E22"/>
    <w:rsid w:val="006D4288"/>
    <w:rsid w:val="00703ACB"/>
    <w:rsid w:val="00714343"/>
    <w:rsid w:val="0078058E"/>
    <w:rsid w:val="00792D29"/>
    <w:rsid w:val="007F13E0"/>
    <w:rsid w:val="00841ED9"/>
    <w:rsid w:val="008B48A2"/>
    <w:rsid w:val="008D05A8"/>
    <w:rsid w:val="00903C81"/>
    <w:rsid w:val="00AE47A4"/>
    <w:rsid w:val="00BA28A4"/>
    <w:rsid w:val="00C85B04"/>
    <w:rsid w:val="00C92D7C"/>
    <w:rsid w:val="00D037BA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agogical_dictionary.academic.ru/159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cationusarussia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kalavr-magi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usarussia.org/" TargetMode="External"/><Relationship Id="rId10" Type="http://schemas.openxmlformats.org/officeDocument/2006/relationships/hyperlink" Target="http://pedagogical_dictionary.academic.ru/15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andragogika_i_pedagogika" TargetMode="External"/><Relationship Id="rId14" Type="http://schemas.openxmlformats.org/officeDocument/2006/relationships/hyperlink" Target="http://bakalavr-ma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пользователь</cp:lastModifiedBy>
  <cp:revision>12</cp:revision>
  <cp:lastPrinted>2017-11-15T19:57:00Z</cp:lastPrinted>
  <dcterms:created xsi:type="dcterms:W3CDTF">2017-10-21T13:16:00Z</dcterms:created>
  <dcterms:modified xsi:type="dcterms:W3CDTF">2017-11-16T17:26:00Z</dcterms:modified>
</cp:coreProperties>
</file>