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 xml:space="preserve">ФЕДЕРАЛЬНОЕ АГЕНТСТВО ЖЕЛЕЗНОДОРОЖНОГО ТРАНСПОРТА 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Федеральное государственное бюджетное образовательное учреждение высшего</w:t>
      </w:r>
      <w:r>
        <w:rPr>
          <w:sz w:val="28"/>
          <w:szCs w:val="28"/>
        </w:rPr>
        <w:t xml:space="preserve"> профессионального </w:t>
      </w:r>
      <w:r w:rsidRPr="007C2CE3">
        <w:rPr>
          <w:sz w:val="28"/>
          <w:szCs w:val="28"/>
        </w:rPr>
        <w:t>образования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 xml:space="preserve">Императора Александра </w:t>
      </w:r>
      <w:r w:rsidRPr="007C2CE3">
        <w:rPr>
          <w:sz w:val="28"/>
          <w:szCs w:val="28"/>
          <w:lang w:val="en-US"/>
        </w:rPr>
        <w:t>I</w:t>
      </w:r>
      <w:r w:rsidRPr="007C2CE3">
        <w:rPr>
          <w:sz w:val="28"/>
          <w:szCs w:val="28"/>
        </w:rPr>
        <w:t>»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ВП</w:t>
      </w:r>
      <w:r w:rsidRPr="007C2CE3">
        <w:rPr>
          <w:sz w:val="28"/>
          <w:szCs w:val="28"/>
        </w:rPr>
        <w:t>О ПГУПС)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Кафедра «Строительство дорог транспортного комплекса»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ПРОГРАММА</w:t>
      </w:r>
    </w:p>
    <w:p w:rsidR="0025224B" w:rsidRPr="00C80156" w:rsidRDefault="0025224B" w:rsidP="00463E4A">
      <w:pPr>
        <w:widowControl/>
        <w:spacing w:line="240" w:lineRule="auto"/>
        <w:ind w:firstLine="0"/>
        <w:jc w:val="center"/>
        <w:rPr>
          <w:b/>
          <w:i/>
          <w:iCs/>
          <w:sz w:val="28"/>
          <w:szCs w:val="28"/>
        </w:rPr>
      </w:pPr>
      <w:r w:rsidRPr="00C80156">
        <w:rPr>
          <w:b/>
          <w:i/>
          <w:iCs/>
          <w:sz w:val="28"/>
          <w:szCs w:val="28"/>
        </w:rPr>
        <w:t>учебной практики</w:t>
      </w:r>
    </w:p>
    <w:p w:rsidR="0025224B" w:rsidRPr="007C2CE3" w:rsidRDefault="0025224B" w:rsidP="00463E4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«</w:t>
      </w:r>
      <w:r w:rsidRPr="00512B66">
        <w:rPr>
          <w:sz w:val="28"/>
          <w:szCs w:val="28"/>
        </w:rPr>
        <w:t>УЧЕБНАЯ ПРАКТИКА ПО ПОЛУЧЕНИЮ ПЕРВИЧНЫХ ПРОФЕССИОНАЛЬНЫХ УМЕНИЙ И НАВЫКОВ</w:t>
      </w:r>
      <w:r w:rsidRPr="007C2CE3">
        <w:rPr>
          <w:sz w:val="28"/>
          <w:szCs w:val="28"/>
        </w:rPr>
        <w:t>» (Б2.У.1)</w:t>
      </w:r>
    </w:p>
    <w:p w:rsidR="0025224B" w:rsidRPr="007C2CE3" w:rsidRDefault="0025224B" w:rsidP="00463E4A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для направления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 xml:space="preserve">08.04.01 «Строительство» 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 xml:space="preserve">по магистерской программе </w:t>
      </w:r>
    </w:p>
    <w:p w:rsidR="0025224B" w:rsidRPr="007C2CE3" w:rsidRDefault="0025224B" w:rsidP="00C8015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0142DD">
        <w:rPr>
          <w:sz w:val="28"/>
          <w:szCs w:val="28"/>
        </w:rPr>
        <w:t>Проектирование, строительство и эксплуатация промышленных железных дорог</w:t>
      </w:r>
      <w:r w:rsidRPr="00D2714B">
        <w:rPr>
          <w:sz w:val="28"/>
          <w:szCs w:val="28"/>
        </w:rPr>
        <w:t>»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Форма обучения – очная, заочная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t>Санкт-Петербург</w:t>
      </w:r>
    </w:p>
    <w:p w:rsidR="0025224B" w:rsidRPr="007C2CE3" w:rsidRDefault="0025224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</w:rPr>
        <w:br w:type="page"/>
      </w:r>
      <w:r w:rsidRPr="007C2CE3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2pt;margin-top:-18pt;width:475.15pt;height:694.9pt;z-index:251658240">
            <v:imagedata r:id="rId5" o:title=""/>
          </v:shape>
        </w:pict>
      </w:r>
      <w:r w:rsidRPr="007C2CE3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Протокол № __ от «___» _________ 201 __ г.</w:t>
      </w:r>
    </w:p>
    <w:p w:rsidR="0025224B" w:rsidRPr="007C2CE3" w:rsidRDefault="0025224B" w:rsidP="00E51DC7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5224B" w:rsidRPr="007C2CE3" w:rsidRDefault="0025224B" w:rsidP="00E51DC7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5224B" w:rsidRPr="007C2CE3" w:rsidRDefault="0025224B" w:rsidP="00E51DC7">
      <w:pPr>
        <w:widowControl/>
        <w:spacing w:line="276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Заведующий кафедрой</w:t>
            </w:r>
          </w:p>
          <w:p w:rsidR="0025224B" w:rsidRPr="007C2CE3" w:rsidRDefault="0025224B" w:rsidP="009561C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C2CE3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А.Ф. Колос</w:t>
            </w:r>
          </w:p>
        </w:tc>
      </w:tr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5224B" w:rsidRPr="007C2CE3" w:rsidRDefault="0025224B" w:rsidP="00E51DC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Протокол № __ от «___» _________ 201 __ г.</w:t>
      </w:r>
    </w:p>
    <w:p w:rsidR="0025224B" w:rsidRPr="007C2CE3" w:rsidRDefault="0025224B" w:rsidP="00E51DC7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25224B" w:rsidRPr="007C2CE3" w:rsidRDefault="0025224B" w:rsidP="00E51DC7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25224B" w:rsidRPr="007C2CE3" w:rsidRDefault="0025224B" w:rsidP="00E51DC7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Заведующий кафедрой</w:t>
            </w:r>
          </w:p>
          <w:p w:rsidR="0025224B" w:rsidRPr="007C2CE3" w:rsidRDefault="0025224B" w:rsidP="009561C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C2CE3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А.Ф. Колос</w:t>
            </w:r>
          </w:p>
        </w:tc>
      </w:tr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5224B" w:rsidRPr="007C2CE3" w:rsidRDefault="0025224B" w:rsidP="00E51DC7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25224B" w:rsidRPr="007C2CE3" w:rsidRDefault="0025224B" w:rsidP="00E51DC7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«Строительство дорог транспортного комплекса»</w:t>
      </w: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i/>
          <w:sz w:val="28"/>
          <w:szCs w:val="28"/>
          <w:lang w:eastAsia="en-US"/>
        </w:rPr>
      </w:pP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Протокол № __ от «___» _________ 201 __ г.</w:t>
      </w:r>
    </w:p>
    <w:p w:rsidR="0025224B" w:rsidRPr="007C2CE3" w:rsidRDefault="0025224B" w:rsidP="00E51DC7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7C2CE3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tbl>
      <w:tblPr>
        <w:tblW w:w="0" w:type="auto"/>
        <w:tblLook w:val="00A0"/>
      </w:tblPr>
      <w:tblGrid>
        <w:gridCol w:w="5637"/>
        <w:gridCol w:w="2126"/>
        <w:gridCol w:w="1808"/>
      </w:tblGrid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Заведующий кафедрой</w:t>
            </w:r>
          </w:p>
          <w:p w:rsidR="0025224B" w:rsidRPr="007C2CE3" w:rsidRDefault="0025224B" w:rsidP="009561CA">
            <w:pPr>
              <w:widowControl/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C2CE3">
              <w:rPr>
                <w:sz w:val="28"/>
                <w:szCs w:val="28"/>
                <w:lang w:eastAsia="en-US"/>
              </w:rPr>
              <w:t>«Строительство дорог транспортного комплекса»</w:t>
            </w:r>
          </w:p>
        </w:tc>
        <w:tc>
          <w:tcPr>
            <w:tcW w:w="2126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___________</w:t>
            </w:r>
          </w:p>
        </w:tc>
        <w:tc>
          <w:tcPr>
            <w:tcW w:w="1808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А.Ф. Колос</w:t>
            </w:r>
          </w:p>
        </w:tc>
      </w:tr>
      <w:tr w:rsidR="0025224B" w:rsidRPr="007C2CE3" w:rsidTr="009561CA">
        <w:tc>
          <w:tcPr>
            <w:tcW w:w="5637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126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5224B" w:rsidRPr="007C2CE3" w:rsidRDefault="0025224B" w:rsidP="00E51DC7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25224B" w:rsidRPr="007C2CE3" w:rsidRDefault="0025224B" w:rsidP="00E51DC7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7C2CE3">
        <w:rPr>
          <w:sz w:val="28"/>
          <w:szCs w:val="28"/>
        </w:rPr>
        <w:br w:type="page"/>
      </w:r>
      <w:r>
        <w:rPr>
          <w:noProof/>
        </w:rPr>
        <w:pict>
          <v:group id="_x0000_s1027" style="position:absolute;left:0;text-align:left;margin-left:-9pt;margin-top:-9pt;width:495pt;height:450pt;z-index:251659264" coordorigin="1521,1314" coordsize="9540,8671">
            <v:shape id="_x0000_s1028" type="#_x0000_t75" style="position:absolute;left:1521;top:1314;width:9352;height:7329">
              <v:imagedata r:id="rId6" o:title=""/>
            </v:shape>
            <v:shape id="_x0000_s1029" type="#_x0000_t75" style="position:absolute;left:1545;top:8352;width:9516;height:1633">
              <v:imagedata r:id="rId7" o:title=""/>
            </v:shape>
          </v:group>
        </w:pict>
      </w:r>
      <w:r w:rsidRPr="007C2CE3">
        <w:rPr>
          <w:sz w:val="28"/>
          <w:szCs w:val="28"/>
        </w:rPr>
        <w:t xml:space="preserve">ЛИСТ СОГЛАСОВАНИЙ </w:t>
      </w:r>
    </w:p>
    <w:p w:rsidR="0025224B" w:rsidRPr="007C2CE3" w:rsidRDefault="0025224B" w:rsidP="00E51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7C2CE3">
        <w:rPr>
          <w:sz w:val="28"/>
          <w:szCs w:val="28"/>
        </w:rPr>
        <w:t>Рабочая программа рассмотрена, обсуждена на заседании кафедры «Строительство дорог транспортного комплекса»</w:t>
      </w:r>
    </w:p>
    <w:p w:rsidR="0025224B" w:rsidRPr="007C2CE3" w:rsidRDefault="0025224B" w:rsidP="00E51DC7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7C2CE3">
        <w:rPr>
          <w:sz w:val="28"/>
          <w:szCs w:val="28"/>
        </w:rPr>
        <w:t xml:space="preserve">Протокол № __ от «___» _________ 201 __ г. </w:t>
      </w:r>
    </w:p>
    <w:p w:rsidR="0025224B" w:rsidRPr="007C2CE3" w:rsidRDefault="0025224B" w:rsidP="00E51D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5224B" w:rsidRPr="007C2CE3" w:rsidRDefault="0025224B" w:rsidP="00E51DC7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А.Ф. Колос</w:t>
            </w:r>
          </w:p>
        </w:tc>
      </w:tr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5224B" w:rsidRPr="007C2CE3" w:rsidRDefault="0025224B" w:rsidP="00E51D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25224B" w:rsidRPr="007C2CE3" w:rsidRDefault="0025224B" w:rsidP="00E51DC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СОГЛАСОВАНО</w:t>
            </w:r>
          </w:p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Председатель методической комиссии факультета «Транспортное строительство»</w:t>
            </w:r>
          </w:p>
        </w:tc>
        <w:tc>
          <w:tcPr>
            <w:tcW w:w="1701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О.Б. Суровцева</w:t>
            </w:r>
          </w:p>
        </w:tc>
      </w:tr>
      <w:tr w:rsidR="0025224B" w:rsidRPr="007C2CE3" w:rsidTr="009561CA"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224B" w:rsidRPr="007C2CE3" w:rsidTr="009561CA">
        <w:trPr>
          <w:trHeight w:val="395"/>
        </w:trPr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Руководитель магистерской программы</w:t>
            </w:r>
          </w:p>
        </w:tc>
        <w:tc>
          <w:tcPr>
            <w:tcW w:w="1701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224B" w:rsidRPr="007C2CE3" w:rsidRDefault="0025224B" w:rsidP="00B1526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25224B" w:rsidRPr="007C2CE3" w:rsidTr="009561CA">
        <w:trPr>
          <w:trHeight w:val="430"/>
        </w:trPr>
        <w:tc>
          <w:tcPr>
            <w:tcW w:w="507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«____» ________201__ г.</w:t>
            </w:r>
          </w:p>
        </w:tc>
        <w:tc>
          <w:tcPr>
            <w:tcW w:w="1701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5224B" w:rsidRPr="007C2CE3" w:rsidRDefault="0025224B" w:rsidP="00E51DC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br w:type="page"/>
      </w:r>
    </w:p>
    <w:p w:rsidR="0025224B" w:rsidRPr="007C2CE3" w:rsidRDefault="0025224B" w:rsidP="00E51DC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1. Вид</w:t>
      </w:r>
      <w:r>
        <w:rPr>
          <w:b/>
          <w:bCs/>
          <w:sz w:val="28"/>
          <w:szCs w:val="28"/>
        </w:rPr>
        <w:t xml:space="preserve"> </w:t>
      </w:r>
      <w:r w:rsidRPr="007C2CE3">
        <w:rPr>
          <w:b/>
          <w:bCs/>
          <w:sz w:val="28"/>
          <w:szCs w:val="28"/>
        </w:rPr>
        <w:t>практики, способы и формы ее проведения</w:t>
      </w:r>
    </w:p>
    <w:p w:rsidR="0025224B" w:rsidRPr="00C80156" w:rsidRDefault="0025224B" w:rsidP="005967F7">
      <w:pPr>
        <w:widowControl/>
        <w:spacing w:line="240" w:lineRule="auto"/>
        <w:ind w:firstLine="851"/>
        <w:rPr>
          <w:sz w:val="10"/>
          <w:szCs w:val="10"/>
        </w:rPr>
      </w:pPr>
    </w:p>
    <w:p w:rsidR="0025224B" w:rsidRPr="007C2CE3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Программа составлена в соответствии с ФГОС ВО, утвержденным «30» октября </w:t>
      </w:r>
      <w:smartTag w:uri="urn:schemas-microsoft-com:office:smarttags" w:element="metricconverter">
        <w:smartTagPr>
          <w:attr w:name="ProductID" w:val="2014 г"/>
        </w:smartTagPr>
        <w:r w:rsidRPr="007C2CE3">
          <w:rPr>
            <w:sz w:val="28"/>
            <w:szCs w:val="28"/>
          </w:rPr>
          <w:t>2014 г</w:t>
        </w:r>
      </w:smartTag>
      <w:r w:rsidRPr="007C2CE3">
        <w:rPr>
          <w:sz w:val="28"/>
          <w:szCs w:val="28"/>
        </w:rPr>
        <w:t>., приказ № 1419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08.04.01 «Строительство», по учебной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практике «</w:t>
      </w:r>
      <w:bookmarkStart w:id="0" w:name="_Hlk502737113"/>
      <w:r w:rsidRPr="002E287F">
        <w:rPr>
          <w:sz w:val="28"/>
          <w:szCs w:val="28"/>
        </w:rPr>
        <w:t>Учебная практика по получению первичных профессиональных умений и навыков</w:t>
      </w:r>
      <w:bookmarkEnd w:id="0"/>
      <w:r w:rsidRPr="007C2CE3">
        <w:rPr>
          <w:sz w:val="28"/>
          <w:szCs w:val="28"/>
        </w:rPr>
        <w:t>».</w:t>
      </w:r>
    </w:p>
    <w:p w:rsidR="0025224B" w:rsidRPr="00B633A8" w:rsidRDefault="0025224B" w:rsidP="005134F3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bookmarkStart w:id="1" w:name="_Hlk502656968"/>
      <w:r>
        <w:rPr>
          <w:sz w:val="28"/>
          <w:szCs w:val="28"/>
        </w:rPr>
        <w:t xml:space="preserve">Вид </w:t>
      </w:r>
      <w:r w:rsidRPr="007C2CE3">
        <w:rPr>
          <w:sz w:val="28"/>
          <w:szCs w:val="28"/>
        </w:rPr>
        <w:t>практики – учебная</w:t>
      </w:r>
      <w:r>
        <w:rPr>
          <w:sz w:val="28"/>
          <w:szCs w:val="28"/>
        </w:rPr>
        <w:t>.</w:t>
      </w:r>
    </w:p>
    <w:p w:rsidR="0025224B" w:rsidRPr="007C2CE3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Тип практики:</w:t>
      </w:r>
      <w:r>
        <w:rPr>
          <w:sz w:val="28"/>
          <w:szCs w:val="28"/>
        </w:rPr>
        <w:t xml:space="preserve"> п</w:t>
      </w:r>
      <w:r w:rsidRPr="007C2CE3">
        <w:rPr>
          <w:sz w:val="28"/>
          <w:szCs w:val="28"/>
        </w:rPr>
        <w:t>рактика по получению первичных профессиональных умений и навыков.</w:t>
      </w:r>
    </w:p>
    <w:p w:rsidR="0025224B" w:rsidRPr="007C2CE3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Способ проведения практики – стационарная</w:t>
      </w:r>
      <w:r>
        <w:rPr>
          <w:sz w:val="28"/>
          <w:szCs w:val="28"/>
        </w:rPr>
        <w:t xml:space="preserve"> или </w:t>
      </w:r>
      <w:r w:rsidRPr="007C2CE3">
        <w:rPr>
          <w:sz w:val="28"/>
          <w:szCs w:val="28"/>
        </w:rPr>
        <w:t>выездная.</w:t>
      </w:r>
    </w:p>
    <w:p w:rsidR="0025224B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Практика проводится </w:t>
      </w:r>
      <w:r>
        <w:rPr>
          <w:sz w:val="28"/>
          <w:szCs w:val="28"/>
        </w:rPr>
        <w:t xml:space="preserve">путем выделения в календарном учебном графике непрерывного периода учебного времени для проведения учебной практики по </w:t>
      </w:r>
      <w:r w:rsidRPr="002E287F">
        <w:rPr>
          <w:sz w:val="28"/>
          <w:szCs w:val="28"/>
        </w:rPr>
        <w:t>получению первичных профессиональных умений и навыков</w:t>
      </w:r>
      <w:r>
        <w:rPr>
          <w:sz w:val="28"/>
          <w:szCs w:val="28"/>
        </w:rPr>
        <w:t>.</w:t>
      </w:r>
    </w:p>
    <w:bookmarkEnd w:id="1"/>
    <w:p w:rsidR="0025224B" w:rsidRPr="007C2CE3" w:rsidRDefault="0025224B" w:rsidP="005134F3">
      <w:pPr>
        <w:widowControl/>
        <w:spacing w:line="240" w:lineRule="auto"/>
        <w:ind w:firstLine="851"/>
        <w:rPr>
          <w:bCs/>
          <w:i/>
          <w:sz w:val="20"/>
          <w:szCs w:val="28"/>
        </w:rPr>
      </w:pPr>
      <w:r w:rsidRPr="007C2CE3">
        <w:rPr>
          <w:sz w:val="28"/>
          <w:szCs w:val="28"/>
        </w:rPr>
        <w:t>Практика проводится в лабораториях и компьютерных классах кафедры «Строительство дорог транспортного комплекса», а такж</w:t>
      </w:r>
      <w:r>
        <w:rPr>
          <w:sz w:val="28"/>
          <w:szCs w:val="28"/>
        </w:rPr>
        <w:t>е при необходимости в проектных</w:t>
      </w:r>
      <w:r w:rsidRPr="007C2CE3">
        <w:rPr>
          <w:sz w:val="28"/>
          <w:szCs w:val="28"/>
        </w:rPr>
        <w:t xml:space="preserve"> организациях, проектных подразделениях производственных предприятий и фирм, на базе проектных и инновационных центров, расположенных как на территории Санкт-Петербурга, так и за его пределами.</w:t>
      </w:r>
    </w:p>
    <w:p w:rsidR="0025224B" w:rsidRPr="009E311F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Проведение «</w:t>
      </w:r>
      <w:r w:rsidRPr="002E287F">
        <w:rPr>
          <w:sz w:val="28"/>
          <w:szCs w:val="28"/>
        </w:rPr>
        <w:t>Учебн</w:t>
      </w:r>
      <w:r>
        <w:rPr>
          <w:sz w:val="28"/>
          <w:szCs w:val="28"/>
        </w:rPr>
        <w:t>ой</w:t>
      </w:r>
      <w:r w:rsidRPr="002E287F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2E287F">
        <w:rPr>
          <w:sz w:val="28"/>
          <w:szCs w:val="28"/>
        </w:rPr>
        <w:t xml:space="preserve"> по получению первичных профессиональных умений и навыков</w:t>
      </w:r>
      <w:r>
        <w:rPr>
          <w:bCs/>
          <w:sz w:val="28"/>
          <w:szCs w:val="28"/>
        </w:rPr>
        <w:t>» закреплено за профессорско-преподавательским составом кафедры «Строительство дорог транспортного комплекса».</w:t>
      </w:r>
    </w:p>
    <w:p w:rsidR="0025224B" w:rsidRPr="00ED6578" w:rsidRDefault="0025224B" w:rsidP="005134F3">
      <w:pPr>
        <w:widowControl/>
        <w:spacing w:line="240" w:lineRule="auto"/>
        <w:ind w:firstLine="851"/>
        <w:rPr>
          <w:sz w:val="28"/>
          <w:szCs w:val="28"/>
        </w:rPr>
      </w:pPr>
      <w:r w:rsidRPr="00ED6578">
        <w:rPr>
          <w:sz w:val="28"/>
          <w:szCs w:val="28"/>
        </w:rPr>
        <w:t>Целью прохождения практики является формирование компетенций или их части, указанных в разделе 2 программы.</w:t>
      </w:r>
    </w:p>
    <w:p w:rsidR="0025224B" w:rsidRPr="007C2CE3" w:rsidRDefault="0025224B" w:rsidP="005134F3">
      <w:pPr>
        <w:tabs>
          <w:tab w:val="left" w:pos="1418"/>
        </w:tabs>
        <w:spacing w:line="240" w:lineRule="auto"/>
        <w:ind w:firstLine="709"/>
        <w:rPr>
          <w:bCs/>
          <w:i/>
          <w:sz w:val="20"/>
          <w:szCs w:val="28"/>
        </w:rPr>
      </w:pPr>
      <w:r w:rsidRPr="00ED6578">
        <w:rPr>
          <w:sz w:val="28"/>
          <w:szCs w:val="28"/>
        </w:rPr>
        <w:t>Задачами практики является получение знаний, умений, навыков и опыта деятельности, указанных в разделе 2 программы.</w:t>
      </w:r>
    </w:p>
    <w:p w:rsidR="0025224B" w:rsidRPr="007C2CE3" w:rsidRDefault="0025224B" w:rsidP="00E51DC7">
      <w:pPr>
        <w:widowControl/>
        <w:tabs>
          <w:tab w:val="num" w:pos="-2127"/>
        </w:tabs>
        <w:spacing w:line="240" w:lineRule="auto"/>
        <w:ind w:firstLine="851"/>
        <w:rPr>
          <w:i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25224B" w:rsidRPr="00C80156" w:rsidRDefault="0025224B" w:rsidP="00F93D17">
      <w:pPr>
        <w:widowControl/>
        <w:spacing w:line="240" w:lineRule="auto"/>
        <w:ind w:firstLine="851"/>
        <w:rPr>
          <w:sz w:val="10"/>
          <w:szCs w:val="10"/>
        </w:rPr>
      </w:pPr>
    </w:p>
    <w:p w:rsidR="0025224B" w:rsidRPr="007C2CE3" w:rsidRDefault="0025224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25224B" w:rsidRPr="007C2CE3" w:rsidRDefault="0025224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В результате прохождения практики обучающийся должен:</w:t>
      </w:r>
    </w:p>
    <w:p w:rsidR="0025224B" w:rsidRPr="007C2CE3" w:rsidRDefault="0025224B" w:rsidP="000E68D3">
      <w:pPr>
        <w:widowControl/>
        <w:spacing w:line="240" w:lineRule="auto"/>
        <w:ind w:firstLine="851"/>
        <w:rPr>
          <w:sz w:val="28"/>
          <w:szCs w:val="28"/>
        </w:rPr>
      </w:pPr>
      <w:bookmarkStart w:id="2" w:name="_Hlk502657051"/>
      <w:r w:rsidRPr="007C2CE3">
        <w:rPr>
          <w:b/>
          <w:sz w:val="28"/>
          <w:szCs w:val="28"/>
        </w:rPr>
        <w:t>ЗНАТЬ</w:t>
      </w:r>
      <w:r w:rsidRPr="007C2CE3">
        <w:rPr>
          <w:sz w:val="28"/>
          <w:szCs w:val="28"/>
        </w:rPr>
        <w:t>: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нормативную базу проектирования, строительства  и  эксплуатации промышленных железных дорог;  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C2CE3">
        <w:rPr>
          <w:sz w:val="28"/>
          <w:szCs w:val="28"/>
        </w:rPr>
        <w:t>состав разделов проектной документации на строительство линейных объектов;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C2CE3">
        <w:rPr>
          <w:sz w:val="28"/>
          <w:szCs w:val="28"/>
        </w:rPr>
        <w:t>правила комплектования комплектов рабочих чертежей при разработке проектов строительства, реконструкции промышленных железных дорог;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C2CE3">
        <w:rPr>
          <w:sz w:val="28"/>
          <w:szCs w:val="28"/>
        </w:rPr>
        <w:t>порядок применения инновационных решений при проектировании объектов  инфраструктуры промышленных железных дорог;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7C2CE3">
        <w:rPr>
          <w:sz w:val="28"/>
          <w:szCs w:val="28"/>
        </w:rPr>
        <w:t>порядок защиты инновационных решений при прохождении Главгосэкспертизы.</w:t>
      </w:r>
    </w:p>
    <w:p w:rsidR="0025224B" w:rsidRPr="007C2CE3" w:rsidRDefault="0025224B" w:rsidP="000E68D3">
      <w:pPr>
        <w:pStyle w:val="ListParagraph"/>
        <w:widowControl/>
        <w:tabs>
          <w:tab w:val="left" w:pos="1134"/>
        </w:tabs>
        <w:spacing w:line="240" w:lineRule="auto"/>
        <w:ind w:left="851" w:firstLine="0"/>
        <w:rPr>
          <w:sz w:val="28"/>
          <w:szCs w:val="28"/>
        </w:rPr>
      </w:pPr>
      <w:r w:rsidRPr="007C2CE3">
        <w:rPr>
          <w:b/>
          <w:sz w:val="28"/>
          <w:szCs w:val="28"/>
        </w:rPr>
        <w:t>УМЕТЬ</w:t>
      </w:r>
      <w:r w:rsidRPr="007C2CE3">
        <w:rPr>
          <w:sz w:val="28"/>
          <w:szCs w:val="28"/>
        </w:rPr>
        <w:t>: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 xml:space="preserve">разрабатывать проектную документацию на строительство и реконструкцию и капитальный ремонт промышленных железных дорог; 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комплектовать рабочие чертежи при разработке проектной и рабочей документации на строительство и реконструкцию промышленных железных дорог;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разрабатывать документацию на новые перспективные технические или технологические решения, применяемые при проектировании, строительстве и эксплуатации промышленных железных дорог;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пользоваться  персональными  компьютерами  и  программами  к  ним  по проектированию промышленных железных дорог;</w:t>
      </w:r>
    </w:p>
    <w:p w:rsidR="0025224B" w:rsidRPr="007C2CE3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готовить документы для патентования технических решений.</w:t>
      </w:r>
    </w:p>
    <w:p w:rsidR="0025224B" w:rsidRPr="007C2CE3" w:rsidRDefault="0025224B" w:rsidP="000E68D3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b/>
          <w:sz w:val="28"/>
          <w:szCs w:val="28"/>
        </w:rPr>
        <w:t>ВЛАДЕТЬ</w:t>
      </w:r>
      <w:r w:rsidRPr="007C2CE3">
        <w:rPr>
          <w:sz w:val="28"/>
          <w:szCs w:val="28"/>
        </w:rPr>
        <w:t>:</w:t>
      </w:r>
    </w:p>
    <w:p w:rsidR="0025224B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навыками разработки нормативной и методической документации для проектирования и строительства объектов инфраструктуры промышленных предприятий;</w:t>
      </w:r>
    </w:p>
    <w:p w:rsidR="0025224B" w:rsidRDefault="0025224B" w:rsidP="000E68D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034B10">
        <w:rPr>
          <w:sz w:val="28"/>
          <w:szCs w:val="28"/>
        </w:rPr>
        <w:t>навыками оформления результатов производственной деятельности  (оформление отчёта, тезисов докладов)</w:t>
      </w:r>
      <w:r w:rsidRPr="007C2CE3">
        <w:rPr>
          <w:sz w:val="28"/>
          <w:szCs w:val="28"/>
        </w:rPr>
        <w:t>.</w:t>
      </w:r>
    </w:p>
    <w:p w:rsidR="0025224B" w:rsidRPr="00F46900" w:rsidRDefault="0025224B" w:rsidP="005134F3">
      <w:pPr>
        <w:widowControl/>
        <w:spacing w:line="240" w:lineRule="auto"/>
        <w:ind w:firstLine="851"/>
        <w:rPr>
          <w:b/>
          <w:sz w:val="28"/>
          <w:szCs w:val="28"/>
        </w:rPr>
      </w:pPr>
      <w:r w:rsidRPr="00F46900">
        <w:rPr>
          <w:b/>
          <w:sz w:val="28"/>
          <w:szCs w:val="28"/>
        </w:rPr>
        <w:t>ОПЫТ ДЕЯТЕЛЬНОСТИ:</w:t>
      </w:r>
    </w:p>
    <w:p w:rsidR="0025224B" w:rsidRPr="007C2CE3" w:rsidRDefault="0025224B" w:rsidP="005134F3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069B2">
        <w:rPr>
          <w:sz w:val="28"/>
          <w:szCs w:val="28"/>
        </w:rPr>
        <w:t>инновационная, изыскательская и проектно-расчетная деятельность</w:t>
      </w:r>
      <w:r>
        <w:rPr>
          <w:sz w:val="28"/>
          <w:szCs w:val="28"/>
        </w:rPr>
        <w:t>.</w:t>
      </w:r>
      <w:bookmarkEnd w:id="2"/>
    </w:p>
    <w:p w:rsidR="0025224B" w:rsidRDefault="0025224B" w:rsidP="0080771A">
      <w:pPr>
        <w:pStyle w:val="ListParagraph"/>
        <w:widowControl/>
        <w:tabs>
          <w:tab w:val="left" w:pos="993"/>
        </w:tabs>
        <w:spacing w:line="240" w:lineRule="auto"/>
        <w:ind w:left="709" w:firstLine="0"/>
        <w:rPr>
          <w:sz w:val="28"/>
          <w:szCs w:val="28"/>
        </w:rPr>
      </w:pPr>
    </w:p>
    <w:p w:rsidR="0025224B" w:rsidRPr="007C2CE3" w:rsidRDefault="0025224B" w:rsidP="0080771A">
      <w:pPr>
        <w:pStyle w:val="ListParagraph"/>
        <w:widowControl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7C2CE3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 xml:space="preserve"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7C2CE3">
        <w:rPr>
          <w:sz w:val="28"/>
          <w:szCs w:val="28"/>
        </w:rPr>
        <w:t>основной профессиональной образовательной программы (ОПОП).</w:t>
      </w:r>
    </w:p>
    <w:p w:rsidR="0025224B" w:rsidRPr="007C2CE3" w:rsidRDefault="0025224B" w:rsidP="00F93D17">
      <w:pPr>
        <w:widowControl/>
        <w:spacing w:line="240" w:lineRule="auto"/>
        <w:ind w:firstLine="851"/>
        <w:rPr>
          <w:i/>
          <w:sz w:val="28"/>
          <w:szCs w:val="28"/>
        </w:rPr>
      </w:pPr>
      <w:r w:rsidRPr="007C2CE3">
        <w:rPr>
          <w:sz w:val="28"/>
          <w:szCs w:val="28"/>
        </w:rPr>
        <w:t>Приобретенные знания, умения, навыки и/или опыт деятельности,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7C2CE3">
        <w:rPr>
          <w:sz w:val="28"/>
          <w:szCs w:val="28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25224B" w:rsidRDefault="0025224B" w:rsidP="00962CE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Прохождение практики 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25224B" w:rsidRPr="004F0A12" w:rsidRDefault="0025224B" w:rsidP="00962CEB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503EF3">
        <w:rPr>
          <w:sz w:val="28"/>
          <w:szCs w:val="28"/>
        </w:rPr>
        <w:t>способность к абстрактному мышлению, анализу, синтезу</w:t>
      </w:r>
      <w:r w:rsidRPr="00FB719B">
        <w:rPr>
          <w:sz w:val="28"/>
          <w:szCs w:val="28"/>
        </w:rPr>
        <w:t xml:space="preserve"> (ОК-1);</w:t>
      </w:r>
    </w:p>
    <w:p w:rsidR="0025224B" w:rsidRDefault="0025224B" w:rsidP="00962CE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25224B" w:rsidRPr="00C573A9" w:rsidRDefault="0025224B" w:rsidP="00962CEB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503EF3">
        <w:rPr>
          <w:sz w:val="28"/>
          <w:szCs w:val="28"/>
        </w:rPr>
        <w:t xml:space="preserve">готовность к коммуникации в устной и письменной формах на русском и иностранном языках для решения задач профессиональной деятельности </w:t>
      </w:r>
      <w:r w:rsidRPr="00FB719B">
        <w:rPr>
          <w:sz w:val="28"/>
          <w:szCs w:val="28"/>
        </w:rPr>
        <w:t>(ОПК-1);</w:t>
      </w:r>
    </w:p>
    <w:p w:rsidR="0025224B" w:rsidRDefault="0025224B" w:rsidP="00962CE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719B">
        <w:rPr>
          <w:sz w:val="28"/>
          <w:szCs w:val="28"/>
        </w:rPr>
        <w:t>Прохождение практики направлено на формирование следующ</w:t>
      </w:r>
      <w:r>
        <w:rPr>
          <w:sz w:val="28"/>
          <w:szCs w:val="28"/>
        </w:rPr>
        <w:t>ей</w:t>
      </w:r>
      <w:r w:rsidRPr="00FB719B">
        <w:rPr>
          <w:sz w:val="28"/>
          <w:szCs w:val="28"/>
        </w:rPr>
        <w:t xml:space="preserve"> </w:t>
      </w:r>
      <w:r w:rsidRPr="00FB719B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ой</w:t>
      </w:r>
      <w:r w:rsidRPr="00FB719B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Pr="00FB719B">
        <w:rPr>
          <w:b/>
          <w:sz w:val="28"/>
          <w:szCs w:val="28"/>
        </w:rPr>
        <w:t xml:space="preserve"> (ПК)</w:t>
      </w:r>
      <w:r w:rsidRPr="00FB71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719B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ей</w:t>
      </w:r>
      <w:r w:rsidRPr="00FB719B">
        <w:rPr>
          <w:bCs/>
          <w:sz w:val="28"/>
          <w:szCs w:val="28"/>
        </w:rPr>
        <w:t xml:space="preserve"> видам профессиональной деятельности, на которые ориентирована программа магистратуры:</w:t>
      </w:r>
    </w:p>
    <w:p w:rsidR="0025224B" w:rsidRPr="00CD7924" w:rsidRDefault="0025224B" w:rsidP="00962CEB">
      <w:pPr>
        <w:pStyle w:val="consplusnormal"/>
        <w:spacing w:before="0" w:beforeAutospacing="0" w:after="0" w:afterAutospacing="0"/>
        <w:ind w:firstLine="539"/>
        <w:jc w:val="both"/>
        <w:rPr>
          <w:i/>
          <w:sz w:val="28"/>
          <w:szCs w:val="28"/>
        </w:rPr>
      </w:pPr>
      <w:r w:rsidRPr="00CD7924">
        <w:rPr>
          <w:i/>
          <w:sz w:val="28"/>
          <w:szCs w:val="28"/>
        </w:rPr>
        <w:t>инновационная, изыскательская и проектно-расчетная деятельность:</w:t>
      </w:r>
    </w:p>
    <w:p w:rsidR="0025224B" w:rsidRPr="00503EF3" w:rsidRDefault="0025224B" w:rsidP="00962CEB">
      <w:pPr>
        <w:pStyle w:val="ListParagraph"/>
        <w:widowControl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503EF3">
        <w:rPr>
          <w:sz w:val="28"/>
          <w:szCs w:val="28"/>
        </w:rPr>
        <w:t>способность проводить изыскания по оценке состояния природных и природно-техногенных объектов, определение исходных данных для проектирования и расчетного обоснования и мониторинга объектов, патентные исследования, готовить задания на проектирование (ПК-1).</w:t>
      </w:r>
    </w:p>
    <w:p w:rsidR="0025224B" w:rsidRPr="007C2CE3" w:rsidRDefault="0025224B" w:rsidP="007069B2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25224B" w:rsidRPr="007C2CE3" w:rsidRDefault="0025224B" w:rsidP="00F93D17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25224B" w:rsidRPr="007C2CE3" w:rsidRDefault="0025224B" w:rsidP="00F93D17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25224B" w:rsidRPr="00C80156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Практика «</w:t>
      </w:r>
      <w:r w:rsidRPr="001B6BEC">
        <w:rPr>
          <w:sz w:val="28"/>
          <w:szCs w:val="28"/>
        </w:rPr>
        <w:t>Учебная практика по получению первичных профессиональных умений и навыков</w:t>
      </w:r>
      <w:r w:rsidRPr="007C2CE3">
        <w:rPr>
          <w:sz w:val="28"/>
          <w:szCs w:val="28"/>
        </w:rPr>
        <w:t>» (Б2.У.1) относится к Блоку 2 «</w:t>
      </w:r>
      <w:r>
        <w:rPr>
          <w:sz w:val="28"/>
          <w:szCs w:val="28"/>
        </w:rPr>
        <w:t>П</w:t>
      </w:r>
      <w:r w:rsidRPr="007C2CE3">
        <w:rPr>
          <w:sz w:val="28"/>
          <w:szCs w:val="28"/>
        </w:rPr>
        <w:t>рактики</w:t>
      </w:r>
      <w:r>
        <w:rPr>
          <w:sz w:val="28"/>
          <w:szCs w:val="28"/>
        </w:rPr>
        <w:t xml:space="preserve">» </w:t>
      </w:r>
      <w:r w:rsidRPr="007C2CE3">
        <w:rPr>
          <w:sz w:val="28"/>
          <w:szCs w:val="28"/>
        </w:rPr>
        <w:t>и является обязательной.</w:t>
      </w: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4. Объем практики и ее продолжительность</w:t>
      </w:r>
    </w:p>
    <w:p w:rsidR="0025224B" w:rsidRPr="00C80156" w:rsidRDefault="0025224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10"/>
          <w:szCs w:val="10"/>
        </w:rPr>
      </w:pPr>
    </w:p>
    <w:p w:rsidR="0025224B" w:rsidRPr="007C2CE3" w:rsidRDefault="0025224B" w:rsidP="006078A7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>Учебная практ</w:t>
      </w:r>
      <w:r>
        <w:rPr>
          <w:sz w:val="28"/>
          <w:szCs w:val="28"/>
        </w:rPr>
        <w:t>ика проводится в летний период в соответствии с календарным учебным графиком.</w:t>
      </w:r>
    </w:p>
    <w:p w:rsidR="0025224B" w:rsidRDefault="0025224B" w:rsidP="00A45F0F">
      <w:pPr>
        <w:widowControl/>
        <w:spacing w:line="240" w:lineRule="auto"/>
        <w:ind w:firstLine="851"/>
        <w:rPr>
          <w:sz w:val="28"/>
          <w:szCs w:val="28"/>
        </w:rPr>
      </w:pPr>
    </w:p>
    <w:p w:rsidR="0025224B" w:rsidRPr="007C2CE3" w:rsidRDefault="0025224B" w:rsidP="00A45F0F">
      <w:pPr>
        <w:widowControl/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Для очной формы обучения: 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44"/>
        <w:gridCol w:w="2092"/>
      </w:tblGrid>
      <w:tr w:rsidR="0025224B" w:rsidRPr="007C2CE3" w:rsidTr="009561CA">
        <w:trPr>
          <w:jc w:val="center"/>
        </w:trPr>
        <w:tc>
          <w:tcPr>
            <w:tcW w:w="5353" w:type="dxa"/>
            <w:vMerge w:val="restart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C2CE3">
              <w:rPr>
                <w:b/>
                <w:sz w:val="28"/>
                <w:szCs w:val="28"/>
              </w:rPr>
              <w:t>Семестр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Merge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C2CE3">
              <w:rPr>
                <w:b/>
                <w:sz w:val="28"/>
                <w:szCs w:val="28"/>
              </w:rPr>
              <w:t>2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44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216/6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44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4</w:t>
            </w:r>
          </w:p>
        </w:tc>
      </w:tr>
    </w:tbl>
    <w:p w:rsidR="0025224B" w:rsidRPr="007C2CE3" w:rsidRDefault="0025224B" w:rsidP="0095427B">
      <w:pPr>
        <w:widowControl/>
        <w:tabs>
          <w:tab w:val="left" w:pos="851"/>
        </w:tabs>
        <w:spacing w:line="240" w:lineRule="auto"/>
        <w:ind w:firstLine="851"/>
        <w:rPr>
          <w:sz w:val="20"/>
        </w:rPr>
      </w:pPr>
    </w:p>
    <w:p w:rsidR="0025224B" w:rsidRPr="007C2CE3" w:rsidRDefault="0025224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C2CE3">
        <w:rPr>
          <w:sz w:val="28"/>
          <w:szCs w:val="28"/>
        </w:rPr>
        <w:t xml:space="preserve">Для заочной формы обучения: 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985"/>
        <w:gridCol w:w="2092"/>
      </w:tblGrid>
      <w:tr w:rsidR="0025224B" w:rsidRPr="007C2CE3" w:rsidTr="009561CA">
        <w:trPr>
          <w:jc w:val="center"/>
        </w:trPr>
        <w:tc>
          <w:tcPr>
            <w:tcW w:w="5353" w:type="dxa"/>
            <w:vMerge w:val="restart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C2CE3">
              <w:rPr>
                <w:b/>
                <w:sz w:val="28"/>
                <w:szCs w:val="28"/>
              </w:rPr>
              <w:t xml:space="preserve">Курс 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Merge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C2CE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*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216/6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216/6</w:t>
            </w:r>
          </w:p>
        </w:tc>
      </w:tr>
      <w:tr w:rsidR="0025224B" w:rsidRPr="007C2CE3" w:rsidTr="009561CA">
        <w:trPr>
          <w:jc w:val="center"/>
        </w:trPr>
        <w:tc>
          <w:tcPr>
            <w:tcW w:w="5353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985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25224B" w:rsidRPr="007C2CE3" w:rsidRDefault="0025224B" w:rsidP="009561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4</w:t>
            </w:r>
          </w:p>
        </w:tc>
      </w:tr>
    </w:tbl>
    <w:p w:rsidR="0025224B" w:rsidRPr="007C2CE3" w:rsidRDefault="0025224B" w:rsidP="00A45F0F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7C2CE3">
        <w:rPr>
          <w:i/>
          <w:sz w:val="24"/>
          <w:szCs w:val="24"/>
        </w:rPr>
        <w:t>Примечания: «Форма контроля знаний» –</w:t>
      </w:r>
      <w:r>
        <w:rPr>
          <w:i/>
          <w:sz w:val="24"/>
          <w:szCs w:val="24"/>
        </w:rPr>
        <w:t xml:space="preserve"> </w:t>
      </w:r>
      <w:r w:rsidRPr="007C2CE3">
        <w:rPr>
          <w:i/>
          <w:sz w:val="24"/>
          <w:szCs w:val="24"/>
        </w:rPr>
        <w:t>зачет с оценкой (З*).</w:t>
      </w:r>
    </w:p>
    <w:p w:rsidR="0025224B" w:rsidRPr="007C2CE3" w:rsidRDefault="0025224B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7C2CE3">
        <w:rPr>
          <w:b/>
          <w:sz w:val="28"/>
          <w:szCs w:val="28"/>
        </w:rPr>
        <w:t xml:space="preserve">5. Содержание практики </w:t>
      </w:r>
    </w:p>
    <w:p w:rsidR="0025224B" w:rsidRPr="007C2CE3" w:rsidRDefault="0025224B" w:rsidP="00A45F0F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25224B" w:rsidRPr="007C2CE3" w:rsidRDefault="0025224B" w:rsidP="00A45F0F">
      <w:pPr>
        <w:widowControl/>
        <w:spacing w:line="240" w:lineRule="auto"/>
        <w:ind w:firstLine="0"/>
        <w:rPr>
          <w:i/>
          <w:sz w:val="28"/>
          <w:szCs w:val="28"/>
        </w:rPr>
      </w:pPr>
      <w:r w:rsidRPr="00C06333">
        <w:rPr>
          <w:i/>
          <w:sz w:val="28"/>
          <w:szCs w:val="28"/>
        </w:rPr>
        <w:t>Первая</w:t>
      </w:r>
      <w:r>
        <w:rPr>
          <w:i/>
          <w:sz w:val="28"/>
          <w:szCs w:val="28"/>
        </w:rPr>
        <w:t xml:space="preserve"> – четвертая недели</w:t>
      </w:r>
      <w:r w:rsidRPr="00C06333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Сбор материалов (публикации, нормативная и методическая литература). Решение практических задач, определенных руководителем практики. Анализ и обобщение материалов. Написание отчета по практике</w:t>
      </w:r>
      <w:r w:rsidRPr="007C2CE3">
        <w:rPr>
          <w:sz w:val="28"/>
          <w:szCs w:val="28"/>
        </w:rPr>
        <w:t>.</w:t>
      </w: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7C2CE3">
        <w:rPr>
          <w:b/>
          <w:bCs/>
          <w:sz w:val="28"/>
          <w:szCs w:val="28"/>
        </w:rPr>
        <w:t>6. Ф</w:t>
      </w:r>
      <w:r w:rsidRPr="007C2CE3">
        <w:rPr>
          <w:b/>
          <w:sz w:val="28"/>
          <w:szCs w:val="28"/>
        </w:rPr>
        <w:t>ормы отчетности</w:t>
      </w:r>
    </w:p>
    <w:p w:rsidR="0025224B" w:rsidRDefault="0025224B" w:rsidP="00ED5BB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C06333" w:rsidRDefault="0025224B" w:rsidP="00B911D9">
      <w:pPr>
        <w:spacing w:line="240" w:lineRule="auto"/>
        <w:ind w:firstLine="851"/>
        <w:rPr>
          <w:bCs/>
          <w:sz w:val="28"/>
          <w:szCs w:val="28"/>
        </w:rPr>
      </w:pPr>
      <w:r w:rsidRPr="00C06333">
        <w:rPr>
          <w:bCs/>
          <w:sz w:val="28"/>
          <w:szCs w:val="28"/>
        </w:rPr>
        <w:t>По итогам практики обучающимся составляется отчет.</w:t>
      </w:r>
    </w:p>
    <w:p w:rsidR="0025224B" w:rsidRPr="007C2CE3" w:rsidRDefault="0025224B" w:rsidP="00C44115">
      <w:pPr>
        <w:widowControl/>
        <w:spacing w:line="240" w:lineRule="auto"/>
        <w:ind w:firstLine="851"/>
        <w:rPr>
          <w:sz w:val="28"/>
          <w:szCs w:val="28"/>
        </w:rPr>
      </w:pPr>
      <w:r w:rsidRPr="00C06333">
        <w:rPr>
          <w:sz w:val="28"/>
          <w:szCs w:val="28"/>
        </w:rPr>
        <w:t>Структура отчета по практике  представлена в фонде оценочных средств.</w:t>
      </w:r>
    </w:p>
    <w:p w:rsidR="0025224B" w:rsidRPr="007C2CE3" w:rsidRDefault="0025224B" w:rsidP="00C44115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25224B" w:rsidRPr="007C2CE3" w:rsidRDefault="0025224B" w:rsidP="0095427B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7C2CE3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25224B" w:rsidRPr="007C2CE3" w:rsidRDefault="0025224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7C2CE3" w:rsidRDefault="0025224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C2CE3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>
        <w:rPr>
          <w:b/>
          <w:bCs/>
          <w:sz w:val="28"/>
          <w:szCs w:val="28"/>
        </w:rPr>
        <w:t xml:space="preserve"> </w:t>
      </w:r>
      <w:r w:rsidRPr="007C2CE3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25224B" w:rsidRPr="007C2CE3" w:rsidRDefault="0025224B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C2CE3">
        <w:rPr>
          <w:bCs/>
          <w:sz w:val="28"/>
          <w:szCs w:val="28"/>
        </w:rPr>
        <w:t>8.1 Перечень основной учебной литературы, необходимой для прохождения практики:</w:t>
      </w:r>
    </w:p>
    <w:p w:rsidR="0025224B" w:rsidRPr="007C2CE3" w:rsidRDefault="0025224B" w:rsidP="000E68D3">
      <w:pPr>
        <w:pStyle w:val="a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7C2CE3">
        <w:t>Грузовой подвижной состав магистрального и промышленного транспорта [Текст] : учеб.</w:t>
      </w:r>
      <w:r>
        <w:t xml:space="preserve"> </w:t>
      </w:r>
      <w:r w:rsidRPr="007C2CE3">
        <w:t>пособие. Ч. 2 / Е. П. Дудкин [и др.] ; ПГУПС, Ин-т повышения квалификации и переподготовки. - СПб. : ПГУПС, 2010. - 76 с.</w:t>
      </w:r>
    </w:p>
    <w:p w:rsidR="0025224B" w:rsidRPr="007C2CE3" w:rsidRDefault="0025224B" w:rsidP="000E68D3">
      <w:pPr>
        <w:pStyle w:val="a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7C2CE3">
        <w:rPr>
          <w:rStyle w:val="bolighting"/>
        </w:rPr>
        <w:t>Транспортная логистика</w:t>
      </w:r>
      <w:r w:rsidRPr="007C2CE3">
        <w:t xml:space="preserve"> : учеб.</w:t>
      </w:r>
      <w:r>
        <w:t xml:space="preserve"> </w:t>
      </w:r>
      <w:r w:rsidRPr="007C2CE3">
        <w:t xml:space="preserve">пособие / В. М. </w:t>
      </w:r>
      <w:r w:rsidRPr="007C2CE3">
        <w:rPr>
          <w:rStyle w:val="bolighting"/>
        </w:rPr>
        <w:t>Семенов</w:t>
      </w:r>
      <w:r w:rsidRPr="007C2CE3">
        <w:t>, В. В. Ефимов, Ю.В. Коровяковская. - СПб. : ПГУПС, 2006. - 52 с.</w:t>
      </w:r>
    </w:p>
    <w:p w:rsidR="0025224B" w:rsidRPr="007C2CE3" w:rsidRDefault="0025224B" w:rsidP="000E68D3">
      <w:pPr>
        <w:pStyle w:val="a"/>
        <w:numPr>
          <w:ilvl w:val="0"/>
          <w:numId w:val="5"/>
        </w:numPr>
        <w:tabs>
          <w:tab w:val="left" w:pos="1134"/>
          <w:tab w:val="left" w:pos="1418"/>
        </w:tabs>
        <w:ind w:left="0" w:firstLine="851"/>
      </w:pPr>
      <w:r w:rsidRPr="007C2CE3">
        <w:t>Основы системн</w:t>
      </w:r>
      <w:r>
        <w:t>ого анализа : учеб. пособие / С.В. Микони, В.</w:t>
      </w:r>
      <w:r w:rsidRPr="007C2CE3">
        <w:t>А. Ходаковский. - СПб. : ПГУПС, 2011. - 142 с.</w:t>
      </w:r>
    </w:p>
    <w:p w:rsidR="0025224B" w:rsidRPr="007C2CE3" w:rsidRDefault="0025224B" w:rsidP="000E68D3">
      <w:pPr>
        <w:pStyle w:val="a"/>
        <w:numPr>
          <w:ilvl w:val="0"/>
          <w:numId w:val="5"/>
        </w:numPr>
        <w:tabs>
          <w:tab w:val="left" w:pos="1134"/>
          <w:tab w:val="left" w:pos="1418"/>
        </w:tabs>
        <w:ind w:left="0" w:firstLine="851"/>
        <w:rPr>
          <w:bCs/>
        </w:rPr>
      </w:pPr>
      <w:r w:rsidRPr="007C2CE3">
        <w:t>Планирование и организация экспе</w:t>
      </w:r>
      <w:r>
        <w:t>римента в строительстве [Текст]: учебное пособие / В.</w:t>
      </w:r>
      <w:r w:rsidRPr="007C2CE3">
        <w:t xml:space="preserve">С. Меркушева, </w:t>
      </w:r>
      <w:r>
        <w:t>П.В. Бобарыкин, Т.М. Немченко</w:t>
      </w:r>
      <w:r w:rsidRPr="007C2CE3">
        <w:t>; ПГУПС, Ин-т повышения квалификации и переподго</w:t>
      </w:r>
      <w:r>
        <w:t>товки кадров. - Санкт-Петербург</w:t>
      </w:r>
      <w:r w:rsidRPr="007C2CE3">
        <w:t>: ПГУПС, 2012. - 64 с.</w:t>
      </w:r>
    </w:p>
    <w:p w:rsidR="0025224B" w:rsidRPr="007C2CE3" w:rsidRDefault="0025224B" w:rsidP="000E68D3">
      <w:pPr>
        <w:pStyle w:val="a"/>
        <w:tabs>
          <w:tab w:val="left" w:pos="1134"/>
          <w:tab w:val="left" w:pos="1418"/>
        </w:tabs>
        <w:jc w:val="left"/>
        <w:rPr>
          <w:bCs/>
        </w:rPr>
      </w:pP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C2CE3">
        <w:rPr>
          <w:bCs/>
          <w:sz w:val="28"/>
          <w:szCs w:val="28"/>
        </w:rPr>
        <w:t>8.2  Перечень дополнительной учебной литературы, необходимой для прохождения практики</w:t>
      </w:r>
    </w:p>
    <w:p w:rsidR="0025224B" w:rsidRPr="007C2CE3" w:rsidRDefault="0025224B" w:rsidP="000E68D3">
      <w:pPr>
        <w:pStyle w:val="a"/>
        <w:numPr>
          <w:ilvl w:val="0"/>
          <w:numId w:val="25"/>
        </w:numPr>
        <w:tabs>
          <w:tab w:val="left" w:pos="993"/>
        </w:tabs>
        <w:ind w:left="0" w:firstLine="709"/>
      </w:pPr>
      <w:r w:rsidRPr="007C2CE3">
        <w:t xml:space="preserve">Грузовой подвижной состав магистрального и промышленного транспорта </w:t>
      </w:r>
      <w:r>
        <w:t>[Текст]</w:t>
      </w:r>
      <w:r w:rsidRPr="007C2CE3">
        <w:t xml:space="preserve">: учебное пособие. Ч. 1. Вагоны магистрального </w:t>
      </w:r>
      <w:r>
        <w:t>и промышленного транспорта / Е.П. Дудкин, А.П. Никодимов; ПГУПС. - СПб.</w:t>
      </w:r>
      <w:r w:rsidRPr="007C2CE3">
        <w:t xml:space="preserve">: ПГУПС, 2005. - 80 с. </w:t>
      </w:r>
    </w:p>
    <w:p w:rsidR="0025224B" w:rsidRPr="007C2CE3" w:rsidRDefault="0025224B" w:rsidP="000E68D3">
      <w:pPr>
        <w:pStyle w:val="a"/>
        <w:numPr>
          <w:ilvl w:val="0"/>
          <w:numId w:val="25"/>
        </w:numPr>
        <w:tabs>
          <w:tab w:val="left" w:pos="993"/>
        </w:tabs>
        <w:ind w:left="0" w:firstLine="709"/>
      </w:pPr>
      <w:r>
        <w:t>Транспортная логистика [Текст]</w:t>
      </w:r>
      <w:r w:rsidRPr="007C2CE3">
        <w:t>: Учеб.</w:t>
      </w:r>
      <w:r>
        <w:t xml:space="preserve"> </w:t>
      </w:r>
      <w:r w:rsidRPr="007C2CE3">
        <w:t>пособие для вузов ж.-</w:t>
      </w:r>
      <w:r>
        <w:t>д. трансп. / С.Е. Гавришев, Е.</w:t>
      </w:r>
      <w:r w:rsidRPr="007C2CE3">
        <w:t>П. Дудкин,</w:t>
      </w:r>
      <w:r>
        <w:t xml:space="preserve"> С.Н. Корнилов и др.</w:t>
      </w:r>
      <w:r w:rsidRPr="007C2CE3">
        <w:t>; ПГУПС, Магнитогор. гос. техн. ун-т им. Г. И. Носова. - СПб. : ПГУПС, 2003. - 279 с.</w:t>
      </w:r>
    </w:p>
    <w:p w:rsidR="0025224B" w:rsidRPr="007C2CE3" w:rsidRDefault="0025224B" w:rsidP="000E68D3">
      <w:pPr>
        <w:pStyle w:val="a"/>
        <w:numPr>
          <w:ilvl w:val="0"/>
          <w:numId w:val="25"/>
        </w:numPr>
        <w:tabs>
          <w:tab w:val="left" w:pos="993"/>
        </w:tabs>
        <w:ind w:left="0" w:firstLine="709"/>
      </w:pPr>
      <w:r w:rsidRPr="007C2CE3">
        <w:t>Методология и практика научного исследования : учеб.</w:t>
      </w:r>
      <w:r>
        <w:t xml:space="preserve"> </w:t>
      </w:r>
      <w:r w:rsidRPr="007C2CE3">
        <w:t>пособие. Ч. 1. Наука. Научная литература. Научн</w:t>
      </w:r>
      <w:r>
        <w:t>о-исследовательская работа / Е.</w:t>
      </w:r>
      <w:r w:rsidRPr="007C2CE3">
        <w:t>П. Дуд</w:t>
      </w:r>
      <w:r>
        <w:t>кин, Н.В. Левадная, А.</w:t>
      </w:r>
      <w:r w:rsidRPr="007C2CE3">
        <w:t>А. Ильин. - СПб. : ПГУПС, 2008. - 26 с.</w:t>
      </w:r>
    </w:p>
    <w:p w:rsidR="0025224B" w:rsidRPr="007C2CE3" w:rsidRDefault="0025224B" w:rsidP="000E68D3">
      <w:pPr>
        <w:pStyle w:val="a"/>
        <w:numPr>
          <w:ilvl w:val="0"/>
          <w:numId w:val="25"/>
        </w:numPr>
        <w:tabs>
          <w:tab w:val="left" w:pos="993"/>
        </w:tabs>
        <w:ind w:left="0" w:firstLine="709"/>
      </w:pPr>
      <w:r w:rsidRPr="007C2CE3">
        <w:t>Методология и практика научных исследований : учеб.пособие. Ч. 2. Выбо</w:t>
      </w:r>
      <w:r>
        <w:t>рочное наблюдение / А.А. Ильин</w:t>
      </w:r>
      <w:r w:rsidRPr="007C2CE3">
        <w:t>; ПГУПС, каф.</w:t>
      </w:r>
      <w:r>
        <w:t xml:space="preserve"> "Пром. и гор. трансп.". - СПб.</w:t>
      </w:r>
      <w:r w:rsidRPr="007C2CE3">
        <w:t>: ПГУПС, 2008. - 24 с.</w:t>
      </w: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C2CE3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Транспортная стратегия Российской Федерации</w:t>
      </w:r>
      <w:r>
        <w:t xml:space="preserve"> на период до 2030 года [Текст]</w:t>
      </w:r>
      <w:r w:rsidRPr="007C2CE3">
        <w:t>: материалы Слушаний Комиссии по экономическому развитию и предпринимательству и Рабочей группы по структурной модернизации экономики и национальным инфраструктурным проектам, 4 февраля 2013 г. / Обществ. палата Рос. Федерации ; [под ред. В. Л. Белозерова]. - Москва : Общественная палата РФ, 2013. - 159 с.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ГОСТ 7.32-2001 Отчет о научно-исследовательской работе. Структура и правила оформления.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СП 25.13330.2012 Основания и фундаменты на вечномерзлых грунтах. Актуализированная редакция СНиП 2.02.04-88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Федерального закона от 27.12.2002 №184-ФЗ «О техническом регулировании»;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Положения о порядке разработки и утверждения перечней международных и региональных стандартов, а в случае их отсутствия – национальных (государственных) стандартов государств – членов Таможенного союза, обеспечивающих соблюдение требований технического регламента Таможенного союза и необходимых для осуществления оценки (подтверждения) соответствия, утвержденного решением Коллегии Евразийской экономической комиссии от 25 декабря 2012 г. № 306;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ГОСТ Р 1.0-2012 «Стандартизация в Российской Федерации. Основные положения»;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ГОСТ Р 1.2-2014 «Национальный стандарт Российской Федерации. Стандартизация в Российской Федерации. Стандарты национальные Российской Федерации. Правила разработки, утверждения, обновления и отмены»;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ГОСТ Р 1.5-2012 «Стандартизация в Российской Федерации. Стандарты национальные. Правила построения, изложения, оформления и обозначения»;</w:t>
      </w:r>
    </w:p>
    <w:p w:rsidR="0025224B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- ГОСТ Р 1.13-2004 «Стандартизация в Российской Федерации. Уведомления о проектах документов в области стандартизации. Общие требования»;</w:t>
      </w:r>
    </w:p>
    <w:p w:rsidR="0025224B" w:rsidRPr="007C2CE3" w:rsidRDefault="0025224B" w:rsidP="000E68D3">
      <w:pPr>
        <w:pStyle w:val="a"/>
        <w:numPr>
          <w:ilvl w:val="0"/>
          <w:numId w:val="26"/>
        </w:numPr>
        <w:tabs>
          <w:tab w:val="left" w:pos="993"/>
        </w:tabs>
        <w:ind w:left="0" w:firstLine="709"/>
      </w:pPr>
      <w:r w:rsidRPr="007C2CE3">
        <w:t>Правила стандартизации ПР 50.1.074-2004 «Подготовка проектов национальных стандартов Российской Федерации и проектов изменений к ним к утверждению, регистрации и опубликованию. Внесение поправок в стандарты и подготовка документов для их отмены».</w:t>
      </w: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7C2CE3" w:rsidRDefault="0025224B" w:rsidP="000E68D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C2CE3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25224B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rStyle w:val="bolighting"/>
        </w:rPr>
      </w:pPr>
      <w:r w:rsidRPr="007C2CE3">
        <w:t>Системный подход к п</w:t>
      </w:r>
      <w:r>
        <w:t>ринятию сложных решений [Текст]</w:t>
      </w:r>
      <w:r w:rsidRPr="007C2CE3">
        <w:t>: метод.</w:t>
      </w:r>
      <w:r>
        <w:t xml:space="preserve"> </w:t>
      </w:r>
      <w:r w:rsidRPr="007C2CE3">
        <w:t>указания для анализа конкрет. ситуаций / ПГУ</w:t>
      </w:r>
      <w:r>
        <w:t>ПС, фак. повышения квалификации; сост.: А.</w:t>
      </w:r>
      <w:r w:rsidRPr="007C2CE3">
        <w:t>И.</w:t>
      </w:r>
      <w:r>
        <w:t xml:space="preserve"> Брейдо, Г. П. Лабецкая. - СПб.</w:t>
      </w:r>
      <w:r w:rsidRPr="007C2CE3">
        <w:t>: [б. и.], 1993. - 14 с.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  <w:rPr>
          <w:rStyle w:val="bolighting"/>
        </w:rPr>
      </w:pPr>
      <w:r>
        <w:rPr>
          <w:rStyle w:val="bolighting"/>
        </w:rPr>
        <w:t xml:space="preserve">Рыжиков Ю.И. </w:t>
      </w:r>
      <w:r w:rsidRPr="007C2CE3">
        <w:rPr>
          <w:rStyle w:val="bolighting"/>
        </w:rPr>
        <w:t xml:space="preserve">Решение научно-технических задач на </w:t>
      </w:r>
      <w:r>
        <w:rPr>
          <w:rStyle w:val="bolighting"/>
        </w:rPr>
        <w:t>персональном компьютере [Текст]</w:t>
      </w:r>
      <w:r w:rsidRPr="007C2CE3">
        <w:rPr>
          <w:rStyle w:val="bolighting"/>
        </w:rPr>
        <w:t>: для студентов и инженеров / Ю. И. Рыжиков. - СПб. : КО</w:t>
      </w:r>
      <w:r>
        <w:rPr>
          <w:rStyle w:val="bolighting"/>
        </w:rPr>
        <w:t>РОНА принт, 2000. - 271 с.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</w:pPr>
      <w:r w:rsidRPr="007C2CE3">
        <w:t xml:space="preserve">Рекомендации по планированию эксперимента при </w:t>
      </w:r>
      <w:r w:rsidRPr="007C2CE3">
        <w:rPr>
          <w:rStyle w:val="bolighting"/>
        </w:rPr>
        <w:t>решении</w:t>
      </w:r>
      <w:r w:rsidRPr="007C2CE3">
        <w:t xml:space="preserve"> задач транспортного строительства [Тек</w:t>
      </w:r>
      <w:r>
        <w:t>ст]</w:t>
      </w:r>
      <w:r w:rsidRPr="007C2CE3">
        <w:t>: Утв. ЦНИИСом 23.06.83 / М-во т</w:t>
      </w:r>
      <w:r>
        <w:t>рансп. стр-ва СССР, ЦНИИС. - М.</w:t>
      </w:r>
      <w:r w:rsidRPr="007C2CE3">
        <w:t>: [б. и.], 1983. - 56 с.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</w:pPr>
      <w:r w:rsidRPr="007C2CE3">
        <w:t>Статистическая обработка инженерно-геологич</w:t>
      </w:r>
      <w:r>
        <w:t>еской информации на ЭВМ [Текст]</w:t>
      </w:r>
      <w:r w:rsidRPr="007C2CE3">
        <w:t>: метод.указания / ПГУПС, каф. "Основания и фундаменты</w:t>
      </w:r>
      <w:r>
        <w:t>"; разраб. А.К. Черников. - СПб.</w:t>
      </w:r>
      <w:r w:rsidRPr="007C2CE3">
        <w:t xml:space="preserve">: [б. </w:t>
      </w:r>
      <w:r>
        <w:t>и.], 1995. - 60 с.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</w:pPr>
      <w:r w:rsidRPr="007C2CE3">
        <w:t>Принятие</w:t>
      </w:r>
      <w:r>
        <w:t xml:space="preserve"> управленческих решений [Текст]</w:t>
      </w:r>
      <w:r w:rsidRPr="007C2CE3">
        <w:t>: Учеб.</w:t>
      </w:r>
      <w:r>
        <w:t>пособие для вузов / В.</w:t>
      </w:r>
      <w:r w:rsidRPr="007C2CE3">
        <w:t>И. Ва</w:t>
      </w:r>
      <w:r>
        <w:t>рфоломеев, С.Н. Воробьев. - М.</w:t>
      </w:r>
      <w:r w:rsidRPr="007C2CE3">
        <w:t>:К</w:t>
      </w:r>
      <w:r>
        <w:t>удиц-образ, 2001. - 287 с.</w:t>
      </w:r>
    </w:p>
    <w:p w:rsidR="0025224B" w:rsidRDefault="0025224B" w:rsidP="000E68D3">
      <w:pPr>
        <w:pStyle w:val="a"/>
        <w:numPr>
          <w:ilvl w:val="0"/>
          <w:numId w:val="27"/>
        </w:numPr>
        <w:tabs>
          <w:tab w:val="left" w:pos="993"/>
        </w:tabs>
        <w:ind w:left="0" w:firstLine="709"/>
      </w:pPr>
      <w:r w:rsidRPr="007C2CE3">
        <w:t>Применение методов оптимального программирования в строительстве // Методические указания под ред. Серебрякова Д.В. – СПб, 2001, ПГУПС-ЛИИЖТ, 54 с.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1134"/>
          <w:tab w:val="left" w:pos="1418"/>
        </w:tabs>
        <w:ind w:left="0" w:firstLine="720"/>
      </w:pPr>
      <w:r w:rsidRPr="007C2CE3">
        <w:t>Теория систем и систем</w:t>
      </w:r>
      <w:r>
        <w:t>ный анализ [Электронный ресурс]</w:t>
      </w:r>
      <w:r w:rsidRPr="007C2CE3">
        <w:t>: учеб.</w:t>
      </w:r>
      <w:r>
        <w:t xml:space="preserve"> </w:t>
      </w:r>
      <w:r w:rsidRPr="007C2CE3">
        <w:t xml:space="preserve">для вузов / В. </w:t>
      </w:r>
      <w:r>
        <w:t>Н. Волкова, А. А. Денисов. - М.</w:t>
      </w:r>
      <w:r w:rsidRPr="007C2CE3">
        <w:t>:</w:t>
      </w:r>
      <w:r>
        <w:t xml:space="preserve"> Юрайт, 2010. - 679 с. </w:t>
      </w:r>
    </w:p>
    <w:p w:rsidR="0025224B" w:rsidRPr="007C2CE3" w:rsidRDefault="0025224B" w:rsidP="000E68D3">
      <w:pPr>
        <w:pStyle w:val="a"/>
        <w:numPr>
          <w:ilvl w:val="0"/>
          <w:numId w:val="27"/>
        </w:numPr>
        <w:tabs>
          <w:tab w:val="left" w:pos="1134"/>
          <w:tab w:val="left" w:pos="1418"/>
        </w:tabs>
        <w:ind w:left="0" w:firstLine="720"/>
      </w:pPr>
      <w:r w:rsidRPr="007C2CE3">
        <w:t>Теория систем и системный анализ [Электронный ресурс] : учеб.</w:t>
      </w:r>
      <w:r>
        <w:t xml:space="preserve"> </w:t>
      </w:r>
      <w:r w:rsidRPr="007C2CE3">
        <w:t xml:space="preserve">для вузов / В. М. Вдовин, Л. Е. </w:t>
      </w:r>
      <w:r>
        <w:t>Суркова, В. А. Валентинов. - М.</w:t>
      </w:r>
      <w:r w:rsidRPr="007C2CE3">
        <w:t>: Дашков и К°, 2010. - 638 с.</w:t>
      </w:r>
    </w:p>
    <w:p w:rsidR="0025224B" w:rsidRPr="007C2CE3" w:rsidRDefault="0025224B" w:rsidP="00DA5137">
      <w:pPr>
        <w:pStyle w:val="a"/>
        <w:tabs>
          <w:tab w:val="left" w:pos="993"/>
        </w:tabs>
        <w:ind w:firstLine="0"/>
      </w:pPr>
    </w:p>
    <w:p w:rsidR="0025224B" w:rsidRPr="007C2CE3" w:rsidRDefault="0025224B" w:rsidP="00A45F0F">
      <w:pPr>
        <w:widowControl/>
        <w:spacing w:line="240" w:lineRule="auto"/>
        <w:ind w:firstLine="0"/>
        <w:jc w:val="center"/>
      </w:pPr>
    </w:p>
    <w:p w:rsidR="0025224B" w:rsidRPr="00B93D1F" w:rsidRDefault="0025224B" w:rsidP="006078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93D1F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«Интернет», необходимых для проведения </w:t>
      </w:r>
      <w:r>
        <w:rPr>
          <w:b/>
          <w:bCs/>
          <w:sz w:val="28"/>
          <w:szCs w:val="28"/>
        </w:rPr>
        <w:t>практики</w:t>
      </w:r>
    </w:p>
    <w:p w:rsidR="0025224B" w:rsidRPr="00346AD6" w:rsidRDefault="0025224B" w:rsidP="006078A7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25224B" w:rsidRPr="00C805E3" w:rsidRDefault="0025224B" w:rsidP="006078A7">
      <w:pPr>
        <w:widowControl/>
        <w:numPr>
          <w:ilvl w:val="0"/>
          <w:numId w:val="29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622FD0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622FD0">
        <w:rPr>
          <w:sz w:val="28"/>
          <w:szCs w:val="28"/>
        </w:rPr>
        <w:t xml:space="preserve">[Электронный ресурс]. – Режим доступа: </w:t>
      </w:r>
      <w:r w:rsidRPr="00622FD0">
        <w:rPr>
          <w:sz w:val="28"/>
          <w:szCs w:val="28"/>
          <w:lang w:val="en-US"/>
        </w:rPr>
        <w:t>http</w:t>
      </w:r>
      <w:r w:rsidRPr="00622FD0">
        <w:rPr>
          <w:sz w:val="28"/>
          <w:szCs w:val="28"/>
        </w:rPr>
        <w:t>://</w:t>
      </w:r>
      <w:r w:rsidRPr="00622FD0">
        <w:rPr>
          <w:sz w:val="28"/>
          <w:szCs w:val="28"/>
          <w:lang w:val="en-US"/>
        </w:rPr>
        <w:t>sdo</w:t>
      </w:r>
      <w:r w:rsidRPr="00622FD0">
        <w:rPr>
          <w:sz w:val="28"/>
          <w:szCs w:val="28"/>
        </w:rPr>
        <w:t>.</w:t>
      </w:r>
      <w:r w:rsidRPr="00622FD0">
        <w:rPr>
          <w:sz w:val="28"/>
          <w:szCs w:val="28"/>
          <w:lang w:val="en-US"/>
        </w:rPr>
        <w:t>pgups</w:t>
      </w:r>
      <w:r w:rsidRPr="00622FD0">
        <w:rPr>
          <w:sz w:val="28"/>
          <w:szCs w:val="28"/>
        </w:rPr>
        <w:t>.</w:t>
      </w:r>
      <w:r w:rsidRPr="00622FD0">
        <w:rPr>
          <w:sz w:val="28"/>
          <w:szCs w:val="28"/>
          <w:lang w:val="en-US"/>
        </w:rPr>
        <w:t>ru</w:t>
      </w:r>
      <w:r w:rsidRPr="00622FD0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25224B" w:rsidRPr="004237B3" w:rsidRDefault="0025224B" w:rsidP="006078A7">
      <w:pPr>
        <w:widowControl/>
        <w:numPr>
          <w:ilvl w:val="0"/>
          <w:numId w:val="29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6"/>
          <w:szCs w:val="26"/>
        </w:rPr>
      </w:pPr>
      <w:r w:rsidRPr="004237B3">
        <w:rPr>
          <w:bCs/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8" w:history="1">
        <w:r w:rsidRPr="004237B3">
          <w:rPr>
            <w:bCs/>
            <w:sz w:val="28"/>
            <w:szCs w:val="28"/>
          </w:rPr>
          <w:t>http://docs.cntd.ru/</w:t>
        </w:r>
      </w:hyperlink>
      <w:r w:rsidRPr="004237B3">
        <w:rPr>
          <w:bCs/>
          <w:sz w:val="28"/>
          <w:szCs w:val="28"/>
        </w:rPr>
        <w:t>, свободный.</w:t>
      </w:r>
    </w:p>
    <w:p w:rsidR="0025224B" w:rsidRPr="00346AD6" w:rsidRDefault="0025224B" w:rsidP="006078A7">
      <w:pPr>
        <w:widowControl/>
        <w:tabs>
          <w:tab w:val="left" w:pos="993"/>
        </w:tabs>
        <w:spacing w:line="240" w:lineRule="auto"/>
        <w:ind w:firstLine="709"/>
        <w:rPr>
          <w:bCs/>
          <w:sz w:val="26"/>
          <w:szCs w:val="26"/>
        </w:rPr>
      </w:pPr>
    </w:p>
    <w:p w:rsidR="0025224B" w:rsidRPr="00670C02" w:rsidRDefault="0025224B" w:rsidP="006078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</w:t>
      </w:r>
      <w:r>
        <w:rPr>
          <w:b/>
          <w:bCs/>
          <w:sz w:val="28"/>
          <w:szCs w:val="28"/>
        </w:rPr>
        <w:t>проведении практики</w:t>
      </w:r>
      <w:r w:rsidRPr="00D2714B">
        <w:rPr>
          <w:b/>
          <w:bCs/>
          <w:sz w:val="28"/>
          <w:szCs w:val="28"/>
        </w:rPr>
        <w:t xml:space="preserve">, включая перечень программного обеспечения и </w:t>
      </w:r>
      <w:r w:rsidRPr="00670C02">
        <w:rPr>
          <w:b/>
          <w:bCs/>
          <w:sz w:val="28"/>
          <w:szCs w:val="28"/>
        </w:rPr>
        <w:t>информационных справочных систем</w:t>
      </w:r>
    </w:p>
    <w:p w:rsidR="0025224B" w:rsidRPr="00B2218F" w:rsidRDefault="0025224B" w:rsidP="006078A7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</w:t>
      </w:r>
      <w:r>
        <w:rPr>
          <w:bCs/>
          <w:sz w:val="28"/>
          <w:szCs w:val="28"/>
        </w:rPr>
        <w:t>.</w:t>
      </w:r>
    </w:p>
    <w:p w:rsidR="0025224B" w:rsidRPr="00B2218F" w:rsidRDefault="0025224B" w:rsidP="006078A7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практике «</w:t>
      </w:r>
      <w:r w:rsidRPr="002E287F">
        <w:rPr>
          <w:sz w:val="28"/>
          <w:szCs w:val="28"/>
        </w:rPr>
        <w:t>Учебная практика по получению первичных профессиональных умений и навыков</w:t>
      </w:r>
      <w:bookmarkStart w:id="3" w:name="_GoBack"/>
      <w:bookmarkEnd w:id="3"/>
      <w:r w:rsidRPr="00B2218F">
        <w:rPr>
          <w:bCs/>
          <w:sz w:val="28"/>
          <w:szCs w:val="28"/>
        </w:rPr>
        <w:t>»:</w:t>
      </w:r>
    </w:p>
    <w:p w:rsidR="0025224B" w:rsidRPr="00B2218F" w:rsidRDefault="0025224B" w:rsidP="006078A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технические средства (персональные компьютеры/ноутбуки);</w:t>
      </w:r>
    </w:p>
    <w:p w:rsidR="0025224B" w:rsidRPr="00B2218F" w:rsidRDefault="0025224B" w:rsidP="006078A7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электронных ресурсов:</w:t>
      </w:r>
    </w:p>
    <w:p w:rsidR="0025224B" w:rsidRPr="00B2218F" w:rsidRDefault="0025224B" w:rsidP="006078A7">
      <w:pPr>
        <w:pStyle w:val="ListParagraph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t>Электронно-библиотечная система ЛАНЬ [Электронный ресурс]. Режим доступа:  https://e.lanbook.com/books — Загл. с экрана.</w:t>
      </w:r>
      <w:r w:rsidRPr="00B2218F">
        <w:rPr>
          <w:bCs/>
          <w:sz w:val="28"/>
          <w:szCs w:val="28"/>
        </w:rPr>
        <w:t>;</w:t>
      </w:r>
    </w:p>
    <w:p w:rsidR="0025224B" w:rsidRPr="00B2218F" w:rsidRDefault="0025224B" w:rsidP="006078A7">
      <w:pPr>
        <w:pStyle w:val="ListParagraph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9" w:tgtFrame="_blank" w:history="1">
        <w:r w:rsidRPr="00B2218F">
          <w:rPr>
            <w:sz w:val="28"/>
            <w:szCs w:val="28"/>
          </w:rPr>
          <w:t>www.gost.ru/wps/portal</w:t>
        </w:r>
      </w:hyperlink>
      <w:r w:rsidRPr="00B2218F">
        <w:rPr>
          <w:sz w:val="28"/>
          <w:szCs w:val="28"/>
        </w:rPr>
        <w:t>, свободный. — Загл. с экрана</w:t>
      </w:r>
      <w:r w:rsidRPr="00B2218F">
        <w:rPr>
          <w:bCs/>
          <w:sz w:val="28"/>
          <w:szCs w:val="28"/>
        </w:rPr>
        <w:t>;</w:t>
      </w:r>
    </w:p>
    <w:p w:rsidR="0025224B" w:rsidRPr="00B2218F" w:rsidRDefault="0025224B" w:rsidP="006078A7">
      <w:pPr>
        <w:pStyle w:val="ListParagraph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2218F">
        <w:rPr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экрана;</w:t>
      </w:r>
    </w:p>
    <w:p w:rsidR="0025224B" w:rsidRPr="00B2218F" w:rsidRDefault="0025224B" w:rsidP="006078A7">
      <w:pPr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outlineLvl w:val="0"/>
        <w:rPr>
          <w:sz w:val="28"/>
          <w:szCs w:val="28"/>
        </w:rPr>
      </w:pPr>
      <w:r w:rsidRPr="00B2218F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0" w:history="1">
        <w:r w:rsidRPr="00B2218F">
          <w:rPr>
            <w:sz w:val="28"/>
            <w:szCs w:val="28"/>
          </w:rPr>
          <w:t>http://www.rg.ru</w:t>
        </w:r>
      </w:hyperlink>
      <w:r w:rsidRPr="00B2218F">
        <w:rPr>
          <w:sz w:val="28"/>
          <w:szCs w:val="28"/>
        </w:rPr>
        <w:t>, свободный. — Загл. с экрана.</w:t>
      </w:r>
    </w:p>
    <w:p w:rsidR="0025224B" w:rsidRPr="00B2218F" w:rsidRDefault="0025224B" w:rsidP="006078A7">
      <w:pPr>
        <w:spacing w:line="240" w:lineRule="auto"/>
        <w:ind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Перечень программного обеспечения, используемого при проведении практики:</w:t>
      </w:r>
    </w:p>
    <w:p w:rsidR="0025224B" w:rsidRDefault="0025224B" w:rsidP="006078A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Microsoft</w:t>
      </w:r>
      <w:r>
        <w:rPr>
          <w:bCs/>
          <w:sz w:val="28"/>
          <w:szCs w:val="28"/>
        </w:rPr>
        <w:t xml:space="preserve"> Office;</w:t>
      </w:r>
    </w:p>
    <w:p w:rsidR="0025224B" w:rsidRDefault="0025224B" w:rsidP="006078A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2218F">
        <w:rPr>
          <w:bCs/>
          <w:sz w:val="28"/>
          <w:szCs w:val="28"/>
        </w:rPr>
        <w:t>Microsoft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;</w:t>
      </w:r>
    </w:p>
    <w:p w:rsidR="0025224B" w:rsidRDefault="0025224B" w:rsidP="006078A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AutoCad</w:t>
      </w:r>
      <w:r>
        <w:rPr>
          <w:bCs/>
          <w:sz w:val="28"/>
          <w:szCs w:val="28"/>
        </w:rPr>
        <w:t>;</w:t>
      </w:r>
    </w:p>
    <w:p w:rsidR="0025224B" w:rsidRDefault="0025224B" w:rsidP="006078A7">
      <w:pPr>
        <w:widowControl/>
        <w:numPr>
          <w:ilvl w:val="0"/>
          <w:numId w:val="7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 xml:space="preserve"> GEO 5.</w:t>
      </w:r>
    </w:p>
    <w:p w:rsidR="0025224B" w:rsidRPr="004237B3" w:rsidRDefault="0025224B" w:rsidP="006078A7">
      <w:pPr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25224B" w:rsidRPr="00B93D1F" w:rsidRDefault="0025224B" w:rsidP="006078A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93D1F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25224B" w:rsidRPr="00346AD6" w:rsidRDefault="0025224B" w:rsidP="006078A7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25224B" w:rsidRPr="001F246F" w:rsidRDefault="0025224B" w:rsidP="006078A7">
      <w:pPr>
        <w:spacing w:line="240" w:lineRule="auto"/>
        <w:ind w:firstLine="851"/>
        <w:rPr>
          <w:bCs/>
          <w:sz w:val="28"/>
        </w:rPr>
      </w:pPr>
      <w:r w:rsidRPr="001F246F">
        <w:rPr>
          <w:bCs/>
          <w:sz w:val="28"/>
        </w:rPr>
        <w:t>Материально-техническая база соответствует действующим на территории РФ санитарным и противопожарным нормам и правилам.</w:t>
      </w:r>
    </w:p>
    <w:p w:rsidR="0025224B" w:rsidRDefault="0025224B" w:rsidP="006078A7">
      <w:pPr>
        <w:spacing w:line="240" w:lineRule="auto"/>
        <w:ind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 xml:space="preserve">Она содержит специальные помещения - учебные аудитории для проведения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</w:p>
    <w:p w:rsidR="0025224B" w:rsidRPr="004237B3" w:rsidRDefault="0025224B" w:rsidP="006078A7">
      <w:pPr>
        <w:spacing w:line="240" w:lineRule="auto"/>
        <w:ind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25224B" w:rsidRPr="007C2CE3" w:rsidRDefault="0025224B" w:rsidP="006078A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237B3">
        <w:rPr>
          <w:bCs/>
          <w:sz w:val="28"/>
          <w:szCs w:val="28"/>
        </w:rPr>
        <w:t>Помещения</w:t>
      </w:r>
      <w:r w:rsidRPr="000A4891">
        <w:rPr>
          <w:bCs/>
          <w:sz w:val="28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25224B" w:rsidRDefault="0025224B" w:rsidP="00A45F0F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25224B" w:rsidRPr="00D965F9" w:rsidRDefault="0025224B" w:rsidP="00DA5137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25224B" w:rsidRPr="007C2CE3" w:rsidRDefault="0025224B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5224B" w:rsidRPr="007C2CE3" w:rsidRDefault="0025224B" w:rsidP="00670C0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9pt;margin-top:1.85pt;width:477pt;height:56pt;z-index:251660288">
            <v:imagedata r:id="rId11" o:title=""/>
          </v:shape>
        </w:pict>
      </w:r>
    </w:p>
    <w:tbl>
      <w:tblPr>
        <w:tblW w:w="0" w:type="auto"/>
        <w:tblLook w:val="00A0"/>
      </w:tblPr>
      <w:tblGrid>
        <w:gridCol w:w="4786"/>
        <w:gridCol w:w="2552"/>
        <w:gridCol w:w="2233"/>
      </w:tblGrid>
      <w:tr w:rsidR="0025224B" w:rsidRPr="007C2CE3" w:rsidTr="00205525">
        <w:tc>
          <w:tcPr>
            <w:tcW w:w="4786" w:type="dxa"/>
          </w:tcPr>
          <w:p w:rsidR="0025224B" w:rsidRPr="00B52D0A" w:rsidRDefault="0025224B" w:rsidP="0070783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ассистент</w:t>
            </w:r>
          </w:p>
        </w:tc>
        <w:tc>
          <w:tcPr>
            <w:tcW w:w="2552" w:type="dxa"/>
            <w:vAlign w:val="bottom"/>
          </w:tcPr>
          <w:p w:rsidR="0025224B" w:rsidRPr="007C2CE3" w:rsidRDefault="0025224B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____________</w:t>
            </w:r>
          </w:p>
        </w:tc>
        <w:tc>
          <w:tcPr>
            <w:tcW w:w="2233" w:type="dxa"/>
            <w:vAlign w:val="bottom"/>
          </w:tcPr>
          <w:p w:rsidR="0025224B" w:rsidRPr="007C2CE3" w:rsidRDefault="0025224B" w:rsidP="000846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Морозова</w:t>
            </w:r>
          </w:p>
        </w:tc>
      </w:tr>
      <w:tr w:rsidR="0025224B" w:rsidRPr="00D2714B" w:rsidTr="00205525">
        <w:tc>
          <w:tcPr>
            <w:tcW w:w="4786" w:type="dxa"/>
          </w:tcPr>
          <w:p w:rsidR="0025224B" w:rsidRPr="00D2714B" w:rsidRDefault="0025224B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2CE3">
              <w:rPr>
                <w:sz w:val="28"/>
                <w:szCs w:val="28"/>
              </w:rPr>
              <w:t>«___» _________ 20 __ г.</w:t>
            </w:r>
          </w:p>
        </w:tc>
        <w:tc>
          <w:tcPr>
            <w:tcW w:w="2552" w:type="dxa"/>
          </w:tcPr>
          <w:p w:rsidR="0025224B" w:rsidRPr="00D2714B" w:rsidRDefault="0025224B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5224B" w:rsidRPr="00D2714B" w:rsidRDefault="0025224B" w:rsidP="0020552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25224B" w:rsidRPr="0095427B" w:rsidRDefault="0025224B" w:rsidP="00670C02">
      <w:pPr>
        <w:widowControl/>
        <w:spacing w:line="240" w:lineRule="auto"/>
        <w:ind w:firstLine="851"/>
      </w:pPr>
    </w:p>
    <w:sectPr w:rsidR="0025224B" w:rsidRPr="0095427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6339E5"/>
    <w:multiLevelType w:val="hybridMultilevel"/>
    <w:tmpl w:val="826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9"/>
  </w:num>
  <w:num w:numId="13">
    <w:abstractNumId w:val="24"/>
  </w:num>
  <w:num w:numId="14">
    <w:abstractNumId w:val="27"/>
  </w:num>
  <w:num w:numId="15">
    <w:abstractNumId w:val="26"/>
  </w:num>
  <w:num w:numId="16">
    <w:abstractNumId w:val="15"/>
  </w:num>
  <w:num w:numId="17">
    <w:abstractNumId w:val="4"/>
  </w:num>
  <w:num w:numId="18">
    <w:abstractNumId w:val="6"/>
  </w:num>
  <w:num w:numId="19">
    <w:abstractNumId w:val="5"/>
  </w:num>
  <w:num w:numId="20">
    <w:abstractNumId w:val="19"/>
  </w:num>
  <w:num w:numId="21">
    <w:abstractNumId w:val="3"/>
  </w:num>
  <w:num w:numId="22">
    <w:abstractNumId w:val="28"/>
  </w:num>
  <w:num w:numId="23">
    <w:abstractNumId w:val="22"/>
  </w:num>
  <w:num w:numId="24">
    <w:abstractNumId w:val="20"/>
  </w:num>
  <w:num w:numId="25">
    <w:abstractNumId w:val="18"/>
  </w:num>
  <w:num w:numId="26">
    <w:abstractNumId w:val="0"/>
  </w:num>
  <w:num w:numId="27">
    <w:abstractNumId w:val="17"/>
  </w:num>
  <w:num w:numId="28">
    <w:abstractNumId w:val="21"/>
  </w:num>
  <w:num w:numId="29">
    <w:abstractNumId w:val="2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12382"/>
    <w:rsid w:val="00013395"/>
    <w:rsid w:val="000142DD"/>
    <w:rsid w:val="00015646"/>
    <w:rsid w:val="000176DC"/>
    <w:rsid w:val="00020614"/>
    <w:rsid w:val="00021307"/>
    <w:rsid w:val="0002349A"/>
    <w:rsid w:val="000253CD"/>
    <w:rsid w:val="000323DD"/>
    <w:rsid w:val="00034024"/>
    <w:rsid w:val="00034B10"/>
    <w:rsid w:val="00034B6F"/>
    <w:rsid w:val="00082F10"/>
    <w:rsid w:val="0008468A"/>
    <w:rsid w:val="00087799"/>
    <w:rsid w:val="00092BE8"/>
    <w:rsid w:val="00097D86"/>
    <w:rsid w:val="000A0CC7"/>
    <w:rsid w:val="000A346F"/>
    <w:rsid w:val="000A4891"/>
    <w:rsid w:val="000B2834"/>
    <w:rsid w:val="000B53FB"/>
    <w:rsid w:val="000B6233"/>
    <w:rsid w:val="000C41DF"/>
    <w:rsid w:val="000D0D16"/>
    <w:rsid w:val="000E0EC1"/>
    <w:rsid w:val="000E1649"/>
    <w:rsid w:val="000E35E9"/>
    <w:rsid w:val="000E68D3"/>
    <w:rsid w:val="000E6F75"/>
    <w:rsid w:val="000F4984"/>
    <w:rsid w:val="000F7490"/>
    <w:rsid w:val="00122920"/>
    <w:rsid w:val="001267A8"/>
    <w:rsid w:val="00152B20"/>
    <w:rsid w:val="00152D38"/>
    <w:rsid w:val="00154D91"/>
    <w:rsid w:val="001611CB"/>
    <w:rsid w:val="001612B1"/>
    <w:rsid w:val="00163F22"/>
    <w:rsid w:val="00173729"/>
    <w:rsid w:val="001813CF"/>
    <w:rsid w:val="001863CC"/>
    <w:rsid w:val="00186C37"/>
    <w:rsid w:val="00191210"/>
    <w:rsid w:val="001962B4"/>
    <w:rsid w:val="001A5E7F"/>
    <w:rsid w:val="001A78C6"/>
    <w:rsid w:val="001B6BEC"/>
    <w:rsid w:val="001E6889"/>
    <w:rsid w:val="001F246F"/>
    <w:rsid w:val="00200A40"/>
    <w:rsid w:val="00202776"/>
    <w:rsid w:val="00205525"/>
    <w:rsid w:val="002078CA"/>
    <w:rsid w:val="002137C5"/>
    <w:rsid w:val="00216810"/>
    <w:rsid w:val="00217FBC"/>
    <w:rsid w:val="00233DBB"/>
    <w:rsid w:val="00236CC6"/>
    <w:rsid w:val="00245FCF"/>
    <w:rsid w:val="00251DB9"/>
    <w:rsid w:val="0025224B"/>
    <w:rsid w:val="00257AAF"/>
    <w:rsid w:val="00257B07"/>
    <w:rsid w:val="002720D1"/>
    <w:rsid w:val="002766FC"/>
    <w:rsid w:val="00294080"/>
    <w:rsid w:val="00294C03"/>
    <w:rsid w:val="002B0490"/>
    <w:rsid w:val="002B37F6"/>
    <w:rsid w:val="002C6315"/>
    <w:rsid w:val="002D4A15"/>
    <w:rsid w:val="002E0DFE"/>
    <w:rsid w:val="002E1FE1"/>
    <w:rsid w:val="002E287F"/>
    <w:rsid w:val="002F6403"/>
    <w:rsid w:val="0030327C"/>
    <w:rsid w:val="0031788C"/>
    <w:rsid w:val="00322E18"/>
    <w:rsid w:val="00324F90"/>
    <w:rsid w:val="00345F47"/>
    <w:rsid w:val="00346AD6"/>
    <w:rsid w:val="003501E6"/>
    <w:rsid w:val="0035335F"/>
    <w:rsid w:val="0035556A"/>
    <w:rsid w:val="00355B60"/>
    <w:rsid w:val="00355D4C"/>
    <w:rsid w:val="003856B8"/>
    <w:rsid w:val="00391E71"/>
    <w:rsid w:val="0039566C"/>
    <w:rsid w:val="00397A1D"/>
    <w:rsid w:val="003A6150"/>
    <w:rsid w:val="003A777B"/>
    <w:rsid w:val="003B66CA"/>
    <w:rsid w:val="003C1BCC"/>
    <w:rsid w:val="003C4293"/>
    <w:rsid w:val="003D4E39"/>
    <w:rsid w:val="004109CF"/>
    <w:rsid w:val="004237B3"/>
    <w:rsid w:val="004413C7"/>
    <w:rsid w:val="004419EB"/>
    <w:rsid w:val="00443E82"/>
    <w:rsid w:val="004579D3"/>
    <w:rsid w:val="004622CE"/>
    <w:rsid w:val="00463E4A"/>
    <w:rsid w:val="00467271"/>
    <w:rsid w:val="004728D4"/>
    <w:rsid w:val="0048304E"/>
    <w:rsid w:val="0048379C"/>
    <w:rsid w:val="00485395"/>
    <w:rsid w:val="00490574"/>
    <w:rsid w:val="004929B4"/>
    <w:rsid w:val="00496A9A"/>
    <w:rsid w:val="004C3FFE"/>
    <w:rsid w:val="004C4122"/>
    <w:rsid w:val="004E6896"/>
    <w:rsid w:val="004F01ED"/>
    <w:rsid w:val="004F0A12"/>
    <w:rsid w:val="004F45B3"/>
    <w:rsid w:val="004F472C"/>
    <w:rsid w:val="0050182F"/>
    <w:rsid w:val="00503EF3"/>
    <w:rsid w:val="005108CA"/>
    <w:rsid w:val="005128A4"/>
    <w:rsid w:val="00512B66"/>
    <w:rsid w:val="005134F3"/>
    <w:rsid w:val="00523570"/>
    <w:rsid w:val="005260A7"/>
    <w:rsid w:val="00526C60"/>
    <w:rsid w:val="00541A68"/>
    <w:rsid w:val="00542E1B"/>
    <w:rsid w:val="00550681"/>
    <w:rsid w:val="00551CB1"/>
    <w:rsid w:val="00567324"/>
    <w:rsid w:val="00574AF6"/>
    <w:rsid w:val="00581F72"/>
    <w:rsid w:val="005967F7"/>
    <w:rsid w:val="00597D2B"/>
    <w:rsid w:val="005B5D66"/>
    <w:rsid w:val="005D06FA"/>
    <w:rsid w:val="005E4B91"/>
    <w:rsid w:val="005E7989"/>
    <w:rsid w:val="005F29AD"/>
    <w:rsid w:val="005F4CF0"/>
    <w:rsid w:val="00603561"/>
    <w:rsid w:val="006045A8"/>
    <w:rsid w:val="00604E28"/>
    <w:rsid w:val="006078A7"/>
    <w:rsid w:val="00613208"/>
    <w:rsid w:val="00616619"/>
    <w:rsid w:val="00622FD0"/>
    <w:rsid w:val="006338D7"/>
    <w:rsid w:val="006622A4"/>
    <w:rsid w:val="00662BB4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B7FA1"/>
    <w:rsid w:val="006D7505"/>
    <w:rsid w:val="006E6582"/>
    <w:rsid w:val="006F0765"/>
    <w:rsid w:val="007069B2"/>
    <w:rsid w:val="00707832"/>
    <w:rsid w:val="00713032"/>
    <w:rsid w:val="007228D6"/>
    <w:rsid w:val="00731B78"/>
    <w:rsid w:val="00736A1B"/>
    <w:rsid w:val="00743903"/>
    <w:rsid w:val="00766ED7"/>
    <w:rsid w:val="00776D08"/>
    <w:rsid w:val="007913A5"/>
    <w:rsid w:val="007917E8"/>
    <w:rsid w:val="007921BB"/>
    <w:rsid w:val="007A0529"/>
    <w:rsid w:val="007C1CCC"/>
    <w:rsid w:val="007C2CE3"/>
    <w:rsid w:val="007C60A6"/>
    <w:rsid w:val="007D2A44"/>
    <w:rsid w:val="007D4B86"/>
    <w:rsid w:val="007E05ED"/>
    <w:rsid w:val="007E3977"/>
    <w:rsid w:val="007E7072"/>
    <w:rsid w:val="007F2B72"/>
    <w:rsid w:val="007F752D"/>
    <w:rsid w:val="0080771A"/>
    <w:rsid w:val="00807E0D"/>
    <w:rsid w:val="008147D9"/>
    <w:rsid w:val="00824B94"/>
    <w:rsid w:val="008353E1"/>
    <w:rsid w:val="00846C11"/>
    <w:rsid w:val="00854E56"/>
    <w:rsid w:val="008633AD"/>
    <w:rsid w:val="008651E5"/>
    <w:rsid w:val="0087244A"/>
    <w:rsid w:val="008738C0"/>
    <w:rsid w:val="008813E8"/>
    <w:rsid w:val="008B38CD"/>
    <w:rsid w:val="008B3A13"/>
    <w:rsid w:val="008B7617"/>
    <w:rsid w:val="008D43D6"/>
    <w:rsid w:val="008D697A"/>
    <w:rsid w:val="008F38C8"/>
    <w:rsid w:val="008F5EC4"/>
    <w:rsid w:val="00906438"/>
    <w:rsid w:val="009114CB"/>
    <w:rsid w:val="00912747"/>
    <w:rsid w:val="00917541"/>
    <w:rsid w:val="009244C4"/>
    <w:rsid w:val="009306FB"/>
    <w:rsid w:val="00933EC2"/>
    <w:rsid w:val="00942B00"/>
    <w:rsid w:val="0095427B"/>
    <w:rsid w:val="009561CA"/>
    <w:rsid w:val="00962CEB"/>
    <w:rsid w:val="00965346"/>
    <w:rsid w:val="00973A15"/>
    <w:rsid w:val="00973A63"/>
    <w:rsid w:val="00974682"/>
    <w:rsid w:val="00985000"/>
    <w:rsid w:val="0098550A"/>
    <w:rsid w:val="009A3C08"/>
    <w:rsid w:val="009B66A3"/>
    <w:rsid w:val="009D66E8"/>
    <w:rsid w:val="009E311F"/>
    <w:rsid w:val="009E5E2B"/>
    <w:rsid w:val="009F1D71"/>
    <w:rsid w:val="009F761D"/>
    <w:rsid w:val="00A06EE7"/>
    <w:rsid w:val="00A15FA9"/>
    <w:rsid w:val="00A16963"/>
    <w:rsid w:val="00A17B31"/>
    <w:rsid w:val="00A23D86"/>
    <w:rsid w:val="00A34065"/>
    <w:rsid w:val="00A37A24"/>
    <w:rsid w:val="00A44CFE"/>
    <w:rsid w:val="00A45F0F"/>
    <w:rsid w:val="00A52159"/>
    <w:rsid w:val="00A5339A"/>
    <w:rsid w:val="00A55036"/>
    <w:rsid w:val="00A63776"/>
    <w:rsid w:val="00A66671"/>
    <w:rsid w:val="00A7043A"/>
    <w:rsid w:val="00A8508F"/>
    <w:rsid w:val="00AA087C"/>
    <w:rsid w:val="00AA1EF0"/>
    <w:rsid w:val="00AB57D4"/>
    <w:rsid w:val="00AB5D15"/>
    <w:rsid w:val="00AB65AF"/>
    <w:rsid w:val="00AB689B"/>
    <w:rsid w:val="00AD5B9E"/>
    <w:rsid w:val="00AD5CD4"/>
    <w:rsid w:val="00AD642A"/>
    <w:rsid w:val="00AE3971"/>
    <w:rsid w:val="00AE727E"/>
    <w:rsid w:val="00AF34CF"/>
    <w:rsid w:val="00B03720"/>
    <w:rsid w:val="00B03BFE"/>
    <w:rsid w:val="00B047AA"/>
    <w:rsid w:val="00B054F2"/>
    <w:rsid w:val="00B15260"/>
    <w:rsid w:val="00B2218F"/>
    <w:rsid w:val="00B25A5D"/>
    <w:rsid w:val="00B33158"/>
    <w:rsid w:val="00B37313"/>
    <w:rsid w:val="00B42E6C"/>
    <w:rsid w:val="00B431D7"/>
    <w:rsid w:val="00B51A57"/>
    <w:rsid w:val="00B52D0A"/>
    <w:rsid w:val="00B5327B"/>
    <w:rsid w:val="00B54B09"/>
    <w:rsid w:val="00B550E4"/>
    <w:rsid w:val="00B5738A"/>
    <w:rsid w:val="00B633A8"/>
    <w:rsid w:val="00B756D9"/>
    <w:rsid w:val="00B82EAA"/>
    <w:rsid w:val="00B840D8"/>
    <w:rsid w:val="00B85382"/>
    <w:rsid w:val="00B90913"/>
    <w:rsid w:val="00B911D9"/>
    <w:rsid w:val="00B93D1F"/>
    <w:rsid w:val="00BA616A"/>
    <w:rsid w:val="00BB4F84"/>
    <w:rsid w:val="00BB50C4"/>
    <w:rsid w:val="00BC0A74"/>
    <w:rsid w:val="00BC1DFB"/>
    <w:rsid w:val="00BD1997"/>
    <w:rsid w:val="00BD4749"/>
    <w:rsid w:val="00BE1890"/>
    <w:rsid w:val="00BE1C33"/>
    <w:rsid w:val="00BE4E4C"/>
    <w:rsid w:val="00BF2A17"/>
    <w:rsid w:val="00BF49EC"/>
    <w:rsid w:val="00BF58CD"/>
    <w:rsid w:val="00C03E36"/>
    <w:rsid w:val="00C0489D"/>
    <w:rsid w:val="00C06333"/>
    <w:rsid w:val="00C20E4E"/>
    <w:rsid w:val="00C228D2"/>
    <w:rsid w:val="00C2781E"/>
    <w:rsid w:val="00C31C43"/>
    <w:rsid w:val="00C33624"/>
    <w:rsid w:val="00C37D9F"/>
    <w:rsid w:val="00C44115"/>
    <w:rsid w:val="00C50101"/>
    <w:rsid w:val="00C51C84"/>
    <w:rsid w:val="00C573A9"/>
    <w:rsid w:val="00C64284"/>
    <w:rsid w:val="00C72B30"/>
    <w:rsid w:val="00C80156"/>
    <w:rsid w:val="00C805E3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D7924"/>
    <w:rsid w:val="00CE60BF"/>
    <w:rsid w:val="00CE65A8"/>
    <w:rsid w:val="00CF262F"/>
    <w:rsid w:val="00CF4A40"/>
    <w:rsid w:val="00D04802"/>
    <w:rsid w:val="00D1455C"/>
    <w:rsid w:val="00D23D0B"/>
    <w:rsid w:val="00D23ED0"/>
    <w:rsid w:val="00D2714B"/>
    <w:rsid w:val="00D514C5"/>
    <w:rsid w:val="00D601B3"/>
    <w:rsid w:val="00D6325A"/>
    <w:rsid w:val="00D6374D"/>
    <w:rsid w:val="00D75AB6"/>
    <w:rsid w:val="00D84153"/>
    <w:rsid w:val="00D84600"/>
    <w:rsid w:val="00D87A57"/>
    <w:rsid w:val="00D965F9"/>
    <w:rsid w:val="00DA4F2C"/>
    <w:rsid w:val="00DA5137"/>
    <w:rsid w:val="00DB7F70"/>
    <w:rsid w:val="00DC6162"/>
    <w:rsid w:val="00DE5831"/>
    <w:rsid w:val="00DF0E41"/>
    <w:rsid w:val="00DF3615"/>
    <w:rsid w:val="00DF7688"/>
    <w:rsid w:val="00E015D0"/>
    <w:rsid w:val="00E01834"/>
    <w:rsid w:val="00E05466"/>
    <w:rsid w:val="00E133CA"/>
    <w:rsid w:val="00E20F70"/>
    <w:rsid w:val="00E264EC"/>
    <w:rsid w:val="00E30985"/>
    <w:rsid w:val="00E357C8"/>
    <w:rsid w:val="00E4212F"/>
    <w:rsid w:val="00E44EBF"/>
    <w:rsid w:val="00E51DC7"/>
    <w:rsid w:val="00E6137C"/>
    <w:rsid w:val="00E632E8"/>
    <w:rsid w:val="00E70167"/>
    <w:rsid w:val="00E74C43"/>
    <w:rsid w:val="00E8050E"/>
    <w:rsid w:val="00E80B23"/>
    <w:rsid w:val="00E8214F"/>
    <w:rsid w:val="00E93331"/>
    <w:rsid w:val="00E960EA"/>
    <w:rsid w:val="00E97136"/>
    <w:rsid w:val="00E97F27"/>
    <w:rsid w:val="00EA2847"/>
    <w:rsid w:val="00EA5F0E"/>
    <w:rsid w:val="00EB1EDA"/>
    <w:rsid w:val="00EB402F"/>
    <w:rsid w:val="00EC5DB9"/>
    <w:rsid w:val="00ED101F"/>
    <w:rsid w:val="00ED448C"/>
    <w:rsid w:val="00ED5BBC"/>
    <w:rsid w:val="00ED6578"/>
    <w:rsid w:val="00EE02D8"/>
    <w:rsid w:val="00EE34DB"/>
    <w:rsid w:val="00F01EB0"/>
    <w:rsid w:val="00F04BE0"/>
    <w:rsid w:val="00F13FAB"/>
    <w:rsid w:val="00F166FF"/>
    <w:rsid w:val="00F16F4D"/>
    <w:rsid w:val="00F23B7B"/>
    <w:rsid w:val="00F46900"/>
    <w:rsid w:val="00F54398"/>
    <w:rsid w:val="00F566B0"/>
    <w:rsid w:val="00F57136"/>
    <w:rsid w:val="00F5749D"/>
    <w:rsid w:val="00F57ED6"/>
    <w:rsid w:val="00F7252E"/>
    <w:rsid w:val="00F73AF6"/>
    <w:rsid w:val="00F73C7B"/>
    <w:rsid w:val="00F853E5"/>
    <w:rsid w:val="00F93D17"/>
    <w:rsid w:val="00FA7C25"/>
    <w:rsid w:val="00FB719B"/>
    <w:rsid w:val="00FC3EC0"/>
    <w:rsid w:val="00FC47F8"/>
    <w:rsid w:val="00FE409A"/>
    <w:rsid w:val="00FE45C0"/>
    <w:rsid w:val="00FE45E8"/>
    <w:rsid w:val="00FF1AB5"/>
    <w:rsid w:val="00FF3232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F93D17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E51DC7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D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uiPriority w:val="99"/>
    <w:rsid w:val="00A45F0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">
    <w:name w:val="Рабочий"/>
    <w:basedOn w:val="Normal"/>
    <w:uiPriority w:val="99"/>
    <w:rsid w:val="00A45F0F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bolighting">
    <w:name w:val="bo_lighting"/>
    <w:basedOn w:val="DefaultParagraphFont"/>
    <w:uiPriority w:val="99"/>
    <w:rsid w:val="00A45F0F"/>
    <w:rPr>
      <w:rFonts w:cs="Times New Roman"/>
    </w:rPr>
  </w:style>
  <w:style w:type="character" w:customStyle="1" w:styleId="10">
    <w:name w:val="Заголовок №1 + Полужирный"/>
    <w:uiPriority w:val="99"/>
    <w:rsid w:val="00A37A24"/>
    <w:rPr>
      <w:rFonts w:ascii="Times New Roman" w:hAnsi="Times New Roman"/>
      <w:b/>
      <w:sz w:val="22"/>
      <w:shd w:val="clear" w:color="auto" w:fill="FFFFFF"/>
    </w:rPr>
  </w:style>
  <w:style w:type="character" w:styleId="Hyperlink">
    <w:name w:val="Hyperlink"/>
    <w:basedOn w:val="DefaultParagraphFont"/>
    <w:uiPriority w:val="99"/>
    <w:rsid w:val="00E264EC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264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264EC"/>
    <w:pPr>
      <w:shd w:val="clear" w:color="auto" w:fill="FFFFFF"/>
      <w:spacing w:before="600" w:line="480" w:lineRule="exact"/>
      <w:ind w:hanging="98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www.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.ru/wps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10</Pages>
  <Words>2496</Words>
  <Characters>14231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16</cp:revision>
  <cp:lastPrinted>2017-11-17T16:28:00Z</cp:lastPrinted>
  <dcterms:created xsi:type="dcterms:W3CDTF">2017-03-30T14:59:00Z</dcterms:created>
  <dcterms:modified xsi:type="dcterms:W3CDTF">2018-01-09T11:48:00Z</dcterms:modified>
</cp:coreProperties>
</file>