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F4" w:rsidRDefault="00FE23F4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FE23F4" w:rsidRDefault="00FE23F4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FE23F4" w:rsidRPr="00603EA5" w:rsidRDefault="00FE23F4" w:rsidP="00152AF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603EA5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МЕТОДОЛОГИЯ НАУЧНЫХ ИССЛЕДОВАНИЙ</w:t>
      </w:r>
      <w:r w:rsidRPr="00603EA5">
        <w:rPr>
          <w:rFonts w:ascii="Times New Roman" w:hAnsi="Times New Roman"/>
          <w:noProof/>
          <w:sz w:val="24"/>
          <w:szCs w:val="24"/>
        </w:rPr>
        <w:t>»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23F4" w:rsidRPr="004D2BF2" w:rsidRDefault="00FE23F4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Магистерская программа – «</w:t>
      </w:r>
      <w:r w:rsidRPr="00927EA3">
        <w:rPr>
          <w:rFonts w:ascii="Times New Roman" w:hAnsi="Times New Roman"/>
          <w:sz w:val="24"/>
          <w:szCs w:val="24"/>
        </w:rPr>
        <w:t>Проектирование, строительство и эксплуатация промышленных железных дорог</w:t>
      </w:r>
      <w:r w:rsidRPr="004D2BF2">
        <w:rPr>
          <w:rFonts w:ascii="Times New Roman" w:hAnsi="Times New Roman"/>
          <w:sz w:val="24"/>
          <w:szCs w:val="24"/>
        </w:rPr>
        <w:t>»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2BF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Дисциплина «Методология научных исследований» (Б1.Б.4) относится к базовой части и является обязательной дисциплиной обучающегося.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2BF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E23F4" w:rsidRPr="004D2BF2" w:rsidRDefault="00FE23F4" w:rsidP="004D2BF2">
      <w:pPr>
        <w:pStyle w:val="2"/>
        <w:tabs>
          <w:tab w:val="left" w:pos="0"/>
          <w:tab w:val="left" w:pos="426"/>
        </w:tabs>
        <w:ind w:left="0"/>
        <w:jc w:val="both"/>
        <w:rPr>
          <w:rFonts w:cs="Times New Roman"/>
          <w:sz w:val="24"/>
          <w:szCs w:val="24"/>
        </w:rPr>
      </w:pPr>
      <w:r w:rsidRPr="004D2BF2">
        <w:rPr>
          <w:rFonts w:cs="Times New Roman"/>
          <w:sz w:val="24"/>
          <w:szCs w:val="24"/>
        </w:rPr>
        <w:t xml:space="preserve">Целью изучения дисциплины является </w:t>
      </w:r>
      <w:r w:rsidRPr="004D2BF2">
        <w:rPr>
          <w:rFonts w:cs="Times New Roman"/>
          <w:bCs/>
          <w:sz w:val="24"/>
          <w:szCs w:val="24"/>
        </w:rPr>
        <w:t xml:space="preserve">получение обучающимися знаний и практических навыков работы </w:t>
      </w:r>
      <w:r w:rsidRPr="004D2BF2">
        <w:rPr>
          <w:rFonts w:cs="Times New Roman"/>
          <w:sz w:val="24"/>
          <w:szCs w:val="24"/>
        </w:rPr>
        <w:t>в области формирования и оптимизации сетей путей сообщения страны, регионов и областей в увязке с единой международной транспортной системой (ЕМТС) как в районах, где опорная сеть отсутствует, так и там, где она имеет место.</w:t>
      </w:r>
    </w:p>
    <w:p w:rsidR="00FE23F4" w:rsidRPr="004D2BF2" w:rsidRDefault="00FE23F4" w:rsidP="004D2BF2">
      <w:pPr>
        <w:pStyle w:val="2"/>
        <w:tabs>
          <w:tab w:val="left" w:pos="0"/>
          <w:tab w:val="left" w:pos="426"/>
        </w:tabs>
        <w:ind w:left="0"/>
        <w:jc w:val="both"/>
        <w:rPr>
          <w:rFonts w:cs="Times New Roman"/>
          <w:sz w:val="24"/>
          <w:szCs w:val="24"/>
        </w:rPr>
      </w:pPr>
      <w:r w:rsidRPr="004D2BF2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E23F4" w:rsidRPr="004D2BF2" w:rsidRDefault="00FE23F4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изучение методов проведения исследований в области транспортного строительства;</w:t>
      </w:r>
    </w:p>
    <w:p w:rsidR="00FE23F4" w:rsidRPr="004D2BF2" w:rsidRDefault="00FE23F4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создание моделей и моделирование процессов создания транспортных сетей;</w:t>
      </w:r>
    </w:p>
    <w:p w:rsidR="00FE23F4" w:rsidRPr="004D2BF2" w:rsidRDefault="00FE23F4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изучение системного подхода к научным исследованиям;</w:t>
      </w:r>
    </w:p>
    <w:p w:rsidR="00FE23F4" w:rsidRPr="004D2BF2" w:rsidRDefault="00FE23F4" w:rsidP="004D2BF2">
      <w:pPr>
        <w:pStyle w:val="NoSpacing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изучение вопросов организации и проведения научных исследований.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2BF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ОК-1, ОПК-4, ОПК-5, ОПК-6, ОПК-7, ОПК-9, ОПК-10, ОПК-11, ОПК-12, ПК-2.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ЗНАТЬ:</w:t>
      </w:r>
    </w:p>
    <w:p w:rsidR="00FE23F4" w:rsidRPr="004D2BF2" w:rsidRDefault="00FE23F4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категории и основные понятия методологии научного исследования;</w:t>
      </w:r>
    </w:p>
    <w:p w:rsidR="00FE23F4" w:rsidRPr="004D2BF2" w:rsidRDefault="00FE23F4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формы и методы научного познания;</w:t>
      </w:r>
    </w:p>
    <w:p w:rsidR="00FE23F4" w:rsidRPr="004D2BF2" w:rsidRDefault="00FE23F4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принципы организации научно-исследовательской деятельности;</w:t>
      </w:r>
    </w:p>
    <w:p w:rsidR="00FE23F4" w:rsidRPr="004D2BF2" w:rsidRDefault="00FE23F4" w:rsidP="004D2BF2">
      <w:pPr>
        <w:pStyle w:val="NoSpacing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основные проблемы современной практики научных исследований в области транспортного строительства и формирования транспортных сетей.</w:t>
      </w:r>
    </w:p>
    <w:p w:rsidR="00FE23F4" w:rsidRPr="004D2BF2" w:rsidRDefault="00FE23F4" w:rsidP="004D2BF2">
      <w:pPr>
        <w:pStyle w:val="NoSpacing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УМЕТЬ:</w:t>
      </w:r>
    </w:p>
    <w:p w:rsidR="00FE23F4" w:rsidRPr="004D2BF2" w:rsidRDefault="00FE23F4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выявлять проблему и определять гипотезу исследования;</w:t>
      </w:r>
    </w:p>
    <w:p w:rsidR="00FE23F4" w:rsidRPr="004D2BF2" w:rsidRDefault="00FE23F4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выбирать и реализовывать методы ведения научных исследований;</w:t>
      </w:r>
    </w:p>
    <w:p w:rsidR="00FE23F4" w:rsidRPr="004D2BF2" w:rsidRDefault="00FE23F4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bCs/>
          <w:sz w:val="24"/>
          <w:szCs w:val="24"/>
        </w:rPr>
        <w:t>составлять программу исследования и организовать исследовательский процесс</w:t>
      </w:r>
      <w:r w:rsidRPr="004D2BF2">
        <w:rPr>
          <w:sz w:val="24"/>
          <w:szCs w:val="24"/>
        </w:rPr>
        <w:t>;</w:t>
      </w:r>
    </w:p>
    <w:p w:rsidR="00FE23F4" w:rsidRPr="004D2BF2" w:rsidRDefault="00FE23F4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анализировать и обобщать результаты исследований, доводить их до практической реализации;</w:t>
      </w:r>
    </w:p>
    <w:p w:rsidR="00FE23F4" w:rsidRPr="004D2BF2" w:rsidRDefault="00FE23F4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на основе системного подхода выполнять декомпозицию общей задачи исследования;</w:t>
      </w:r>
    </w:p>
    <w:p w:rsidR="00FE23F4" w:rsidRPr="004D2BF2" w:rsidRDefault="00FE23F4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организовывать проведение научно-технического исследования, ставить задачи и конечные цели исследования и его отдельных этапов;</w:t>
      </w:r>
    </w:p>
    <w:p w:rsidR="00FE23F4" w:rsidRPr="004D2BF2" w:rsidRDefault="00FE23F4" w:rsidP="004D2BF2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определять критерии оценки результатов.</w:t>
      </w:r>
    </w:p>
    <w:p w:rsidR="00FE23F4" w:rsidRPr="004D2BF2" w:rsidRDefault="00FE23F4" w:rsidP="004D2BF2">
      <w:pPr>
        <w:pStyle w:val="NoSpacing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ВЛАДЕТЬ:</w:t>
      </w:r>
    </w:p>
    <w:p w:rsidR="00FE23F4" w:rsidRPr="004D2BF2" w:rsidRDefault="00FE23F4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методологией и методами управления процессами создания и развития транспортной системы страны и ее регионов;</w:t>
      </w:r>
    </w:p>
    <w:p w:rsidR="00FE23F4" w:rsidRPr="004D2BF2" w:rsidRDefault="00FE23F4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приемами математического моделирования процессов реализации транспортно-экономических связей;</w:t>
      </w:r>
    </w:p>
    <w:p w:rsidR="00FE23F4" w:rsidRPr="004D2BF2" w:rsidRDefault="00FE23F4" w:rsidP="004D2BF2">
      <w:pPr>
        <w:pStyle w:val="NoSpacing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bCs/>
          <w:sz w:val="24"/>
          <w:szCs w:val="24"/>
        </w:rPr>
        <w:t>методами оценки достоверности и эффективности результатов научных исследований</w:t>
      </w:r>
      <w:r w:rsidRPr="004D2BF2">
        <w:rPr>
          <w:rFonts w:ascii="Times New Roman" w:hAnsi="Times New Roman"/>
          <w:sz w:val="24"/>
          <w:szCs w:val="24"/>
        </w:rPr>
        <w:t>.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2BF2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bCs/>
          <w:sz w:val="24"/>
          <w:szCs w:val="24"/>
        </w:rPr>
        <w:t>Общие понятия и определения методологии научных исследований</w:t>
      </w:r>
      <w:r w:rsidRPr="004D2BF2">
        <w:rPr>
          <w:rFonts w:ascii="Times New Roman" w:hAnsi="Times New Roman"/>
          <w:sz w:val="24"/>
          <w:szCs w:val="24"/>
        </w:rPr>
        <w:t>.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bCs/>
          <w:sz w:val="24"/>
          <w:szCs w:val="24"/>
        </w:rPr>
        <w:t>Организация научных исследований и НИР</w:t>
      </w:r>
      <w:r w:rsidRPr="004D2BF2">
        <w:rPr>
          <w:rFonts w:ascii="Times New Roman" w:hAnsi="Times New Roman"/>
          <w:sz w:val="24"/>
          <w:szCs w:val="24"/>
        </w:rPr>
        <w:t>.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bCs/>
          <w:sz w:val="24"/>
          <w:szCs w:val="24"/>
        </w:rPr>
        <w:t>Выбор направления научного исследования и этапы НИР</w:t>
      </w:r>
      <w:r w:rsidRPr="004D2BF2">
        <w:rPr>
          <w:rFonts w:ascii="Times New Roman" w:hAnsi="Times New Roman"/>
          <w:sz w:val="24"/>
          <w:szCs w:val="24"/>
        </w:rPr>
        <w:t>.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bCs/>
          <w:sz w:val="24"/>
          <w:szCs w:val="24"/>
        </w:rPr>
        <w:t>Моделирование в научном и техническом творчестве</w:t>
      </w:r>
      <w:r w:rsidRPr="004D2BF2">
        <w:rPr>
          <w:rFonts w:ascii="Times New Roman" w:hAnsi="Times New Roman"/>
          <w:sz w:val="24"/>
          <w:szCs w:val="24"/>
        </w:rPr>
        <w:t>.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2BF2">
        <w:rPr>
          <w:rFonts w:ascii="Times New Roman" w:hAnsi="Times New Roman"/>
          <w:bCs/>
          <w:sz w:val="24"/>
          <w:szCs w:val="24"/>
        </w:rPr>
        <w:t>Экспериментальные исследования.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2BF2">
        <w:rPr>
          <w:rFonts w:ascii="Times New Roman" w:hAnsi="Times New Roman"/>
          <w:bCs/>
          <w:sz w:val="24"/>
          <w:szCs w:val="24"/>
        </w:rPr>
        <w:t>Обработка результатов исследований и оформление результатов НИР.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bCs/>
          <w:sz w:val="24"/>
          <w:szCs w:val="24"/>
        </w:rPr>
        <w:t>Внедрение и эффективность научных исследований.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2BF2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2BF2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практические занятия - 18 час.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самостоятельная работа – 54 час.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2BF2">
        <w:rPr>
          <w:rFonts w:ascii="Times New Roman" w:hAnsi="Times New Roman"/>
          <w:sz w:val="24"/>
          <w:szCs w:val="24"/>
          <w:u w:val="single"/>
        </w:rPr>
        <w:t xml:space="preserve">Для заочной формы обучения: 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Объем дисциплины - 2 зачетные единицы (72 час.), в том числе: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практические занятия - 14 час.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самостоятельная работа – 54 час.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контроль – 4 час.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FE23F4" w:rsidRPr="004D2BF2" w:rsidRDefault="00FE23F4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E23F4" w:rsidRPr="004D2BF2" w:rsidSect="00E33EDD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2348B"/>
    <w:multiLevelType w:val="multilevel"/>
    <w:tmpl w:val="9446C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4">
    <w:nsid w:val="0BF91066"/>
    <w:multiLevelType w:val="hybridMultilevel"/>
    <w:tmpl w:val="5B3EB7C2"/>
    <w:lvl w:ilvl="0" w:tplc="7806DACC">
      <w:start w:val="1"/>
      <w:numFmt w:val="bullet"/>
      <w:suff w:val="space"/>
      <w:lvlText w:val=""/>
      <w:lvlJc w:val="left"/>
      <w:pPr>
        <w:ind w:left="992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C07EA"/>
    <w:multiLevelType w:val="hybridMultilevel"/>
    <w:tmpl w:val="BE50B13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4272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23"/>
  </w:num>
  <w:num w:numId="5">
    <w:abstractNumId w:val="10"/>
  </w:num>
  <w:num w:numId="6">
    <w:abstractNumId w:val="13"/>
  </w:num>
  <w:num w:numId="7">
    <w:abstractNumId w:val="21"/>
  </w:num>
  <w:num w:numId="8">
    <w:abstractNumId w:val="6"/>
  </w:num>
  <w:num w:numId="9">
    <w:abstractNumId w:val="18"/>
  </w:num>
  <w:num w:numId="10">
    <w:abstractNumId w:val="2"/>
  </w:num>
  <w:num w:numId="11">
    <w:abstractNumId w:val="1"/>
  </w:num>
  <w:num w:numId="12">
    <w:abstractNumId w:val="19"/>
  </w:num>
  <w:num w:numId="13">
    <w:abstractNumId w:val="8"/>
  </w:num>
  <w:num w:numId="14">
    <w:abstractNumId w:val="16"/>
  </w:num>
  <w:num w:numId="15">
    <w:abstractNumId w:val="9"/>
  </w:num>
  <w:num w:numId="16">
    <w:abstractNumId w:val="22"/>
  </w:num>
  <w:num w:numId="17">
    <w:abstractNumId w:val="0"/>
  </w:num>
  <w:num w:numId="18">
    <w:abstractNumId w:val="7"/>
  </w:num>
  <w:num w:numId="19">
    <w:abstractNumId w:val="11"/>
  </w:num>
  <w:num w:numId="20">
    <w:abstractNumId w:val="15"/>
  </w:num>
  <w:num w:numId="21">
    <w:abstractNumId w:val="20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216C"/>
    <w:rsid w:val="00152AFB"/>
    <w:rsid w:val="00182F1A"/>
    <w:rsid w:val="0018685C"/>
    <w:rsid w:val="001959B0"/>
    <w:rsid w:val="001D410B"/>
    <w:rsid w:val="00275955"/>
    <w:rsid w:val="00372352"/>
    <w:rsid w:val="00384AB2"/>
    <w:rsid w:val="003879B4"/>
    <w:rsid w:val="00403D4E"/>
    <w:rsid w:val="004262DD"/>
    <w:rsid w:val="004D2BF2"/>
    <w:rsid w:val="004D47B1"/>
    <w:rsid w:val="005049A2"/>
    <w:rsid w:val="00546612"/>
    <w:rsid w:val="00554D26"/>
    <w:rsid w:val="005A1248"/>
    <w:rsid w:val="005C2B99"/>
    <w:rsid w:val="00603EA5"/>
    <w:rsid w:val="00612977"/>
    <w:rsid w:val="00632136"/>
    <w:rsid w:val="0067466C"/>
    <w:rsid w:val="00677863"/>
    <w:rsid w:val="006E0779"/>
    <w:rsid w:val="006E419F"/>
    <w:rsid w:val="006E519C"/>
    <w:rsid w:val="006F5EB3"/>
    <w:rsid w:val="00723430"/>
    <w:rsid w:val="00727752"/>
    <w:rsid w:val="007B6766"/>
    <w:rsid w:val="007D1471"/>
    <w:rsid w:val="007E3C95"/>
    <w:rsid w:val="0082298B"/>
    <w:rsid w:val="00836699"/>
    <w:rsid w:val="00864009"/>
    <w:rsid w:val="008730FB"/>
    <w:rsid w:val="00894D2B"/>
    <w:rsid w:val="00927EA3"/>
    <w:rsid w:val="00960B5F"/>
    <w:rsid w:val="00973534"/>
    <w:rsid w:val="00986C3D"/>
    <w:rsid w:val="0099036D"/>
    <w:rsid w:val="00A144A1"/>
    <w:rsid w:val="00A3637B"/>
    <w:rsid w:val="00AC46D6"/>
    <w:rsid w:val="00B128B9"/>
    <w:rsid w:val="00B43419"/>
    <w:rsid w:val="00C14C3F"/>
    <w:rsid w:val="00CA35C1"/>
    <w:rsid w:val="00D06585"/>
    <w:rsid w:val="00D37536"/>
    <w:rsid w:val="00D5166C"/>
    <w:rsid w:val="00DA1DF6"/>
    <w:rsid w:val="00DD19CE"/>
    <w:rsid w:val="00E02F7E"/>
    <w:rsid w:val="00E33EDD"/>
    <w:rsid w:val="00EE0E59"/>
    <w:rsid w:val="00EF7EC9"/>
    <w:rsid w:val="00F726BB"/>
    <w:rsid w:val="00FA07A6"/>
    <w:rsid w:val="00FE23F4"/>
    <w:rsid w:val="00FF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Indent2">
    <w:name w:val="Body Text Indent 2"/>
    <w:basedOn w:val="Normal"/>
    <w:link w:val="BodyTextIndent2Char"/>
    <w:uiPriority w:val="99"/>
    <w:rsid w:val="00B43419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3419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NoSpacing">
    <w:name w:val="No Spacing"/>
    <w:uiPriority w:val="99"/>
    <w:qFormat/>
    <w:rsid w:val="00DD19CE"/>
  </w:style>
  <w:style w:type="paragraph" w:customStyle="1" w:styleId="1">
    <w:name w:val="Абзац списка1"/>
    <w:basedOn w:val="Normal"/>
    <w:uiPriority w:val="99"/>
    <w:rsid w:val="00FA07A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7">
    <w:name w:val="Font Style47"/>
    <w:basedOn w:val="DefaultParagraphFont"/>
    <w:uiPriority w:val="99"/>
    <w:rsid w:val="00FA07A6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6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009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"/>
    <w:uiPriority w:val="99"/>
    <w:rsid w:val="001959B0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1959B0"/>
    <w:rPr>
      <w:rFonts w:ascii="Times New Roman" w:hAnsi="Times New Roman"/>
      <w:sz w:val="28"/>
    </w:rPr>
  </w:style>
  <w:style w:type="paragraph" w:customStyle="1" w:styleId="2">
    <w:name w:val="Абзац списка2"/>
    <w:basedOn w:val="Normal"/>
    <w:uiPriority w:val="99"/>
    <w:rsid w:val="005A1248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498</Words>
  <Characters>2844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nemo</cp:lastModifiedBy>
  <cp:revision>11</cp:revision>
  <cp:lastPrinted>2017-11-13T12:27:00Z</cp:lastPrinted>
  <dcterms:created xsi:type="dcterms:W3CDTF">2017-03-29T13:13:00Z</dcterms:created>
  <dcterms:modified xsi:type="dcterms:W3CDTF">2018-01-24T13:26:00Z</dcterms:modified>
</cp:coreProperties>
</file>