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>
        <w:rPr>
          <w:sz w:val="28"/>
          <w:szCs w:val="28"/>
        </w:rPr>
        <w:t>ждение высшего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D2714B">
        <w:rPr>
          <w:sz w:val="28"/>
          <w:szCs w:val="28"/>
        </w:rPr>
        <w:t>О ПГУПС)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807E8" w:rsidRPr="00D2714B" w:rsidRDefault="008807E8" w:rsidP="003A01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Pr="00D2714B" w:rsidRDefault="008807E8" w:rsidP="003A01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Pr="00D2714B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Pr="00D2714B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Pr="00D2714B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Pr="00D2714B" w:rsidRDefault="008807E8" w:rsidP="003A01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807E8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7C5AE1">
        <w:rPr>
          <w:sz w:val="28"/>
          <w:szCs w:val="28"/>
        </w:rPr>
        <w:t>ВОПРОСЫ ГЕОЛОГИИ, ПРОБЛЕМЫ ПРОЧНОСТИ И ДЕФОРМАТИВНОСТИ ЗЕМЛЯНОГО ПОЛОТНА ПРИ ВЫСОКОСКОРОСТНОМ ДВИЖЕНИИ ПОЕЗДОВ</w:t>
      </w:r>
      <w:r>
        <w:rPr>
          <w:sz w:val="28"/>
          <w:szCs w:val="28"/>
        </w:rPr>
        <w:t>»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420A7E">
        <w:rPr>
          <w:color w:val="000000"/>
          <w:sz w:val="28"/>
          <w:szCs w:val="28"/>
        </w:rPr>
        <w:t>Б1.В.ОД.7</w:t>
      </w:r>
      <w:r w:rsidRPr="00D2714B">
        <w:rPr>
          <w:sz w:val="28"/>
          <w:szCs w:val="28"/>
        </w:rPr>
        <w:t>)</w:t>
      </w:r>
    </w:p>
    <w:p w:rsidR="008807E8" w:rsidRPr="0018137C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 w:rsidRPr="0018137C"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 w:rsidRPr="0018137C"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 w:rsidRPr="0018137C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D2714B">
        <w:rPr>
          <w:sz w:val="28"/>
          <w:szCs w:val="28"/>
        </w:rPr>
        <w:t xml:space="preserve">» </w:t>
      </w:r>
    </w:p>
    <w:p w:rsidR="008807E8" w:rsidRDefault="008807E8" w:rsidP="0095427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</w:p>
    <w:p w:rsidR="008807E8" w:rsidRPr="00972CE0" w:rsidRDefault="008807E8" w:rsidP="0095427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</w:p>
    <w:p w:rsidR="008807E8" w:rsidRPr="0018137C" w:rsidRDefault="008807E8" w:rsidP="0018137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очная, заочная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807E8" w:rsidRPr="00D2714B" w:rsidRDefault="008807E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807E8" w:rsidRDefault="008807E8" w:rsidP="0018137C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807E8" w:rsidRDefault="008807E8" w:rsidP="0018137C">
      <w:pPr>
        <w:widowControl/>
        <w:spacing w:line="240" w:lineRule="auto"/>
        <w:ind w:firstLine="0"/>
        <w:rPr>
          <w:noProof/>
          <w:sz w:val="28"/>
          <w:szCs w:val="28"/>
        </w:rPr>
      </w:pPr>
    </w:p>
    <w:p w:rsidR="008807E8" w:rsidRPr="00D2714B" w:rsidRDefault="008807E8" w:rsidP="0018137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pt;margin-top:0;width:475.15pt;height:694.9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807E8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807E8" w:rsidRPr="00D2714B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807E8" w:rsidRPr="00D2714B" w:rsidRDefault="008807E8" w:rsidP="0018137C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807E8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807E8" w:rsidRPr="00D2714B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807E8" w:rsidRPr="00D2714B" w:rsidRDefault="008807E8" w:rsidP="0018137C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807E8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807E8" w:rsidRPr="00D2714B" w:rsidRDefault="008807E8" w:rsidP="0018137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807E8" w:rsidRPr="00D2714B" w:rsidRDefault="008807E8" w:rsidP="0018137C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807E8" w:rsidRPr="00D2714B" w:rsidRDefault="008807E8" w:rsidP="0018137C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8807E8" w:rsidRPr="00D2714B">
        <w:tc>
          <w:tcPr>
            <w:tcW w:w="620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807E8" w:rsidRPr="00D2714B" w:rsidRDefault="008807E8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</w:p>
    <w:p w:rsidR="008807E8" w:rsidRPr="00D2714B" w:rsidRDefault="008807E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18.2pt;width:476.7pt;height:387.3pt;z-index:251656704">
            <v:imagedata r:id="rId6" o:title=""/>
          </v:shape>
        </w:pict>
      </w: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рассмотрена,</w:t>
      </w:r>
      <w:r>
        <w:rPr>
          <w:sz w:val="28"/>
          <w:szCs w:val="28"/>
        </w:rPr>
        <w:t xml:space="preserve"> обсуждена на заседании кафедры</w:t>
      </w: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 __ от «___» _________ 201</w:t>
      </w:r>
      <w:r>
        <w:rPr>
          <w:sz w:val="28"/>
          <w:szCs w:val="28"/>
        </w:rPr>
        <w:t>_</w:t>
      </w:r>
      <w:r w:rsidRPr="00D2714B">
        <w:rPr>
          <w:sz w:val="28"/>
          <w:szCs w:val="28"/>
        </w:rPr>
        <w:t xml:space="preserve"> г. </w:t>
      </w: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1701"/>
        <w:gridCol w:w="2800"/>
      </w:tblGrid>
      <w:tr w:rsidR="008807E8" w:rsidRPr="00D2714B">
        <w:tc>
          <w:tcPr>
            <w:tcW w:w="507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8807E8" w:rsidRPr="00D2714B">
        <w:trPr>
          <w:trHeight w:val="376"/>
        </w:trPr>
        <w:tc>
          <w:tcPr>
            <w:tcW w:w="507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_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8807E8" w:rsidRPr="00D2714B">
        <w:tc>
          <w:tcPr>
            <w:tcW w:w="507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07E8" w:rsidRPr="00D2714B">
        <w:tc>
          <w:tcPr>
            <w:tcW w:w="507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8807E8" w:rsidRPr="00D2714B">
        <w:tc>
          <w:tcPr>
            <w:tcW w:w="507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07E8" w:rsidRPr="00D2714B">
        <w:tc>
          <w:tcPr>
            <w:tcW w:w="507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07E8" w:rsidRPr="00D2714B">
        <w:trPr>
          <w:trHeight w:val="375"/>
        </w:trPr>
        <w:tc>
          <w:tcPr>
            <w:tcW w:w="507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8807E8" w:rsidRPr="00D2714B">
        <w:trPr>
          <w:trHeight w:val="375"/>
        </w:trPr>
        <w:tc>
          <w:tcPr>
            <w:tcW w:w="5070" w:type="dxa"/>
          </w:tcPr>
          <w:p w:rsidR="008807E8" w:rsidRPr="00D2714B" w:rsidRDefault="008807E8" w:rsidP="003D40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807E8" w:rsidRPr="00D2714B" w:rsidRDefault="008807E8" w:rsidP="003D40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07E8" w:rsidRPr="00D2714B" w:rsidRDefault="008807E8" w:rsidP="003D40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07E8" w:rsidRPr="00D2714B">
        <w:trPr>
          <w:trHeight w:val="375"/>
        </w:trPr>
        <w:tc>
          <w:tcPr>
            <w:tcW w:w="507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807E8" w:rsidRPr="00D2714B" w:rsidRDefault="008807E8" w:rsidP="00BA6E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8807E8" w:rsidRPr="003808EC" w:rsidRDefault="008807E8" w:rsidP="0095427B">
      <w:pPr>
        <w:widowControl/>
        <w:tabs>
          <w:tab w:val="left" w:pos="0"/>
        </w:tabs>
        <w:spacing w:line="240" w:lineRule="auto"/>
        <w:ind w:firstLine="0"/>
      </w:pP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Pr="00DA7329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 по направлению08.04.01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 w:rsidRPr="00DA7329">
        <w:rPr>
          <w:sz w:val="28"/>
          <w:szCs w:val="28"/>
        </w:rPr>
        <w:t>Вопросы геологии, проблемы прочности и деформативности земляного полотна при высокоскоростном движении поездов</w:t>
      </w:r>
      <w:r w:rsidRPr="00D2714B">
        <w:rPr>
          <w:sz w:val="28"/>
          <w:szCs w:val="28"/>
        </w:rPr>
        <w:t>».</w:t>
      </w: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Цел</w:t>
      </w:r>
      <w:r>
        <w:rPr>
          <w:sz w:val="28"/>
          <w:szCs w:val="28"/>
        </w:rPr>
        <w:t>ью изучения дисциплины является</w:t>
      </w:r>
      <w:r w:rsidRPr="00DA7329">
        <w:rPr>
          <w:sz w:val="28"/>
          <w:szCs w:val="28"/>
        </w:rPr>
        <w:t xml:space="preserve"> формирование у обучающихся профессиональных компетенций в области особенностей геологии, проблем прочности и деформативности земляного полотна, возникающих при строительстве новых высокоскоростных магистралей и переустройстве существующих железных дорог под высокоскоростное движение, а также освоение методик расчета прочности и деформативности земляного полотна высокоскоростных магистралей.</w:t>
      </w: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 xml:space="preserve">сбор, систематизация и анализ информационных исходных данных для проектирования </w:t>
      </w:r>
      <w:r>
        <w:rPr>
          <w:rStyle w:val="FontStyle42"/>
          <w:sz w:val="28"/>
          <w:szCs w:val="28"/>
        </w:rPr>
        <w:t>земляного полотна высокоскоростных магистралей</w:t>
      </w:r>
      <w:r w:rsidRPr="00893873">
        <w:rPr>
          <w:rStyle w:val="FontStyle42"/>
          <w:sz w:val="28"/>
          <w:szCs w:val="28"/>
        </w:rPr>
        <w:t>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технико-экономическое обоснование и принятие проектных решений в целом по объекту, координация работ по частям проекта, проектирование деталей и конструкций;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разработка методов и программных средств расчета объекта проектирования, расчетное обеспечение проектной и рабочей документации, оформление законченных проектных работ;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постановка и проведение экспериментов, метрологическое обеспечение, сбор, обработка и анализ результатов, идентификация теории и эксперимента;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представление результатов выполненных работ, организация внедрения результатов исследований и практических разработок;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подготовка исходных данных, проведение технико-экономического анализа, обоснование и выбор научно-технических и организационных решений по реализации проекта;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разработка и исполнение технической документации (графиков работ, инструкций, планов, смет, заявок на материалы, оборудование), а также отчетности по установленным формам;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составление проектов строительства земляного полотна новых железных дорог, вторых путей, реконструкции существующих линий под скоростное и высокоскоростное движение поездов, а также в связи с ростом грузооборота, электрификации железных дорог, переустройства станций и узлов;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разработка проектов и осуществление технического и авторского надзора за реализацией проектных решений;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выбор современных машин, механизмов, оборудования и их эффективное использование в разработанных организационно-технологических схемах;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 xml:space="preserve">использовать современные методы ведения строительства, способов выполнения работ; </w:t>
      </w:r>
    </w:p>
    <w:p w:rsidR="008807E8" w:rsidRPr="00893873" w:rsidRDefault="008807E8" w:rsidP="00DA7329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rStyle w:val="FontStyle42"/>
          <w:sz w:val="28"/>
          <w:szCs w:val="28"/>
        </w:rPr>
      </w:pPr>
      <w:r w:rsidRPr="00893873">
        <w:rPr>
          <w:rStyle w:val="FontStyle42"/>
          <w:sz w:val="28"/>
          <w:szCs w:val="28"/>
        </w:rPr>
        <w:t>использование методов моделирования и автоматизированного проектирования конструкций земляного полотна;</w:t>
      </w:r>
    </w:p>
    <w:p w:rsidR="008807E8" w:rsidRPr="00DA7329" w:rsidRDefault="008807E8" w:rsidP="00DA732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7329">
        <w:rPr>
          <w:rStyle w:val="FontStyle42"/>
          <w:sz w:val="28"/>
          <w:szCs w:val="28"/>
        </w:rPr>
        <w:t>планирование материально-технического обеспечения</w:t>
      </w:r>
      <w:r w:rsidRPr="00DA7329">
        <w:rPr>
          <w:sz w:val="28"/>
          <w:szCs w:val="28"/>
        </w:rPr>
        <w:t xml:space="preserve"> строительства. </w:t>
      </w:r>
    </w:p>
    <w:p w:rsidR="008807E8" w:rsidRPr="003808EC" w:rsidRDefault="008807E8" w:rsidP="0095427B">
      <w:pPr>
        <w:widowControl/>
        <w:spacing w:line="240" w:lineRule="auto"/>
        <w:ind w:firstLine="851"/>
        <w:jc w:val="center"/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807E8" w:rsidRPr="003808EC" w:rsidRDefault="008807E8" w:rsidP="0095427B">
      <w:pPr>
        <w:widowControl/>
        <w:spacing w:line="240" w:lineRule="auto"/>
        <w:ind w:firstLine="851"/>
        <w:jc w:val="center"/>
      </w:pP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методы проектирования инженерных сооружений, их конструктивных элементов, включая методики инженерных расчетов систем, объектов и сооружений;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основные вопросы геологии, которые возникают при проектировании и строительстве земляного полотна новых высокоскоростных магистралей и реконструкции существующих железнодорожных линий под высокоскоростное движение поездов;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проблемы прочности и деформативности земляного полотна, возникающие при проектировании и строительстве новых высокоскоростных магистралей и переустройстве существующих железных дорог под высокоскоростное движение;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 xml:space="preserve">уровень современного железнодорожного строительства, основные пути его совершенствования; 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основные методы вариантного проектирования конструкций земляного полотна для высокоскоростных магистралей, с учетом местных условий строительства;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 xml:space="preserve">машины, механизмы и комплексы для сооружения земляного полотна железных дорог; 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организацию движения поездов в период строительства и реконструкции;</w:t>
      </w:r>
    </w:p>
    <w:p w:rsidR="008807E8" w:rsidRPr="00DA7329" w:rsidRDefault="008807E8" w:rsidP="00A018EC">
      <w:pPr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DA7329">
        <w:rPr>
          <w:rStyle w:val="FontStyle42"/>
          <w:sz w:val="28"/>
          <w:szCs w:val="28"/>
        </w:rPr>
        <w:t>научные исследования в области работы железнодорожного земляного полотна, обеспечения экологии и качества выполненных работ.</w:t>
      </w: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профессионально эксплуатировать современное исследовательское оборудование и приборы;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оформлять, представлять и докладывать результаты выполненной работы;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проводить изыскания по оценке состояния природных и природно-техногенных объектов, определению исходных данных для проектирования объектов, патентные исследования, готовить задания на проектирование;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вести разработку эскизных, технических и рабочих проектов сложных объектов с использованием средств автоматического проектирования;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вести сбор, анализ и систематизацию информации по теме исследования, готовить научно-технические отчеты, обзоры публикаций по теме исследования;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проводить инженерно-геологические изыскания для проектирования земляного полотна высокоскоростных магистралей;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определять пригодность грунтов к использованию в теле земляного полотна при высокоскоростном движении поездов;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определять степень чувствительности грунта к вибродинамическому воздействию, которое оказывает подвижная нагрузка;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рассчитывать несущую способность (прочность) земляного полотна высокоскоростных железнодорожных линий;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рассчитывать осадки (деформативность) земляного полотна высокоскоростных железнодорожных линий;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 xml:space="preserve">ориентироваться в документации по строительству железной дороги; 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 xml:space="preserve">принимать решения по корректировке проектов при изменении производственной ситуации; 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 xml:space="preserve">разрабатывать и осуществлять на практике мероприятия по охране окружающей среды; 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 xml:space="preserve">пользоваться экономико-математическими методами при решении конкретных задач, методологией технико-экономического обоснования при выборе вариантов организации строительства и производства работ; 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использовать современное программное обеспечение для решения задач в области проектирования и планирования железнодорожного строительства.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разрабатывать проекты сооружения земляного полотна высокоскоростных магистралей и оценивать их технико-экономическую эффективность и возможные риски;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8807E8" w:rsidRPr="00AB1DC5" w:rsidRDefault="008807E8" w:rsidP="00A018EC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осуществлять мониторинг технико-экономических показателей проектов строительства земляного полотна высокоскоростных магистралей.</w:t>
      </w: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методами оценки инновационного потенциала, риска коммерциализации проекта, технико-экономического анализа проектируемых объектов;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способностью разрабатывать физические и математические модели явлений и объектов, относящихся к профилю деятельности;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приемами правильной и качественной организации работ при строительстве и реконструкции земляного полотна высокоскоростных магистралей;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методиками проектирования и расчета земляного полотна на прочность и деформативность;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программированием и разработкой расчетных моделей, используя системный анализ;</w:t>
      </w:r>
    </w:p>
    <w:p w:rsidR="008807E8" w:rsidRPr="00AB1DC5" w:rsidRDefault="008807E8" w:rsidP="00A018EC">
      <w:pPr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rStyle w:val="FontStyle42"/>
          <w:sz w:val="28"/>
          <w:szCs w:val="28"/>
        </w:rPr>
      </w:pPr>
      <w:r w:rsidRPr="00AB1DC5">
        <w:rPr>
          <w:rStyle w:val="FontStyle42"/>
          <w:sz w:val="28"/>
          <w:szCs w:val="28"/>
        </w:rPr>
        <w:t>грамотным использованием технической документации, инструкций, нормативных материалов, стандартов.</w:t>
      </w:r>
    </w:p>
    <w:p w:rsidR="008807E8" w:rsidRPr="003808EC" w:rsidRDefault="008807E8" w:rsidP="0095427B">
      <w:pPr>
        <w:widowControl/>
        <w:spacing w:line="240" w:lineRule="auto"/>
        <w:ind w:firstLine="851"/>
      </w:pPr>
    </w:p>
    <w:p w:rsidR="008807E8" w:rsidRPr="00985000" w:rsidRDefault="008807E8" w:rsidP="00A52159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8807E8" w:rsidRPr="003808EC" w:rsidRDefault="008807E8" w:rsidP="00A52159">
      <w:pPr>
        <w:widowControl/>
        <w:spacing w:line="240" w:lineRule="auto"/>
        <w:ind w:firstLine="851"/>
      </w:pPr>
    </w:p>
    <w:p w:rsidR="008807E8" w:rsidRPr="00C573A9" w:rsidRDefault="008807E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807E8" w:rsidRPr="00AB1DC5" w:rsidRDefault="008807E8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 и готовность</w:t>
      </w:r>
      <w:r w:rsidRPr="00AB1DC5">
        <w:rPr>
          <w:color w:val="000000"/>
          <w:sz w:val="28"/>
          <w:szCs w:val="28"/>
        </w:rPr>
        <w:t xml:space="preserve">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  <w:r>
        <w:rPr>
          <w:color w:val="000000"/>
          <w:sz w:val="28"/>
          <w:szCs w:val="28"/>
        </w:rPr>
        <w:t xml:space="preserve"> (ОПК-11)</w:t>
      </w:r>
      <w:r w:rsidRPr="00AB1DC5">
        <w:rPr>
          <w:sz w:val="28"/>
          <w:szCs w:val="28"/>
        </w:rPr>
        <w:t>;</w:t>
      </w:r>
    </w:p>
    <w:p w:rsidR="008807E8" w:rsidRPr="00AB1DC5" w:rsidRDefault="008807E8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AB1DC5">
        <w:rPr>
          <w:color w:val="000000"/>
          <w:sz w:val="28"/>
          <w:szCs w:val="28"/>
        </w:rPr>
        <w:t xml:space="preserve"> оформлять, представлять и докладывать результаты выполненной работы</w:t>
      </w:r>
      <w:r>
        <w:rPr>
          <w:color w:val="000000"/>
          <w:sz w:val="28"/>
          <w:szCs w:val="28"/>
        </w:rPr>
        <w:t xml:space="preserve"> (ОПК-12)</w:t>
      </w:r>
      <w:r w:rsidRPr="00AB1DC5">
        <w:rPr>
          <w:color w:val="000000"/>
          <w:sz w:val="28"/>
          <w:szCs w:val="28"/>
        </w:rPr>
        <w:t>.</w:t>
      </w:r>
    </w:p>
    <w:p w:rsidR="008807E8" w:rsidRPr="00A52159" w:rsidRDefault="008807E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 xml:space="preserve">х </w:t>
      </w:r>
      <w:r w:rsidRPr="00AB1DC5">
        <w:rPr>
          <w:sz w:val="28"/>
          <w:szCs w:val="28"/>
        </w:rPr>
        <w:t>виду</w:t>
      </w:r>
      <w:r w:rsidRPr="00A52159">
        <w:rPr>
          <w:sz w:val="28"/>
          <w:szCs w:val="28"/>
        </w:rPr>
        <w:t xml:space="preserve"> профессиональной деятельности, на </w:t>
      </w:r>
      <w:r w:rsidRPr="00AB1DC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ориентирована программа </w:t>
      </w:r>
      <w:r w:rsidRPr="00AB1DC5">
        <w:rPr>
          <w:sz w:val="28"/>
          <w:szCs w:val="28"/>
        </w:rPr>
        <w:t>магистратуры:</w:t>
      </w:r>
    </w:p>
    <w:p w:rsidR="008807E8" w:rsidRPr="00AB1DC5" w:rsidRDefault="008807E8" w:rsidP="00A52159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>инновационная, изыскательская и проектно-расчетная деятельность</w:t>
      </w:r>
      <w:r w:rsidRPr="00AB1DC5">
        <w:rPr>
          <w:sz w:val="28"/>
          <w:szCs w:val="28"/>
        </w:rPr>
        <w:t>:</w:t>
      </w:r>
    </w:p>
    <w:p w:rsidR="008807E8" w:rsidRPr="00AB1DC5" w:rsidRDefault="008807E8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AB1DC5">
        <w:rPr>
          <w:color w:val="000000"/>
          <w:sz w:val="28"/>
          <w:szCs w:val="28"/>
        </w:rPr>
        <w:t xml:space="preserve">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(ПК-1)</w:t>
      </w:r>
      <w:r w:rsidRPr="00AB1DC5">
        <w:rPr>
          <w:sz w:val="28"/>
          <w:szCs w:val="28"/>
        </w:rPr>
        <w:t>;</w:t>
      </w:r>
    </w:p>
    <w:p w:rsidR="008807E8" w:rsidRPr="00AB1DC5" w:rsidRDefault="008807E8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владение</w:t>
      </w:r>
      <w:r w:rsidRPr="00420A7E">
        <w:rPr>
          <w:color w:val="000000"/>
          <w:sz w:val="28"/>
          <w:szCs w:val="28"/>
        </w:rPr>
        <w:t xml:space="preserve"> методами оценки инновационного потенциала, риска коммерциализации проекта, технико-экономического анализа проектируемых объектов и продукции</w:t>
      </w:r>
      <w:r>
        <w:rPr>
          <w:color w:val="000000"/>
          <w:sz w:val="28"/>
          <w:szCs w:val="28"/>
        </w:rPr>
        <w:t xml:space="preserve"> (ПК-2);</w:t>
      </w:r>
    </w:p>
    <w:p w:rsidR="008807E8" w:rsidRPr="00AB1DC5" w:rsidRDefault="008807E8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обладание</w:t>
      </w:r>
      <w:r w:rsidRPr="00420A7E">
        <w:rPr>
          <w:color w:val="000000"/>
          <w:sz w:val="28"/>
          <w:szCs w:val="28"/>
        </w:rPr>
        <w:t xml:space="preserve">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>
        <w:rPr>
          <w:color w:val="000000"/>
          <w:sz w:val="28"/>
          <w:szCs w:val="28"/>
        </w:rPr>
        <w:t xml:space="preserve"> (ПК-3);</w:t>
      </w:r>
    </w:p>
    <w:p w:rsidR="008807E8" w:rsidRPr="00AB1DC5" w:rsidRDefault="008807E8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420A7E">
        <w:rPr>
          <w:color w:val="000000"/>
          <w:sz w:val="28"/>
          <w:szCs w:val="28"/>
        </w:rPr>
        <w:t xml:space="preserve"> вести разработку эскизных, технических и рабочих проектов сложных объектов, в том числе с использованием систем автоматизированного проектирования</w:t>
      </w:r>
      <w:r>
        <w:rPr>
          <w:color w:val="000000"/>
          <w:sz w:val="28"/>
          <w:szCs w:val="28"/>
        </w:rPr>
        <w:t xml:space="preserve"> (ПК-4)</w:t>
      </w:r>
      <w:r w:rsidRPr="00AB1DC5">
        <w:rPr>
          <w:sz w:val="28"/>
          <w:szCs w:val="28"/>
        </w:rPr>
        <w:t>.</w:t>
      </w: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8807E8" w:rsidRPr="003808EC" w:rsidRDefault="008807E8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</w:rPr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807E8" w:rsidRPr="003808EC" w:rsidRDefault="008807E8" w:rsidP="0095427B">
      <w:pPr>
        <w:widowControl/>
        <w:spacing w:line="240" w:lineRule="auto"/>
        <w:ind w:firstLine="851"/>
        <w:jc w:val="center"/>
        <w:rPr>
          <w:b/>
          <w:bCs/>
        </w:rPr>
      </w:pPr>
    </w:p>
    <w:p w:rsidR="008807E8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FF22DA">
        <w:rPr>
          <w:sz w:val="28"/>
          <w:szCs w:val="28"/>
        </w:rPr>
        <w:t>Вопросы геологии, проблемы прочности и деформативности земляного полотна при высокоскоростном движении поездов</w:t>
      </w:r>
      <w:r w:rsidRPr="00D2714B">
        <w:rPr>
          <w:sz w:val="28"/>
          <w:szCs w:val="28"/>
        </w:rPr>
        <w:t>» (</w:t>
      </w:r>
      <w:r w:rsidRPr="00420A7E">
        <w:rPr>
          <w:color w:val="000000"/>
          <w:sz w:val="28"/>
          <w:szCs w:val="28"/>
        </w:rPr>
        <w:t>Б1.В.ОД.7</w:t>
      </w:r>
      <w:r w:rsidRPr="00D2714B">
        <w:rPr>
          <w:sz w:val="28"/>
          <w:szCs w:val="28"/>
        </w:rPr>
        <w:t xml:space="preserve">) относится к </w:t>
      </w:r>
      <w:r w:rsidRPr="00F250D1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F250D1">
        <w:rPr>
          <w:sz w:val="28"/>
          <w:szCs w:val="28"/>
        </w:rPr>
        <w:t>обязательной дисциплиной</w:t>
      </w:r>
      <w:r>
        <w:rPr>
          <w:sz w:val="28"/>
          <w:szCs w:val="28"/>
        </w:rPr>
        <w:t xml:space="preserve"> для </w:t>
      </w:r>
      <w:r w:rsidRPr="00D2714B">
        <w:rPr>
          <w:sz w:val="28"/>
          <w:szCs w:val="28"/>
        </w:rPr>
        <w:t>обучающегося.</w:t>
      </w:r>
    </w:p>
    <w:p w:rsidR="008807E8" w:rsidRPr="00C61184" w:rsidRDefault="008807E8" w:rsidP="0095427B">
      <w:pPr>
        <w:widowControl/>
        <w:spacing w:line="240" w:lineRule="auto"/>
        <w:ind w:firstLine="851"/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807E8" w:rsidRPr="003808EC" w:rsidRDefault="008807E8" w:rsidP="0095427B">
      <w:pPr>
        <w:widowControl/>
        <w:tabs>
          <w:tab w:val="left" w:pos="851"/>
        </w:tabs>
        <w:spacing w:line="240" w:lineRule="auto"/>
        <w:ind w:firstLine="851"/>
        <w:jc w:val="center"/>
      </w:pPr>
    </w:p>
    <w:p w:rsidR="008807E8" w:rsidRDefault="008807E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8807E8" w:rsidRPr="0092770D" w:rsidRDefault="008807E8" w:rsidP="0095427B">
      <w:pPr>
        <w:widowControl/>
        <w:tabs>
          <w:tab w:val="left" w:pos="851"/>
        </w:tabs>
        <w:spacing w:line="240" w:lineRule="auto"/>
        <w:ind w:firstLine="0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089"/>
        <w:gridCol w:w="1003"/>
      </w:tblGrid>
      <w:tr w:rsidR="008807E8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left="-99" w:right="-12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left="-99" w:right="-12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807E8" w:rsidRPr="00D2714B" w:rsidRDefault="008807E8" w:rsidP="00E15A6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807E8" w:rsidRPr="00D2714B" w:rsidRDefault="008807E8" w:rsidP="00E15A6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807E8" w:rsidRPr="00D2714B" w:rsidRDefault="008807E8" w:rsidP="00E15A6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vAlign w:val="center"/>
          </w:tcPr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807E8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З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807E8" w:rsidRPr="00D252E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vAlign w:val="center"/>
          </w:tcPr>
          <w:p w:rsidR="008807E8" w:rsidRPr="00D252E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8807E8" w:rsidRPr="00D252E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807E8" w:rsidRDefault="008807E8" w:rsidP="001B3FCA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</w:t>
      </w:r>
      <w:r>
        <w:rPr>
          <w:i/>
          <w:sz w:val="28"/>
          <w:szCs w:val="28"/>
        </w:rPr>
        <w:t>, экзамен (Э)</w:t>
      </w:r>
      <w:r w:rsidRPr="00951DE8">
        <w:rPr>
          <w:i/>
          <w:sz w:val="28"/>
          <w:szCs w:val="28"/>
        </w:rPr>
        <w:t>.</w:t>
      </w:r>
    </w:p>
    <w:p w:rsidR="008807E8" w:rsidRPr="003808EC" w:rsidRDefault="008807E8" w:rsidP="0095427B">
      <w:pPr>
        <w:widowControl/>
        <w:tabs>
          <w:tab w:val="left" w:pos="851"/>
        </w:tabs>
        <w:spacing w:line="240" w:lineRule="auto"/>
        <w:ind w:firstLine="0"/>
      </w:pPr>
    </w:p>
    <w:p w:rsidR="008807E8" w:rsidRPr="00D2714B" w:rsidRDefault="008807E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089"/>
        <w:gridCol w:w="1003"/>
      </w:tblGrid>
      <w:tr w:rsidR="008807E8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07E8" w:rsidRPr="00D2714B" w:rsidRDefault="008807E8" w:rsidP="00F250D1">
            <w:pPr>
              <w:widowControl/>
              <w:tabs>
                <w:tab w:val="left" w:pos="851"/>
              </w:tabs>
              <w:spacing w:line="240" w:lineRule="auto"/>
              <w:ind w:left="-99" w:right="-12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4D77FE">
            <w:pPr>
              <w:widowControl/>
              <w:tabs>
                <w:tab w:val="left" w:pos="851"/>
              </w:tabs>
              <w:spacing w:line="240" w:lineRule="auto"/>
              <w:ind w:left="-99" w:right="-12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807E8" w:rsidRPr="00D2714B" w:rsidRDefault="008807E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807E8" w:rsidRPr="00D2714B" w:rsidRDefault="008807E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807E8" w:rsidRPr="00D2714B" w:rsidRDefault="008807E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807E8" w:rsidRPr="00D2714B" w:rsidRDefault="008807E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07E8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З</w:t>
            </w:r>
          </w:p>
        </w:tc>
        <w:tc>
          <w:tcPr>
            <w:tcW w:w="1089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03" w:type="dxa"/>
            <w:vAlign w:val="center"/>
          </w:tcPr>
          <w:p w:rsidR="008807E8" w:rsidRPr="00D2714B" w:rsidRDefault="008807E8" w:rsidP="00E15A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8807E8" w:rsidRPr="00D2714B">
        <w:trPr>
          <w:jc w:val="center"/>
        </w:trPr>
        <w:tc>
          <w:tcPr>
            <w:tcW w:w="5353" w:type="dxa"/>
            <w:vAlign w:val="center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807E8" w:rsidRPr="00D252E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vAlign w:val="center"/>
          </w:tcPr>
          <w:p w:rsidR="008807E8" w:rsidRPr="00D252EB" w:rsidRDefault="008807E8" w:rsidP="00FB79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8807E8" w:rsidRPr="00D252E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807E8" w:rsidRPr="008D56A0" w:rsidRDefault="008807E8" w:rsidP="008D56A0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8D56A0">
        <w:rPr>
          <w:i/>
          <w:iCs/>
          <w:sz w:val="28"/>
          <w:szCs w:val="28"/>
        </w:rPr>
        <w:t>Примечания: «Форма контроля знаний» – экзамен (Э), зачет (З).</w:t>
      </w:r>
    </w:p>
    <w:p w:rsidR="008807E8" w:rsidRPr="00C61184" w:rsidRDefault="008807E8" w:rsidP="0095427B">
      <w:pPr>
        <w:widowControl/>
        <w:spacing w:line="240" w:lineRule="auto"/>
        <w:ind w:firstLine="851"/>
        <w:jc w:val="center"/>
        <w:rPr>
          <w:b/>
          <w:bCs/>
        </w:rPr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466"/>
        <w:gridCol w:w="5956"/>
      </w:tblGrid>
      <w:tr w:rsidR="008807E8" w:rsidRPr="002829C6">
        <w:trPr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6" w:type="dxa"/>
            <w:vAlign w:val="center"/>
          </w:tcPr>
          <w:p w:rsidR="008807E8" w:rsidRPr="00C61184" w:rsidRDefault="008807E8" w:rsidP="00D340D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8807E8" w:rsidRPr="002829C6">
        <w:trPr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Цели и задачи дисциплины.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Значение и место дисциплины в формировании специалиста – строителя высокоскоростных магистралей. Содержание дисциплины. Цели и задачи изучения дисциплины. Мировой и российский опыт по строительству высокоскоростных магистралей. Достоинства и недостатки.</w:t>
            </w:r>
          </w:p>
        </w:tc>
      </w:tr>
      <w:tr w:rsidR="008807E8" w:rsidRPr="002829C6">
        <w:trPr>
          <w:trHeight w:val="557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Грунты земляного полотна и их свойства.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Требования, предъявляемые к грунтам при строительстве земляного полотна высокоскоростных магистралей. Влияние различных факторов на физико-механические свойства грунтов.</w:t>
            </w:r>
          </w:p>
        </w:tc>
      </w:tr>
      <w:tr w:rsidR="008807E8" w:rsidRPr="002829C6">
        <w:trPr>
          <w:trHeight w:val="73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Конструкция земляного полотна высокоскоростных магистралей.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Параметры земляного полотна. Контроль качества земляного полотна. Инженерно-геологическое обследование рабочей зоны земляного полотна.</w:t>
            </w:r>
          </w:p>
        </w:tc>
      </w:tr>
      <w:tr w:rsidR="008807E8" w:rsidRPr="002829C6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Вибродинамическое воздействие высокоскоростных поездов на грунты земляного полотна.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Параметры, характеризующие вибродинамическое воздействие. Распространение колебаний в земляном полотне и за его пределами. Влияние основания земляного полотна на характер вибродинамического воздействия.</w:t>
            </w:r>
          </w:p>
        </w:tc>
      </w:tr>
      <w:tr w:rsidR="008807E8" w:rsidRPr="002829C6">
        <w:trPr>
          <w:trHeight w:val="156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вибродинами</w:t>
            </w:r>
            <w:r w:rsidRPr="00C61184">
              <w:rPr>
                <w:sz w:val="24"/>
                <w:szCs w:val="24"/>
              </w:rPr>
              <w:t>ческого воздейст</w:t>
            </w:r>
            <w:r>
              <w:rPr>
                <w:sz w:val="24"/>
                <w:szCs w:val="24"/>
              </w:rPr>
              <w:t>вия на прочностные и деформативные свойства грунтов земляного полотна высоко</w:t>
            </w:r>
            <w:r w:rsidRPr="00C61184">
              <w:rPr>
                <w:sz w:val="24"/>
                <w:szCs w:val="24"/>
              </w:rPr>
              <w:t>скоростных магистралей.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Влияние вибродинамического воздействия на прочностные характеристики грунтов: сцепление и угол внутреннего трения. Методика определения статических и динамических величин сцепления и угла внутреннего трения. Определение коэффициента виброчувствительности грунтов.</w:t>
            </w:r>
          </w:p>
        </w:tc>
      </w:tr>
      <w:tr w:rsidR="008807E8" w:rsidRPr="002829C6">
        <w:trPr>
          <w:trHeight w:val="156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6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прочности земляного полотна высокоскоростных магистралей.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Несущая способность земляного полотна:</w:t>
            </w:r>
          </w:p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основные понятия и термины (прочность, несущая способность, особая точка, линии скольжения и др.);</w:t>
            </w:r>
          </w:p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теоретические основы расчета несущей способности земляного полотна.</w:t>
            </w:r>
          </w:p>
        </w:tc>
      </w:tr>
      <w:tr w:rsidR="008807E8" w:rsidRPr="002829C6">
        <w:trPr>
          <w:trHeight w:val="156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7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деформативности земляного полотна высокоскоростных магистралей.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Дефекты и деформации земляного полотна:</w:t>
            </w:r>
          </w:p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 основные понятия и термины (дефект, деформативность, осадка и др.);</w:t>
            </w:r>
          </w:p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 теоретические основы расчета осадок основания земляного полотна.</w:t>
            </w:r>
          </w:p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Требования немецких норм по деформативности ж.д. земляного полотна.</w:t>
            </w:r>
          </w:p>
        </w:tc>
      </w:tr>
      <w:tr w:rsidR="008807E8" w:rsidRPr="002829C6">
        <w:trPr>
          <w:trHeight w:val="156"/>
          <w:jc w:val="center"/>
        </w:trPr>
        <w:tc>
          <w:tcPr>
            <w:tcW w:w="560" w:type="dxa"/>
            <w:vAlign w:val="center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8</w:t>
            </w:r>
          </w:p>
        </w:tc>
        <w:tc>
          <w:tcPr>
            <w:tcW w:w="3466" w:type="dxa"/>
            <w:vAlign w:val="center"/>
          </w:tcPr>
          <w:p w:rsidR="008807E8" w:rsidRPr="00C61184" w:rsidRDefault="008807E8" w:rsidP="00C6118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Проектирование и строительство земляного полотна высокоскоростных магистралей.</w:t>
            </w:r>
          </w:p>
        </w:tc>
        <w:tc>
          <w:tcPr>
            <w:tcW w:w="5956" w:type="dxa"/>
          </w:tcPr>
          <w:p w:rsidR="008807E8" w:rsidRPr="00C61184" w:rsidRDefault="008807E8" w:rsidP="00D340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Выводы по курсу лекций. Сравнение различных методик расчетов прочности и деформативности земляного полотна. Рекомендации по проектированию и строительству земляного полотна высокоскоростных магистралей.</w:t>
            </w:r>
            <w:r>
              <w:rPr>
                <w:sz w:val="24"/>
                <w:szCs w:val="24"/>
              </w:rPr>
              <w:t xml:space="preserve"> </w:t>
            </w:r>
            <w:r w:rsidRPr="001B3FCA">
              <w:rPr>
                <w:sz w:val="24"/>
                <w:szCs w:val="24"/>
              </w:rPr>
              <w:t>Георадар. Назначение и порядок работы.</w:t>
            </w:r>
          </w:p>
        </w:tc>
      </w:tr>
    </w:tbl>
    <w:p w:rsidR="008807E8" w:rsidRPr="00D82491" w:rsidRDefault="008807E8" w:rsidP="0095427B">
      <w:pPr>
        <w:widowControl/>
        <w:spacing w:line="240" w:lineRule="auto"/>
        <w:ind w:firstLine="851"/>
      </w:pP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807E8" w:rsidRPr="00C61184" w:rsidRDefault="008807E8" w:rsidP="0095427B">
      <w:pPr>
        <w:widowControl/>
        <w:spacing w:line="240" w:lineRule="auto"/>
        <w:ind w:firstLine="851"/>
      </w:pPr>
    </w:p>
    <w:p w:rsidR="008807E8" w:rsidRPr="00C61184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5047"/>
        <w:gridCol w:w="969"/>
        <w:gridCol w:w="970"/>
        <w:gridCol w:w="970"/>
        <w:gridCol w:w="844"/>
      </w:tblGrid>
      <w:tr w:rsidR="008807E8" w:rsidRPr="00C61184" w:rsidTr="009472B5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9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44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1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Цели и задачи дисциплины.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11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Грунты земляного полотна и их свойства.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3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Конструкция земляного полотна высокоскоростных магистралей.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72B5">
              <w:rPr>
                <w:sz w:val="24"/>
                <w:szCs w:val="24"/>
              </w:rPr>
              <w:t>0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4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Вибродинамическое воздействие высокоскоростных поездов на грунты земляного полотна.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C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72B5">
              <w:rPr>
                <w:sz w:val="24"/>
                <w:szCs w:val="24"/>
              </w:rPr>
              <w:t>0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5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Влияние вибродинамического воздействия на прочностные и деформативные свойства грунтов земляного полотна высокоскоростных магистралей.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6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прочности земляного полотна высокоскоростных магистралей.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7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деформативности земляного полотна высокоскоростных магистралей.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7E8" w:rsidRPr="00C61184" w:rsidTr="00A25C5C">
        <w:trPr>
          <w:jc w:val="center"/>
        </w:trPr>
        <w:tc>
          <w:tcPr>
            <w:tcW w:w="837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8</w:t>
            </w:r>
          </w:p>
        </w:tc>
        <w:tc>
          <w:tcPr>
            <w:tcW w:w="5047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Проектирование и строительство земляного полотна высокоскоростных магистралей.</w:t>
            </w:r>
          </w:p>
        </w:tc>
        <w:tc>
          <w:tcPr>
            <w:tcW w:w="969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C5C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C5C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Default="008807E8" w:rsidP="00A25C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7E8" w:rsidRPr="00C61184" w:rsidTr="009472B5">
        <w:trPr>
          <w:jc w:val="center"/>
        </w:trPr>
        <w:tc>
          <w:tcPr>
            <w:tcW w:w="5884" w:type="dxa"/>
            <w:gridSpan w:val="2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9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70" w:type="dxa"/>
            <w:vAlign w:val="center"/>
          </w:tcPr>
          <w:p w:rsidR="008807E8" w:rsidRPr="00C61184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8807E8" w:rsidRPr="009472B5" w:rsidRDefault="008807E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</w:tr>
    </w:tbl>
    <w:p w:rsidR="008807E8" w:rsidRPr="00C61184" w:rsidRDefault="008807E8" w:rsidP="00C61184">
      <w:pPr>
        <w:widowControl/>
        <w:spacing w:line="240" w:lineRule="auto"/>
        <w:ind w:firstLine="851"/>
      </w:pPr>
    </w:p>
    <w:p w:rsidR="008807E8" w:rsidRPr="00C61184" w:rsidRDefault="008807E8" w:rsidP="00C611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5174"/>
        <w:gridCol w:w="961"/>
        <w:gridCol w:w="992"/>
        <w:gridCol w:w="966"/>
        <w:gridCol w:w="900"/>
      </w:tblGrid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1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Цели и задачи дисциплины.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  <w:lang w:val="en-US"/>
              </w:rPr>
            </w:pPr>
            <w:r w:rsidRPr="00C6118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Грунты земляного полотна и их свойства.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1184">
              <w:rPr>
                <w:sz w:val="24"/>
                <w:szCs w:val="24"/>
              </w:rPr>
              <w:t>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Конструкция земляного полотна высокоскоростных магистралей.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20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4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Вибродинамическое воздействие высокоскоростных поездов на грунты земляного полотна.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5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Влияние вибродинамического воздействия на прочностные и деформативные свойства грунтов земляного полотна высокоскоростных магистралей.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6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прочности земляного полотна высокоскоростных магистралей.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7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Проблемы деформативности земляного полотна высокоскоростных магистралей.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07E8" w:rsidRPr="00C61184" w:rsidTr="00FB791F">
        <w:trPr>
          <w:jc w:val="center"/>
        </w:trPr>
        <w:tc>
          <w:tcPr>
            <w:tcW w:w="694" w:type="dxa"/>
            <w:vAlign w:val="center"/>
          </w:tcPr>
          <w:p w:rsidR="008807E8" w:rsidRPr="00C61184" w:rsidRDefault="008807E8" w:rsidP="00FB791F">
            <w:pPr>
              <w:tabs>
                <w:tab w:val="left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8</w:t>
            </w:r>
          </w:p>
        </w:tc>
        <w:tc>
          <w:tcPr>
            <w:tcW w:w="5174" w:type="dxa"/>
            <w:vAlign w:val="center"/>
          </w:tcPr>
          <w:p w:rsidR="008807E8" w:rsidRPr="00C61184" w:rsidRDefault="008807E8" w:rsidP="00627AC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Проектирование и строительство земляного полотна высокоскоростных магистралей.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807E8" w:rsidRPr="00C61184" w:rsidTr="00FB791F">
        <w:trPr>
          <w:jc w:val="center"/>
        </w:trPr>
        <w:tc>
          <w:tcPr>
            <w:tcW w:w="5868" w:type="dxa"/>
            <w:gridSpan w:val="2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1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1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18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8807E8" w:rsidRPr="00C61184" w:rsidRDefault="008807E8" w:rsidP="00627AC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</w:tbl>
    <w:p w:rsidR="008807E8" w:rsidRPr="006056DF" w:rsidRDefault="008807E8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807E8" w:rsidRPr="006056DF" w:rsidRDefault="008807E8" w:rsidP="005E7600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308"/>
        <w:gridCol w:w="5865"/>
      </w:tblGrid>
      <w:tr w:rsidR="008807E8" w:rsidRPr="00D82491">
        <w:trPr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2491">
              <w:rPr>
                <w:b/>
                <w:bCs/>
                <w:sz w:val="24"/>
                <w:szCs w:val="24"/>
              </w:rPr>
              <w:t>№</w:t>
            </w:r>
          </w:p>
          <w:p w:rsidR="008807E8" w:rsidRPr="00D82491" w:rsidRDefault="008807E8" w:rsidP="004A36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249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2491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865" w:type="dxa"/>
            <w:vAlign w:val="center"/>
          </w:tcPr>
          <w:p w:rsidR="008807E8" w:rsidRPr="00D82491" w:rsidRDefault="008807E8" w:rsidP="004A36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249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Цели и задачи дисциплины.</w:t>
            </w:r>
          </w:p>
        </w:tc>
        <w:tc>
          <w:tcPr>
            <w:tcW w:w="5865" w:type="dxa"/>
            <w:vMerge w:val="restart"/>
          </w:tcPr>
          <w:p w:rsidR="008807E8" w:rsidRDefault="008807E8" w:rsidP="003A01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07E8" w:rsidRPr="003A0164" w:rsidRDefault="008807E8" w:rsidP="003A0164">
            <w:pPr>
              <w:numPr>
                <w:ilvl w:val="0"/>
                <w:numId w:val="40"/>
              </w:numPr>
              <w:tabs>
                <w:tab w:val="clear" w:pos="1220"/>
                <w:tab w:val="num" w:pos="353"/>
              </w:tabs>
              <w:spacing w:line="240" w:lineRule="auto"/>
              <w:ind w:left="-7" w:firstLine="0"/>
              <w:rPr>
                <w:bCs/>
                <w:sz w:val="24"/>
                <w:szCs w:val="24"/>
              </w:rPr>
            </w:pPr>
            <w:r w:rsidRPr="003A0164">
              <w:rPr>
                <w:color w:val="000000"/>
                <w:sz w:val="24"/>
                <w:szCs w:val="24"/>
              </w:rPr>
              <w:t xml:space="preserve">Б1.В.ОД.7 </w:t>
            </w:r>
            <w:r w:rsidRPr="003A0164">
              <w:rPr>
                <w:sz w:val="24"/>
                <w:szCs w:val="24"/>
              </w:rPr>
              <w:t>«ВОПРОСЫ ГЕОЛОГИИ, ПРОБЛЕМЫ ПРОЧНОСТИ И ДЕФОРМАТИВНОСТИ ЗЕМЛЯНОГО ПОЛОТНА ПРИ ВЫСОКОСКОРОСТНОМ ДВИЖЕНИИ ПОЕЗДОВ»</w:t>
            </w:r>
            <w:r>
              <w:rPr>
                <w:sz w:val="24"/>
                <w:szCs w:val="24"/>
              </w:rPr>
              <w:t xml:space="preserve"> </w:t>
            </w:r>
            <w:r w:rsidRPr="003A0164">
              <w:rPr>
                <w:bCs/>
                <w:sz w:val="24"/>
                <w:szCs w:val="24"/>
              </w:rPr>
              <w:t>Методические рекомендации для практических занятий по направлению подготовки 08.0</w:t>
            </w:r>
            <w:r>
              <w:rPr>
                <w:bCs/>
                <w:sz w:val="24"/>
                <w:szCs w:val="24"/>
              </w:rPr>
              <w:t>4</w:t>
            </w:r>
            <w:r w:rsidRPr="003A0164">
              <w:rPr>
                <w:bCs/>
                <w:sz w:val="24"/>
                <w:szCs w:val="24"/>
              </w:rPr>
              <w:t xml:space="preserve">.01 «Строительство» </w:t>
            </w:r>
            <w:r>
              <w:rPr>
                <w:bCs/>
                <w:sz w:val="24"/>
                <w:szCs w:val="24"/>
              </w:rPr>
              <w:t>магистерская программа</w:t>
            </w:r>
            <w:r w:rsidRPr="003A0164">
              <w:rPr>
                <w:bCs/>
                <w:sz w:val="24"/>
                <w:szCs w:val="24"/>
              </w:rPr>
              <w:t xml:space="preserve"> «</w:t>
            </w:r>
            <w:r w:rsidRPr="003A0164">
              <w:rPr>
                <w:sz w:val="24"/>
                <w:szCs w:val="24"/>
              </w:rPr>
              <w:t>Организация строительства высокоскоростных железнодорожных магистралей</w:t>
            </w:r>
            <w:r w:rsidRPr="003A0164">
              <w:rPr>
                <w:bCs/>
                <w:sz w:val="24"/>
                <w:szCs w:val="24"/>
              </w:rPr>
              <w:t xml:space="preserve">» [электронный ресурс], режим доступа: </w:t>
            </w:r>
            <w:hyperlink r:id="rId7" w:history="1">
              <w:r w:rsidRPr="005A3810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A3810">
                <w:rPr>
                  <w:rStyle w:val="Hyperlink"/>
                  <w:sz w:val="24"/>
                  <w:szCs w:val="24"/>
                </w:rPr>
                <w:t>://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sdo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pgups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A3810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5A3810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8807E8" w:rsidRPr="003A0164" w:rsidRDefault="008807E8" w:rsidP="003A0164">
            <w:pPr>
              <w:numPr>
                <w:ilvl w:val="0"/>
                <w:numId w:val="40"/>
              </w:numPr>
              <w:tabs>
                <w:tab w:val="clear" w:pos="1220"/>
                <w:tab w:val="num" w:pos="353"/>
              </w:tabs>
              <w:spacing w:line="240" w:lineRule="auto"/>
              <w:ind w:left="-7" w:firstLine="0"/>
              <w:rPr>
                <w:bCs/>
                <w:sz w:val="24"/>
                <w:szCs w:val="24"/>
              </w:rPr>
            </w:pPr>
            <w:r w:rsidRPr="003A0164">
              <w:rPr>
                <w:color w:val="000000"/>
                <w:sz w:val="24"/>
                <w:szCs w:val="24"/>
              </w:rPr>
              <w:t xml:space="preserve">Б1.В.ОД.7 </w:t>
            </w:r>
            <w:r w:rsidRPr="003A0164">
              <w:rPr>
                <w:sz w:val="24"/>
                <w:szCs w:val="24"/>
              </w:rPr>
              <w:t>«ВОПРОСЫ ГЕОЛОГИИ, ПРОБЛЕМЫ ПРОЧНОСТИ И ДЕФОРМАТИВНОСТИ ЗЕМЛЯНОГО ПОЛОТНА ПРИ ВЫСОКОСКОРОСТНОМ ДВИЖЕНИИ ПОЕЗДОВ»</w:t>
            </w:r>
            <w:r>
              <w:rPr>
                <w:sz w:val="24"/>
                <w:szCs w:val="24"/>
              </w:rPr>
              <w:t xml:space="preserve"> </w:t>
            </w:r>
            <w:r w:rsidRPr="003A0164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работы обучающихся по направлению подготовки 08.0</w:t>
            </w:r>
            <w:r>
              <w:rPr>
                <w:bCs/>
                <w:sz w:val="24"/>
                <w:szCs w:val="24"/>
              </w:rPr>
              <w:t>4</w:t>
            </w:r>
            <w:r w:rsidRPr="003A0164">
              <w:rPr>
                <w:bCs/>
                <w:sz w:val="24"/>
                <w:szCs w:val="24"/>
              </w:rPr>
              <w:t xml:space="preserve">.01 «Строительство» </w:t>
            </w:r>
            <w:r>
              <w:rPr>
                <w:bCs/>
                <w:sz w:val="24"/>
                <w:szCs w:val="24"/>
              </w:rPr>
              <w:t>магистерская программа</w:t>
            </w:r>
            <w:r w:rsidRPr="003A0164">
              <w:rPr>
                <w:bCs/>
                <w:sz w:val="24"/>
                <w:szCs w:val="24"/>
              </w:rPr>
              <w:t xml:space="preserve"> «</w:t>
            </w:r>
            <w:r w:rsidRPr="003A0164">
              <w:rPr>
                <w:sz w:val="24"/>
                <w:szCs w:val="24"/>
              </w:rPr>
              <w:t>Организация строительства высокоскоростных железнодорожных магистралей</w:t>
            </w:r>
            <w:r w:rsidRPr="003A0164">
              <w:rPr>
                <w:bCs/>
                <w:sz w:val="24"/>
                <w:szCs w:val="24"/>
              </w:rPr>
              <w:t xml:space="preserve">»  [электронный ресурс], режим доступа: </w:t>
            </w:r>
            <w:hyperlink r:id="rId8" w:history="1">
              <w:r w:rsidRPr="005A3810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A3810">
                <w:rPr>
                  <w:rStyle w:val="Hyperlink"/>
                  <w:sz w:val="24"/>
                  <w:szCs w:val="24"/>
                </w:rPr>
                <w:t>://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sdo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pgups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A3810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5A3810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</w:tc>
      </w:tr>
      <w:tr w:rsidR="008807E8" w:rsidRPr="00D82491">
        <w:trPr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8249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Грунты земляного полотна и их свойства.</w:t>
            </w:r>
          </w:p>
        </w:tc>
        <w:tc>
          <w:tcPr>
            <w:tcW w:w="5865" w:type="dxa"/>
            <w:vMerge/>
          </w:tcPr>
          <w:p w:rsidR="008807E8" w:rsidRPr="00D82491" w:rsidRDefault="008807E8" w:rsidP="00D82491">
            <w:pPr>
              <w:widowControl/>
              <w:tabs>
                <w:tab w:val="left" w:pos="295"/>
              </w:tabs>
              <w:spacing w:line="240" w:lineRule="auto"/>
              <w:ind w:left="52" w:firstLine="0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Конструкция земляного полотна высокоскоростных магистралей.</w:t>
            </w:r>
          </w:p>
        </w:tc>
        <w:tc>
          <w:tcPr>
            <w:tcW w:w="5865" w:type="dxa"/>
            <w:vMerge/>
          </w:tcPr>
          <w:p w:rsidR="008807E8" w:rsidRPr="00D82491" w:rsidRDefault="008807E8" w:rsidP="003A0164">
            <w:pPr>
              <w:widowControl/>
              <w:tabs>
                <w:tab w:val="left" w:pos="29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Вибродинамическое воздействие высокоскоростных поездов на грунты земляного полотна.</w:t>
            </w:r>
          </w:p>
        </w:tc>
        <w:tc>
          <w:tcPr>
            <w:tcW w:w="5865" w:type="dxa"/>
            <w:vMerge/>
          </w:tcPr>
          <w:p w:rsidR="008807E8" w:rsidRPr="00D82491" w:rsidRDefault="008807E8" w:rsidP="003A0164">
            <w:pPr>
              <w:widowControl/>
              <w:tabs>
                <w:tab w:val="left" w:pos="295"/>
              </w:tabs>
              <w:spacing w:line="240" w:lineRule="auto"/>
              <w:ind w:left="52" w:firstLine="0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5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Влияние вибродинамического воздействия на прочностные и деформативные свойства грунтов земляного полотна высокоскоростных магистралей.</w:t>
            </w:r>
          </w:p>
        </w:tc>
        <w:tc>
          <w:tcPr>
            <w:tcW w:w="5865" w:type="dxa"/>
            <w:vMerge/>
          </w:tcPr>
          <w:p w:rsidR="008807E8" w:rsidRPr="00960AE3" w:rsidRDefault="008807E8" w:rsidP="003A0164">
            <w:pPr>
              <w:widowControl/>
              <w:tabs>
                <w:tab w:val="left" w:pos="295"/>
              </w:tabs>
              <w:spacing w:line="240" w:lineRule="auto"/>
              <w:ind w:left="31" w:firstLine="0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6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Проблемы прочности земляного полотна высокоскоростных магистралей.</w:t>
            </w:r>
          </w:p>
        </w:tc>
        <w:tc>
          <w:tcPr>
            <w:tcW w:w="5865" w:type="dxa"/>
            <w:vMerge/>
          </w:tcPr>
          <w:p w:rsidR="008807E8" w:rsidRPr="00D82491" w:rsidRDefault="008807E8" w:rsidP="00D82491">
            <w:pPr>
              <w:widowControl/>
              <w:tabs>
                <w:tab w:val="left" w:pos="29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7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Проблемы деформативности земляного полотна высокоскоростных магистралей.</w:t>
            </w:r>
          </w:p>
        </w:tc>
        <w:tc>
          <w:tcPr>
            <w:tcW w:w="5865" w:type="dxa"/>
            <w:vMerge/>
          </w:tcPr>
          <w:p w:rsidR="008807E8" w:rsidRPr="00D82491" w:rsidRDefault="008807E8" w:rsidP="00D82491">
            <w:pPr>
              <w:widowControl/>
              <w:tabs>
                <w:tab w:val="left" w:pos="295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807E8" w:rsidRPr="00D82491">
        <w:trPr>
          <w:trHeight w:val="60"/>
          <w:jc w:val="center"/>
        </w:trPr>
        <w:tc>
          <w:tcPr>
            <w:tcW w:w="560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8</w:t>
            </w:r>
          </w:p>
        </w:tc>
        <w:tc>
          <w:tcPr>
            <w:tcW w:w="3308" w:type="dxa"/>
            <w:vAlign w:val="center"/>
          </w:tcPr>
          <w:p w:rsidR="008807E8" w:rsidRPr="00D82491" w:rsidRDefault="008807E8" w:rsidP="004A36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491">
              <w:rPr>
                <w:sz w:val="24"/>
                <w:szCs w:val="24"/>
              </w:rPr>
              <w:t>Проектирование и строительство земляного полотна высокоскоростных магистралей.</w:t>
            </w:r>
          </w:p>
        </w:tc>
        <w:tc>
          <w:tcPr>
            <w:tcW w:w="5865" w:type="dxa"/>
            <w:vMerge/>
          </w:tcPr>
          <w:p w:rsidR="008807E8" w:rsidRPr="00D82491" w:rsidRDefault="008807E8" w:rsidP="003A0164">
            <w:pPr>
              <w:widowControl/>
              <w:tabs>
                <w:tab w:val="left" w:pos="29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807E8" w:rsidRPr="00D2714B" w:rsidRDefault="008807E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07E8" w:rsidRPr="00D2714B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807E8" w:rsidRPr="00D82491" w:rsidRDefault="008807E8" w:rsidP="005E7600">
      <w:pPr>
        <w:widowControl/>
        <w:spacing w:line="240" w:lineRule="auto"/>
        <w:ind w:firstLine="851"/>
        <w:jc w:val="center"/>
      </w:pP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807E8" w:rsidRPr="00845872" w:rsidRDefault="008807E8" w:rsidP="00823DC0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8807E8" w:rsidRPr="00D322E9" w:rsidRDefault="008807E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807E8" w:rsidRPr="00D82491" w:rsidRDefault="008807E8" w:rsidP="00823DC0">
      <w:pPr>
        <w:widowControl/>
        <w:spacing w:line="240" w:lineRule="auto"/>
        <w:ind w:firstLine="851"/>
        <w:jc w:val="center"/>
      </w:pP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807E8" w:rsidRPr="00D2714B" w:rsidRDefault="008807E8" w:rsidP="000F3784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И.В. Прокудин, И.А. Грачев, А.Ф. Колос. Организация строительства железных дорог: Учебное пособие / Под ред. И.В. Прокудина. – М.: ГОУ УМЦ, 2013 – 567с.</w:t>
      </w:r>
    </w:p>
    <w:p w:rsidR="008807E8" w:rsidRDefault="008807E8" w:rsidP="000F3784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00223">
        <w:rPr>
          <w:sz w:val="28"/>
          <w:szCs w:val="28"/>
        </w:rPr>
        <w:t>И.В. Прокудин, Э.С. Спиридонов, И.А. Грачев, А.Ф. Колос, С.К. Терлецкий “Организация строительства и реконструкции железных дорог”. - М., 2008. - 736с.</w:t>
      </w:r>
    </w:p>
    <w:p w:rsidR="008807E8" w:rsidRPr="00D82491" w:rsidRDefault="008807E8" w:rsidP="0095427B">
      <w:pPr>
        <w:widowControl/>
        <w:spacing w:line="240" w:lineRule="auto"/>
        <w:ind w:firstLine="851"/>
      </w:pPr>
    </w:p>
    <w:p w:rsidR="008807E8" w:rsidRPr="00D2714B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807E8" w:rsidRPr="00900223" w:rsidRDefault="008807E8" w:rsidP="000F3784">
      <w:pPr>
        <w:widowControl/>
        <w:numPr>
          <w:ilvl w:val="0"/>
          <w:numId w:val="32"/>
        </w:numPr>
        <w:tabs>
          <w:tab w:val="clear" w:pos="1571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И.В. Прокудин, И.А. Грачев, А.Ф. Колос “Организация переустройства железных дорог под скоростное движение поездов”. - М., 2005. - 716с.</w:t>
      </w:r>
    </w:p>
    <w:p w:rsidR="008807E8" w:rsidRPr="00900223" w:rsidRDefault="008807E8" w:rsidP="000F3784">
      <w:pPr>
        <w:widowControl/>
        <w:numPr>
          <w:ilvl w:val="0"/>
          <w:numId w:val="32"/>
        </w:numPr>
        <w:tabs>
          <w:tab w:val="clear" w:pos="1571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Яковлева Т.Г. «Железнодорожный путь». - М.: Транспорт, 1999. - 405с.</w:t>
      </w:r>
    </w:p>
    <w:p w:rsidR="008807E8" w:rsidRPr="00D82491" w:rsidRDefault="008807E8" w:rsidP="000F3784">
      <w:pPr>
        <w:widowControl/>
        <w:spacing w:line="240" w:lineRule="auto"/>
        <w:ind w:firstLine="851"/>
      </w:pPr>
    </w:p>
    <w:p w:rsidR="008807E8" w:rsidRPr="00D2714B" w:rsidRDefault="008807E8" w:rsidP="000F378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8807E8" w:rsidRPr="00900223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ГОСТ 25100-2011 Грунты. Классификация.</w:t>
      </w:r>
    </w:p>
    <w:p w:rsidR="008807E8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ГОСТ 20276-2012 Грунты. Методы полевого опр</w:t>
      </w:r>
      <w:r>
        <w:rPr>
          <w:sz w:val="28"/>
          <w:szCs w:val="28"/>
        </w:rPr>
        <w:t xml:space="preserve">еделения </w:t>
      </w:r>
      <w:r w:rsidRPr="00900223">
        <w:rPr>
          <w:sz w:val="28"/>
          <w:szCs w:val="28"/>
        </w:rPr>
        <w:t>характеристик прочности и деформируемости.</w:t>
      </w:r>
    </w:p>
    <w:p w:rsidR="008807E8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Постановление Правительства РФ от 16 февраля 2008г. № 87 «О составе разделов проектной документаци</w:t>
      </w:r>
      <w:r>
        <w:rPr>
          <w:sz w:val="28"/>
          <w:szCs w:val="28"/>
        </w:rPr>
        <w:t>и и требования к их содержанию»</w:t>
      </w:r>
      <w:r w:rsidRPr="00D2714B">
        <w:rPr>
          <w:sz w:val="28"/>
          <w:szCs w:val="28"/>
        </w:rPr>
        <w:t>.</w:t>
      </w:r>
    </w:p>
    <w:p w:rsidR="008807E8" w:rsidRPr="00845872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845872">
        <w:rPr>
          <w:sz w:val="28"/>
          <w:szCs w:val="28"/>
        </w:rPr>
        <w:t>СП 119.13330.2012 Железные дороги колеи 1520 мм. Актуализированная редакция СНиП 32-01-95. – 36с.</w:t>
      </w:r>
    </w:p>
    <w:p w:rsidR="008807E8" w:rsidRPr="00900223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Стандартные проектные решения и технологии усиления земляного полотна при подготовке полигонов сети для введения скоростного движения пассажирских поездов. Выпуск 1 / МПС РФ. Департамент пути и сооружений. - М.: Транспорт. 1997. - 172 с.</w:t>
      </w:r>
    </w:p>
    <w:p w:rsidR="008807E8" w:rsidRPr="00900223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Стандартные проектные решения и технологии усиления земляного полотна при подготовке полигонов сети для введения скоростного движения пассажирских поездов. Выпуск 2 / МПС РФ. Департамент пути и сооружений. - М.: Транспорт, 1998. - 141 с.</w:t>
      </w:r>
    </w:p>
    <w:p w:rsidR="008807E8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Пособие по технологии сооружения земляного полотна железных дорог (в развитие СНиП 3.06.02-86 / Корпорация «Трансстрой». Проектно-технологический институт транспортно</w:t>
      </w:r>
      <w:r w:rsidRPr="00900223">
        <w:rPr>
          <w:sz w:val="28"/>
          <w:szCs w:val="28"/>
        </w:rPr>
        <w:softHyphen/>
        <w:t>го строительства. - М., 1993. - 268с.</w:t>
      </w:r>
    </w:p>
    <w:p w:rsidR="008807E8" w:rsidRPr="00D2714B" w:rsidRDefault="008807E8" w:rsidP="000F3784">
      <w:pPr>
        <w:widowControl/>
        <w:numPr>
          <w:ilvl w:val="0"/>
          <w:numId w:val="33"/>
        </w:numPr>
        <w:tabs>
          <w:tab w:val="clear" w:pos="1571"/>
          <w:tab w:val="num" w:pos="0"/>
          <w:tab w:val="left" w:pos="1316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Проектирование земляного полотна железных дорог колеи 1520 мм. Свод правил. СП 32. 104-98. - М.: Госстрой РФ, 1999. - 138с.</w:t>
      </w:r>
    </w:p>
    <w:p w:rsidR="008807E8" w:rsidRPr="003A0164" w:rsidRDefault="008807E8" w:rsidP="000F3784">
      <w:pPr>
        <w:widowControl/>
        <w:spacing w:line="240" w:lineRule="auto"/>
        <w:ind w:firstLine="851"/>
        <w:rPr>
          <w:sz w:val="28"/>
          <w:szCs w:val="28"/>
        </w:rPr>
      </w:pPr>
    </w:p>
    <w:p w:rsidR="008807E8" w:rsidRPr="005B5D66" w:rsidRDefault="008807E8" w:rsidP="000F3784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8807E8" w:rsidRDefault="008807E8" w:rsidP="00FB49C8">
      <w:pPr>
        <w:widowControl/>
        <w:numPr>
          <w:ilvl w:val="0"/>
          <w:numId w:val="34"/>
        </w:numPr>
        <w:tabs>
          <w:tab w:val="clear" w:pos="720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Цытович Н.А</w:t>
      </w:r>
      <w:r w:rsidRPr="00FB49C8">
        <w:rPr>
          <w:sz w:val="28"/>
          <w:szCs w:val="28"/>
        </w:rPr>
        <w:t xml:space="preserve">.Механика грунтов. Краткий курс: учебник для студентов строительных специальностей высших учебных заведений / Н. А. Цытович. - 8-е изд., перераб. </w:t>
      </w:r>
      <w:r>
        <w:rPr>
          <w:sz w:val="28"/>
          <w:szCs w:val="28"/>
        </w:rPr>
        <w:t>и доп. - Москва: URSS; Москва</w:t>
      </w:r>
      <w:r w:rsidRPr="00FB49C8">
        <w:rPr>
          <w:sz w:val="28"/>
          <w:szCs w:val="28"/>
        </w:rPr>
        <w:t>: ЛЕНАНД, 2014. - 287 с.</w:t>
      </w:r>
    </w:p>
    <w:p w:rsidR="008807E8" w:rsidRDefault="008807E8" w:rsidP="00FB49C8">
      <w:pPr>
        <w:widowControl/>
        <w:numPr>
          <w:ilvl w:val="0"/>
          <w:numId w:val="34"/>
        </w:numPr>
        <w:tabs>
          <w:tab w:val="clear" w:pos="720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FB49C8">
        <w:rPr>
          <w:sz w:val="28"/>
          <w:szCs w:val="28"/>
        </w:rPr>
        <w:t>В.Т. Трофимов. «Грунтоведение», М.: Изд-во МГУ, 2005.</w:t>
      </w:r>
    </w:p>
    <w:p w:rsidR="008807E8" w:rsidRPr="00BD51AA" w:rsidRDefault="008807E8" w:rsidP="00BD51AA">
      <w:pPr>
        <w:widowControl/>
        <w:numPr>
          <w:ilvl w:val="0"/>
          <w:numId w:val="34"/>
        </w:numPr>
        <w:tabs>
          <w:tab w:val="clear" w:pos="720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BD51AA">
        <w:rPr>
          <w:sz w:val="28"/>
          <w:szCs w:val="28"/>
        </w:rPr>
        <w:t>Скоростной и высокоскоростной железнодорожный транспорт. В прошлом, настоящем и будущем. К 150-летию железнодорожной магистрали Санкт-Петербург – Москва. Т.1 / Под общей ред. В.И. Ковалева. - СПб.: Информационный центр ”Выбор”, 2001. - 319с.</w:t>
      </w:r>
    </w:p>
    <w:p w:rsidR="008807E8" w:rsidRDefault="008807E8" w:rsidP="000F3784">
      <w:pPr>
        <w:widowControl/>
        <w:numPr>
          <w:ilvl w:val="0"/>
          <w:numId w:val="34"/>
        </w:numPr>
        <w:tabs>
          <w:tab w:val="clear" w:pos="720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А.С. Катен-Ярцев, С.М. Жданова. «Нетрадиционные аспекты влияния вибродинамической нагрузки на стабильность оснований и откосов земляного полотна»</w:t>
      </w:r>
      <w:r>
        <w:rPr>
          <w:sz w:val="28"/>
          <w:szCs w:val="28"/>
        </w:rPr>
        <w:t>.</w:t>
      </w:r>
      <w:r w:rsidRPr="00900223">
        <w:rPr>
          <w:sz w:val="28"/>
          <w:szCs w:val="28"/>
        </w:rPr>
        <w:t xml:space="preserve"> Монография – Хабаровск: Изд-во ДВГУПС, 2005. – 104с.</w:t>
      </w:r>
      <w:r w:rsidRPr="005B5D66">
        <w:rPr>
          <w:sz w:val="28"/>
          <w:szCs w:val="28"/>
        </w:rPr>
        <w:t>;</w:t>
      </w:r>
    </w:p>
    <w:p w:rsidR="008807E8" w:rsidRDefault="008807E8" w:rsidP="000F3784">
      <w:pPr>
        <w:widowControl/>
        <w:numPr>
          <w:ilvl w:val="0"/>
          <w:numId w:val="34"/>
        </w:numPr>
        <w:tabs>
          <w:tab w:val="clear" w:pos="720"/>
          <w:tab w:val="num" w:pos="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900223">
        <w:rPr>
          <w:sz w:val="28"/>
          <w:szCs w:val="28"/>
        </w:rPr>
        <w:t>Прокудин И.В. Указание по расчету несущей способности земляного полотна, сложенного глинистыми грунтами, воспринимающими повышенную вибродинамическую нагрузку; Л., ЛИИЖТ, 1981 г., 47с.</w:t>
      </w:r>
    </w:p>
    <w:p w:rsidR="008807E8" w:rsidRPr="001B3FCA" w:rsidRDefault="008807E8" w:rsidP="003A0164">
      <w:pPr>
        <w:numPr>
          <w:ilvl w:val="0"/>
          <w:numId w:val="34"/>
        </w:numPr>
        <w:tabs>
          <w:tab w:val="clear" w:pos="720"/>
          <w:tab w:val="num" w:pos="1260"/>
        </w:tabs>
        <w:spacing w:line="240" w:lineRule="auto"/>
        <w:ind w:left="0" w:firstLine="900"/>
        <w:rPr>
          <w:sz w:val="28"/>
          <w:szCs w:val="28"/>
        </w:rPr>
      </w:pPr>
      <w:r w:rsidRPr="00747179">
        <w:rPr>
          <w:color w:val="000000"/>
          <w:sz w:val="28"/>
          <w:szCs w:val="28"/>
        </w:rPr>
        <w:t xml:space="preserve">Б1.В.ОД.7 </w:t>
      </w:r>
      <w:r w:rsidRPr="00747179">
        <w:rPr>
          <w:sz w:val="28"/>
          <w:szCs w:val="28"/>
        </w:rPr>
        <w:t xml:space="preserve">«ВОПРОСЫ ГЕОЛОГИИ, ПРОБЛЕМЫ ПРОЧНОСТИ И ДЕФОРМАТИВНОСТИ ЗЕМЛЯНОГО ПОЛОТНА ПРИ ВЫСОКОСКОРОСТНОМ ДВИЖЕНИИ ПОЕЗДОВ» </w:t>
      </w:r>
      <w:r w:rsidRPr="00747179">
        <w:rPr>
          <w:bCs/>
          <w:sz w:val="28"/>
          <w:szCs w:val="28"/>
        </w:rPr>
        <w:t>Методические рекомендации для практических занятий по направлению подготовки 08.04.01 «Строительство» магистерская программа «</w:t>
      </w:r>
      <w:r w:rsidRPr="00747179"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1B3FCA">
        <w:rPr>
          <w:sz w:val="28"/>
          <w:szCs w:val="28"/>
        </w:rPr>
        <w:t xml:space="preserve">» [электронный ресурс], режим доступа: </w:t>
      </w:r>
      <w:hyperlink r:id="rId9" w:history="1">
        <w:r w:rsidRPr="001B3FCA">
          <w:rPr>
            <w:sz w:val="28"/>
            <w:szCs w:val="28"/>
          </w:rPr>
          <w:t>http://sdo.pgups.ru/</w:t>
        </w:r>
      </w:hyperlink>
      <w:r w:rsidRPr="001B3FC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8807E8" w:rsidRPr="00747179" w:rsidRDefault="008807E8" w:rsidP="003A0164">
      <w:pPr>
        <w:widowControl/>
        <w:numPr>
          <w:ilvl w:val="0"/>
          <w:numId w:val="34"/>
        </w:numPr>
        <w:tabs>
          <w:tab w:val="clear" w:pos="720"/>
          <w:tab w:val="num" w:pos="1260"/>
          <w:tab w:val="left" w:pos="1288"/>
        </w:tabs>
        <w:spacing w:line="240" w:lineRule="auto"/>
        <w:ind w:left="0" w:firstLine="900"/>
        <w:rPr>
          <w:sz w:val="28"/>
          <w:szCs w:val="28"/>
        </w:rPr>
      </w:pPr>
      <w:r w:rsidRPr="001B3FCA">
        <w:rPr>
          <w:sz w:val="28"/>
          <w:szCs w:val="28"/>
        </w:rPr>
        <w:t xml:space="preserve">Б1.В.ОД.7 </w:t>
      </w:r>
      <w:r w:rsidRPr="00747179">
        <w:rPr>
          <w:sz w:val="28"/>
          <w:szCs w:val="28"/>
        </w:rPr>
        <w:t xml:space="preserve">«ВОПРОСЫ ГЕОЛОГИИ, ПРОБЛЕМЫ ПРОЧНОСТИ И ДЕФОРМАТИВНОСТИ ЗЕМЛЯНОГО ПОЛОТНА ПРИ ВЫСОКОСКОРОСТНОМ ДВИЖЕНИИ ПОЕЗДОВ» </w:t>
      </w:r>
      <w:r w:rsidRPr="001B3FCA">
        <w:rPr>
          <w:sz w:val="28"/>
          <w:szCs w:val="28"/>
        </w:rPr>
        <w:t>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</w:r>
      <w:r w:rsidRPr="00747179"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1B3FCA">
        <w:rPr>
          <w:sz w:val="28"/>
          <w:szCs w:val="28"/>
        </w:rPr>
        <w:t xml:space="preserve">» [электронный ресурс], режим доступа: </w:t>
      </w:r>
      <w:hyperlink r:id="rId10" w:history="1">
        <w:r w:rsidRPr="001B3FCA">
          <w:rPr>
            <w:sz w:val="28"/>
            <w:szCs w:val="28"/>
          </w:rPr>
          <w:t>http://sdo.pgups.ru/</w:t>
        </w:r>
      </w:hyperlink>
      <w:r w:rsidRPr="001B3FC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8807E8" w:rsidRPr="001B3FCA" w:rsidRDefault="008807E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07E8" w:rsidRPr="006338D7" w:rsidRDefault="008807E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807E8" w:rsidRPr="003407CD" w:rsidRDefault="008807E8" w:rsidP="006338D7">
      <w:pPr>
        <w:widowControl/>
        <w:spacing w:line="240" w:lineRule="auto"/>
        <w:ind w:firstLine="851"/>
        <w:rPr>
          <w:sz w:val="24"/>
          <w:szCs w:val="24"/>
        </w:rPr>
      </w:pPr>
    </w:p>
    <w:p w:rsidR="008807E8" w:rsidRPr="000705AA" w:rsidRDefault="008807E8" w:rsidP="001B3FCA">
      <w:pPr>
        <w:pStyle w:val="ListParagraph"/>
        <w:numPr>
          <w:ilvl w:val="0"/>
          <w:numId w:val="43"/>
        </w:numPr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807E8" w:rsidRPr="00E91BC2" w:rsidRDefault="008807E8" w:rsidP="001B3FCA">
      <w:pPr>
        <w:pStyle w:val="ListParagraph"/>
        <w:numPr>
          <w:ilvl w:val="0"/>
          <w:numId w:val="43"/>
        </w:numPr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Электронно0библиотечная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11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8807E8" w:rsidRPr="003407CD" w:rsidRDefault="008807E8" w:rsidP="006338D7">
      <w:pPr>
        <w:widowControl/>
        <w:spacing w:line="240" w:lineRule="auto"/>
        <w:ind w:firstLine="851"/>
        <w:rPr>
          <w:sz w:val="24"/>
          <w:szCs w:val="24"/>
        </w:rPr>
      </w:pPr>
    </w:p>
    <w:p w:rsidR="008807E8" w:rsidRPr="000A4891" w:rsidRDefault="008807E8" w:rsidP="00747179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807E8" w:rsidRPr="000A4891" w:rsidRDefault="008807E8" w:rsidP="001B3FCA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8807E8" w:rsidRPr="000A4891" w:rsidRDefault="008807E8" w:rsidP="001B3FC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807E8" w:rsidRPr="000A4891" w:rsidRDefault="008807E8" w:rsidP="001B3FC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8807E8" w:rsidRPr="000A4891" w:rsidRDefault="008807E8" w:rsidP="001B3FC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807E8" w:rsidRDefault="008807E8" w:rsidP="001B3FCA">
      <w:pPr>
        <w:rPr>
          <w:b/>
          <w:bCs/>
        </w:rPr>
      </w:pPr>
    </w:p>
    <w:p w:rsidR="008807E8" w:rsidRDefault="008807E8" w:rsidP="001B3FCA">
      <w:pPr>
        <w:rPr>
          <w:b/>
          <w:bCs/>
        </w:rPr>
      </w:pPr>
    </w:p>
    <w:p w:rsidR="008807E8" w:rsidRPr="000A4891" w:rsidRDefault="008807E8" w:rsidP="001B3FCA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807E8" w:rsidRPr="000A4891" w:rsidRDefault="008807E8" w:rsidP="001B3FCA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807E8" w:rsidRPr="000A4891" w:rsidRDefault="008807E8" w:rsidP="001B3FC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8807E8" w:rsidRPr="000A4891" w:rsidRDefault="008807E8" w:rsidP="001B3FC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807E8" w:rsidRPr="000A4891" w:rsidRDefault="008807E8" w:rsidP="001B3FCA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807E8" w:rsidRPr="000A4891" w:rsidRDefault="008807E8" w:rsidP="001B3FCA">
      <w:pPr>
        <w:spacing w:line="240" w:lineRule="auto"/>
        <w:rPr>
          <w:b/>
          <w:bCs/>
        </w:rPr>
      </w:pPr>
    </w:p>
    <w:p w:rsidR="008807E8" w:rsidRPr="000A4891" w:rsidRDefault="008807E8" w:rsidP="001B3FCA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807E8" w:rsidRDefault="008807E8" w:rsidP="001B3FCA">
      <w:pPr>
        <w:spacing w:line="240" w:lineRule="auto"/>
        <w:ind w:firstLine="851"/>
        <w:rPr>
          <w:bCs/>
          <w:sz w:val="28"/>
        </w:rPr>
      </w:pPr>
    </w:p>
    <w:p w:rsidR="008807E8" w:rsidRPr="000A4891" w:rsidRDefault="008807E8" w:rsidP="001B3FCA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08.04.01.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8807E8" w:rsidRPr="000A4891" w:rsidRDefault="008807E8" w:rsidP="00747179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807E8" w:rsidRPr="000A4891" w:rsidRDefault="008807E8" w:rsidP="00747179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807E8" w:rsidRPr="000A4891" w:rsidRDefault="008807E8" w:rsidP="00747179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8807E8" w:rsidRPr="000A4891" w:rsidRDefault="008807E8" w:rsidP="00747179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807E8" w:rsidRPr="000A4891" w:rsidRDefault="008807E8" w:rsidP="00747179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8" type="#_x0000_t75" style="position:absolute;left:0;text-align:left;margin-left:-.3pt;margin-top:-48.6pt;width:468.3pt;height:132.75pt;z-index:251658752">
            <v:imagedata r:id="rId12" o:title=""/>
          </v:shape>
        </w:pict>
      </w:r>
    </w:p>
    <w:p w:rsidR="008807E8" w:rsidRPr="00D2714B" w:rsidRDefault="008807E8" w:rsidP="005C43B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2977"/>
        <w:gridCol w:w="1808"/>
      </w:tblGrid>
      <w:tr w:rsidR="008807E8" w:rsidRPr="00D2714B" w:rsidTr="00845872">
        <w:tc>
          <w:tcPr>
            <w:tcW w:w="4784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vAlign w:val="bottom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Козлов</w:t>
            </w:r>
          </w:p>
        </w:tc>
      </w:tr>
      <w:tr w:rsidR="008807E8" w:rsidRPr="00D2714B" w:rsidTr="00845872">
        <w:trPr>
          <w:trHeight w:val="367"/>
        </w:trPr>
        <w:tc>
          <w:tcPr>
            <w:tcW w:w="4784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D340DD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D340DD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807E8" w:rsidRPr="00D2714B" w:rsidRDefault="008807E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807E8" w:rsidRDefault="008807E8" w:rsidP="00D340DD">
      <w:pPr>
        <w:widowControl/>
        <w:spacing w:line="240" w:lineRule="auto"/>
        <w:ind w:firstLine="0"/>
      </w:pPr>
    </w:p>
    <w:sectPr w:rsidR="008807E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4D4"/>
    <w:multiLevelType w:val="hybridMultilevel"/>
    <w:tmpl w:val="A7D08B84"/>
    <w:lvl w:ilvl="0" w:tplc="B538AC9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C1758C"/>
    <w:multiLevelType w:val="hybridMultilevel"/>
    <w:tmpl w:val="E0F81946"/>
    <w:lvl w:ilvl="0" w:tplc="6FCC4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32738"/>
    <w:multiLevelType w:val="hybridMultilevel"/>
    <w:tmpl w:val="724406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20F811C7"/>
    <w:multiLevelType w:val="hybridMultilevel"/>
    <w:tmpl w:val="769820F6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4327C6"/>
    <w:multiLevelType w:val="hybridMultilevel"/>
    <w:tmpl w:val="2E4A314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57016B"/>
    <w:multiLevelType w:val="hybridMultilevel"/>
    <w:tmpl w:val="67F0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0F0A22"/>
    <w:multiLevelType w:val="hybridMultilevel"/>
    <w:tmpl w:val="A950F76A"/>
    <w:lvl w:ilvl="0" w:tplc="AF00FE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2EB57F23"/>
    <w:multiLevelType w:val="multilevel"/>
    <w:tmpl w:val="8110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39C26EE"/>
    <w:multiLevelType w:val="hybridMultilevel"/>
    <w:tmpl w:val="4F76EAA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F265634"/>
    <w:multiLevelType w:val="hybridMultilevel"/>
    <w:tmpl w:val="80C8040E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2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3BB12CB"/>
    <w:multiLevelType w:val="hybridMultilevel"/>
    <w:tmpl w:val="67F0EE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17143"/>
    <w:multiLevelType w:val="hybridMultilevel"/>
    <w:tmpl w:val="AFDABE5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4D34DE"/>
    <w:multiLevelType w:val="hybridMultilevel"/>
    <w:tmpl w:val="F15619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1">
    <w:nsid w:val="606F5869"/>
    <w:multiLevelType w:val="hybridMultilevel"/>
    <w:tmpl w:val="FE42F8A8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B9679A3"/>
    <w:multiLevelType w:val="hybridMultilevel"/>
    <w:tmpl w:val="61D80FC4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D504AD9"/>
    <w:multiLevelType w:val="hybridMultilevel"/>
    <w:tmpl w:val="5E961E2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2">
    <w:nsid w:val="7F844EA0"/>
    <w:multiLevelType w:val="hybridMultilevel"/>
    <w:tmpl w:val="2B2814F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19"/>
  </w:num>
  <w:num w:numId="9">
    <w:abstractNumId w:val="26"/>
  </w:num>
  <w:num w:numId="10">
    <w:abstractNumId w:val="15"/>
  </w:num>
  <w:num w:numId="11">
    <w:abstractNumId w:val="12"/>
  </w:num>
  <w:num w:numId="12">
    <w:abstractNumId w:val="39"/>
  </w:num>
  <w:num w:numId="13">
    <w:abstractNumId w:val="33"/>
  </w:num>
  <w:num w:numId="14">
    <w:abstractNumId w:val="37"/>
  </w:num>
  <w:num w:numId="15">
    <w:abstractNumId w:val="36"/>
  </w:num>
  <w:num w:numId="16">
    <w:abstractNumId w:val="24"/>
  </w:num>
  <w:num w:numId="17">
    <w:abstractNumId w:val="5"/>
  </w:num>
  <w:num w:numId="18">
    <w:abstractNumId w:val="27"/>
  </w:num>
  <w:num w:numId="19">
    <w:abstractNumId w:val="4"/>
  </w:num>
  <w:num w:numId="20">
    <w:abstractNumId w:val="8"/>
  </w:num>
  <w:num w:numId="21">
    <w:abstractNumId w:val="38"/>
  </w:num>
  <w:num w:numId="22">
    <w:abstractNumId w:val="29"/>
  </w:num>
  <w:num w:numId="23">
    <w:abstractNumId w:val="34"/>
  </w:num>
  <w:num w:numId="24">
    <w:abstractNumId w:val="11"/>
  </w:num>
  <w:num w:numId="25">
    <w:abstractNumId w:val="10"/>
  </w:num>
  <w:num w:numId="26">
    <w:abstractNumId w:val="0"/>
  </w:num>
  <w:num w:numId="27">
    <w:abstractNumId w:val="13"/>
  </w:num>
  <w:num w:numId="28">
    <w:abstractNumId w:val="25"/>
  </w:num>
  <w:num w:numId="29">
    <w:abstractNumId w:val="20"/>
  </w:num>
  <w:num w:numId="30">
    <w:abstractNumId w:val="30"/>
  </w:num>
  <w:num w:numId="31">
    <w:abstractNumId w:val="28"/>
  </w:num>
  <w:num w:numId="32">
    <w:abstractNumId w:val="41"/>
  </w:num>
  <w:num w:numId="33">
    <w:abstractNumId w:val="6"/>
  </w:num>
  <w:num w:numId="34">
    <w:abstractNumId w:val="2"/>
  </w:num>
  <w:num w:numId="35">
    <w:abstractNumId w:val="17"/>
  </w:num>
  <w:num w:numId="36">
    <w:abstractNumId w:val="7"/>
  </w:num>
  <w:num w:numId="37">
    <w:abstractNumId w:val="31"/>
  </w:num>
  <w:num w:numId="38">
    <w:abstractNumId w:val="40"/>
  </w:num>
  <w:num w:numId="39">
    <w:abstractNumId w:val="14"/>
  </w:num>
  <w:num w:numId="40">
    <w:abstractNumId w:val="23"/>
  </w:num>
  <w:num w:numId="41">
    <w:abstractNumId w:val="42"/>
  </w:num>
  <w:num w:numId="42">
    <w:abstractNumId w:val="3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04FE"/>
    <w:rsid w:val="00011912"/>
    <w:rsid w:val="00011D45"/>
    <w:rsid w:val="00013395"/>
    <w:rsid w:val="00013573"/>
    <w:rsid w:val="00015646"/>
    <w:rsid w:val="000176D3"/>
    <w:rsid w:val="000176DC"/>
    <w:rsid w:val="0002349A"/>
    <w:rsid w:val="00034024"/>
    <w:rsid w:val="00036BB8"/>
    <w:rsid w:val="000705AA"/>
    <w:rsid w:val="00072DF0"/>
    <w:rsid w:val="000876B4"/>
    <w:rsid w:val="000A1736"/>
    <w:rsid w:val="000A255A"/>
    <w:rsid w:val="000A489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3784"/>
    <w:rsid w:val="000F7490"/>
    <w:rsid w:val="00103824"/>
    <w:rsid w:val="00117EDD"/>
    <w:rsid w:val="00122920"/>
    <w:rsid w:val="001233A9"/>
    <w:rsid w:val="001267A8"/>
    <w:rsid w:val="00132AAC"/>
    <w:rsid w:val="00137DCE"/>
    <w:rsid w:val="001427D7"/>
    <w:rsid w:val="00152B20"/>
    <w:rsid w:val="00152D38"/>
    <w:rsid w:val="00154D91"/>
    <w:rsid w:val="001611CB"/>
    <w:rsid w:val="001612B1"/>
    <w:rsid w:val="00163F22"/>
    <w:rsid w:val="00166461"/>
    <w:rsid w:val="001762D4"/>
    <w:rsid w:val="0018137C"/>
    <w:rsid w:val="001863CC"/>
    <w:rsid w:val="00197531"/>
    <w:rsid w:val="001A78C6"/>
    <w:rsid w:val="001B2F34"/>
    <w:rsid w:val="001B3FCA"/>
    <w:rsid w:val="001C2248"/>
    <w:rsid w:val="001C493F"/>
    <w:rsid w:val="001C6CE7"/>
    <w:rsid w:val="001C7382"/>
    <w:rsid w:val="001D0107"/>
    <w:rsid w:val="001D5D09"/>
    <w:rsid w:val="001E6889"/>
    <w:rsid w:val="001F0986"/>
    <w:rsid w:val="002007E7"/>
    <w:rsid w:val="00200A40"/>
    <w:rsid w:val="002306FD"/>
    <w:rsid w:val="0023148B"/>
    <w:rsid w:val="00233DBB"/>
    <w:rsid w:val="0023663B"/>
    <w:rsid w:val="00243D77"/>
    <w:rsid w:val="00250727"/>
    <w:rsid w:val="00252906"/>
    <w:rsid w:val="00257AAF"/>
    <w:rsid w:val="00257B07"/>
    <w:rsid w:val="00265B74"/>
    <w:rsid w:val="002720D1"/>
    <w:rsid w:val="002766FC"/>
    <w:rsid w:val="002829C6"/>
    <w:rsid w:val="00282FE9"/>
    <w:rsid w:val="00294080"/>
    <w:rsid w:val="002A1A16"/>
    <w:rsid w:val="002A228F"/>
    <w:rsid w:val="002A28B2"/>
    <w:rsid w:val="002B2363"/>
    <w:rsid w:val="002D5413"/>
    <w:rsid w:val="002E0DFE"/>
    <w:rsid w:val="002E1FE1"/>
    <w:rsid w:val="002F6403"/>
    <w:rsid w:val="00302D2C"/>
    <w:rsid w:val="00303F02"/>
    <w:rsid w:val="0031788C"/>
    <w:rsid w:val="00320379"/>
    <w:rsid w:val="00322E18"/>
    <w:rsid w:val="00324F90"/>
    <w:rsid w:val="003407CD"/>
    <w:rsid w:val="0034314F"/>
    <w:rsid w:val="00345F47"/>
    <w:rsid w:val="003461BC"/>
    <w:rsid w:val="003501E6"/>
    <w:rsid w:val="003508D9"/>
    <w:rsid w:val="0035556A"/>
    <w:rsid w:val="00357594"/>
    <w:rsid w:val="003808EC"/>
    <w:rsid w:val="00380A78"/>
    <w:rsid w:val="003856B8"/>
    <w:rsid w:val="00390A02"/>
    <w:rsid w:val="00391E71"/>
    <w:rsid w:val="0039566C"/>
    <w:rsid w:val="00397A1D"/>
    <w:rsid w:val="003A0164"/>
    <w:rsid w:val="003A4CC6"/>
    <w:rsid w:val="003A777B"/>
    <w:rsid w:val="003B038F"/>
    <w:rsid w:val="003C1BCC"/>
    <w:rsid w:val="003C4293"/>
    <w:rsid w:val="003C7E3A"/>
    <w:rsid w:val="003D4014"/>
    <w:rsid w:val="003D4E39"/>
    <w:rsid w:val="003E18F8"/>
    <w:rsid w:val="003E3DEF"/>
    <w:rsid w:val="003E47E8"/>
    <w:rsid w:val="004039C2"/>
    <w:rsid w:val="004122E6"/>
    <w:rsid w:val="0041232E"/>
    <w:rsid w:val="00412C37"/>
    <w:rsid w:val="00414729"/>
    <w:rsid w:val="00420A7E"/>
    <w:rsid w:val="004233E6"/>
    <w:rsid w:val="004433BA"/>
    <w:rsid w:val="00443E82"/>
    <w:rsid w:val="00450455"/>
    <w:rsid w:val="004520BC"/>
    <w:rsid w:val="004524D2"/>
    <w:rsid w:val="004663E1"/>
    <w:rsid w:val="00467271"/>
    <w:rsid w:val="00472410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6EF"/>
    <w:rsid w:val="004C3FFE"/>
    <w:rsid w:val="004C4122"/>
    <w:rsid w:val="004D77FE"/>
    <w:rsid w:val="004F45B3"/>
    <w:rsid w:val="004F472C"/>
    <w:rsid w:val="0050182F"/>
    <w:rsid w:val="00502576"/>
    <w:rsid w:val="005108CA"/>
    <w:rsid w:val="005128A4"/>
    <w:rsid w:val="005220DA"/>
    <w:rsid w:val="00523995"/>
    <w:rsid w:val="005272E2"/>
    <w:rsid w:val="0053702C"/>
    <w:rsid w:val="0054002C"/>
    <w:rsid w:val="0054268B"/>
    <w:rsid w:val="00542E1B"/>
    <w:rsid w:val="00545AC9"/>
    <w:rsid w:val="00550681"/>
    <w:rsid w:val="005506C6"/>
    <w:rsid w:val="00567324"/>
    <w:rsid w:val="00573869"/>
    <w:rsid w:val="00574AF6"/>
    <w:rsid w:val="005820CB"/>
    <w:rsid w:val="00582BC4"/>
    <w:rsid w:val="005833BA"/>
    <w:rsid w:val="005A3810"/>
    <w:rsid w:val="005B59F7"/>
    <w:rsid w:val="005B5D66"/>
    <w:rsid w:val="005C203E"/>
    <w:rsid w:val="005C214C"/>
    <w:rsid w:val="005C43B3"/>
    <w:rsid w:val="005D40E9"/>
    <w:rsid w:val="005E4B91"/>
    <w:rsid w:val="005E7600"/>
    <w:rsid w:val="005E7989"/>
    <w:rsid w:val="005F29AD"/>
    <w:rsid w:val="006056DF"/>
    <w:rsid w:val="0061505B"/>
    <w:rsid w:val="00627AC2"/>
    <w:rsid w:val="006338D7"/>
    <w:rsid w:val="00653978"/>
    <w:rsid w:val="006622A4"/>
    <w:rsid w:val="00665E04"/>
    <w:rsid w:val="00670DC4"/>
    <w:rsid w:val="006725F6"/>
    <w:rsid w:val="006758BB"/>
    <w:rsid w:val="006759B2"/>
    <w:rsid w:val="00677827"/>
    <w:rsid w:val="0069214E"/>
    <w:rsid w:val="00692E37"/>
    <w:rsid w:val="006B4827"/>
    <w:rsid w:val="006B5760"/>
    <w:rsid w:val="006B624F"/>
    <w:rsid w:val="006B6C1A"/>
    <w:rsid w:val="006C5A51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47179"/>
    <w:rsid w:val="007548EE"/>
    <w:rsid w:val="0076272E"/>
    <w:rsid w:val="00762FB4"/>
    <w:rsid w:val="00766ED7"/>
    <w:rsid w:val="00766FB6"/>
    <w:rsid w:val="00770037"/>
    <w:rsid w:val="00772142"/>
    <w:rsid w:val="00776D08"/>
    <w:rsid w:val="00781949"/>
    <w:rsid w:val="007841D6"/>
    <w:rsid w:val="007913A5"/>
    <w:rsid w:val="007921BB"/>
    <w:rsid w:val="00796FE3"/>
    <w:rsid w:val="007A0529"/>
    <w:rsid w:val="007A4B8C"/>
    <w:rsid w:val="007C0285"/>
    <w:rsid w:val="007C5AE1"/>
    <w:rsid w:val="007D57DD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26427"/>
    <w:rsid w:val="008353E1"/>
    <w:rsid w:val="00845872"/>
    <w:rsid w:val="00846815"/>
    <w:rsid w:val="00846C11"/>
    <w:rsid w:val="008534DF"/>
    <w:rsid w:val="00854E56"/>
    <w:rsid w:val="008633AD"/>
    <w:rsid w:val="008649D8"/>
    <w:rsid w:val="008651E5"/>
    <w:rsid w:val="008738C0"/>
    <w:rsid w:val="00874670"/>
    <w:rsid w:val="00876F1E"/>
    <w:rsid w:val="008807E8"/>
    <w:rsid w:val="008839F8"/>
    <w:rsid w:val="00893873"/>
    <w:rsid w:val="008A20BF"/>
    <w:rsid w:val="008A2F97"/>
    <w:rsid w:val="008B3A13"/>
    <w:rsid w:val="008B3C0E"/>
    <w:rsid w:val="008B5CA4"/>
    <w:rsid w:val="008C144C"/>
    <w:rsid w:val="008D56A0"/>
    <w:rsid w:val="008D697A"/>
    <w:rsid w:val="008E100F"/>
    <w:rsid w:val="008E203C"/>
    <w:rsid w:val="00900223"/>
    <w:rsid w:val="009022BA"/>
    <w:rsid w:val="00902896"/>
    <w:rsid w:val="009034D7"/>
    <w:rsid w:val="00905F80"/>
    <w:rsid w:val="009114CB"/>
    <w:rsid w:val="00920210"/>
    <w:rsid w:val="00922604"/>
    <w:rsid w:val="009244C4"/>
    <w:rsid w:val="0092770D"/>
    <w:rsid w:val="00933EC2"/>
    <w:rsid w:val="00935641"/>
    <w:rsid w:val="00936F4A"/>
    <w:rsid w:val="00942B00"/>
    <w:rsid w:val="00942D17"/>
    <w:rsid w:val="009472B5"/>
    <w:rsid w:val="00951DE8"/>
    <w:rsid w:val="0095427B"/>
    <w:rsid w:val="00957562"/>
    <w:rsid w:val="00960AE3"/>
    <w:rsid w:val="00972CE0"/>
    <w:rsid w:val="00973A15"/>
    <w:rsid w:val="00974682"/>
    <w:rsid w:val="00985000"/>
    <w:rsid w:val="0098550A"/>
    <w:rsid w:val="00986C41"/>
    <w:rsid w:val="00990DC5"/>
    <w:rsid w:val="00991AD2"/>
    <w:rsid w:val="009929BD"/>
    <w:rsid w:val="009942B1"/>
    <w:rsid w:val="009A3C08"/>
    <w:rsid w:val="009A3F8D"/>
    <w:rsid w:val="009B66A3"/>
    <w:rsid w:val="009D471B"/>
    <w:rsid w:val="009D66E8"/>
    <w:rsid w:val="009E5E2B"/>
    <w:rsid w:val="009F68CF"/>
    <w:rsid w:val="00A018EC"/>
    <w:rsid w:val="00A01F44"/>
    <w:rsid w:val="00A037C3"/>
    <w:rsid w:val="00A03C11"/>
    <w:rsid w:val="00A06EE7"/>
    <w:rsid w:val="00A15FA9"/>
    <w:rsid w:val="00A16963"/>
    <w:rsid w:val="00A17B31"/>
    <w:rsid w:val="00A25C5C"/>
    <w:rsid w:val="00A34065"/>
    <w:rsid w:val="00A423DB"/>
    <w:rsid w:val="00A52159"/>
    <w:rsid w:val="00A55036"/>
    <w:rsid w:val="00A63776"/>
    <w:rsid w:val="00A7043A"/>
    <w:rsid w:val="00A8138B"/>
    <w:rsid w:val="00A84B58"/>
    <w:rsid w:val="00A8508F"/>
    <w:rsid w:val="00A90707"/>
    <w:rsid w:val="00A96BD2"/>
    <w:rsid w:val="00AA0CA2"/>
    <w:rsid w:val="00AB1DC5"/>
    <w:rsid w:val="00AB57D4"/>
    <w:rsid w:val="00AB689B"/>
    <w:rsid w:val="00AD642A"/>
    <w:rsid w:val="00AE3971"/>
    <w:rsid w:val="00AE61DC"/>
    <w:rsid w:val="00AF34CF"/>
    <w:rsid w:val="00B03720"/>
    <w:rsid w:val="00B054F2"/>
    <w:rsid w:val="00B37313"/>
    <w:rsid w:val="00B40483"/>
    <w:rsid w:val="00B41204"/>
    <w:rsid w:val="00B42E6C"/>
    <w:rsid w:val="00B431D7"/>
    <w:rsid w:val="00B51DE2"/>
    <w:rsid w:val="00B5327B"/>
    <w:rsid w:val="00B550E4"/>
    <w:rsid w:val="00B5738A"/>
    <w:rsid w:val="00B60120"/>
    <w:rsid w:val="00B61C51"/>
    <w:rsid w:val="00B62092"/>
    <w:rsid w:val="00B74479"/>
    <w:rsid w:val="00B745F2"/>
    <w:rsid w:val="00B75DDA"/>
    <w:rsid w:val="00B82BA6"/>
    <w:rsid w:val="00B82EAA"/>
    <w:rsid w:val="00B90A68"/>
    <w:rsid w:val="00B940E0"/>
    <w:rsid w:val="00B94327"/>
    <w:rsid w:val="00BA6E1D"/>
    <w:rsid w:val="00BC0A74"/>
    <w:rsid w:val="00BC38E9"/>
    <w:rsid w:val="00BC6E37"/>
    <w:rsid w:val="00BD4749"/>
    <w:rsid w:val="00BD51AA"/>
    <w:rsid w:val="00BE1890"/>
    <w:rsid w:val="00BE1C33"/>
    <w:rsid w:val="00BE4E4C"/>
    <w:rsid w:val="00BE77FD"/>
    <w:rsid w:val="00BE7BED"/>
    <w:rsid w:val="00BF49EC"/>
    <w:rsid w:val="00BF5752"/>
    <w:rsid w:val="00BF58CD"/>
    <w:rsid w:val="00C03E36"/>
    <w:rsid w:val="00C0465D"/>
    <w:rsid w:val="00C07F68"/>
    <w:rsid w:val="00C128D8"/>
    <w:rsid w:val="00C2781E"/>
    <w:rsid w:val="00C31C43"/>
    <w:rsid w:val="00C32809"/>
    <w:rsid w:val="00C35861"/>
    <w:rsid w:val="00C37D9F"/>
    <w:rsid w:val="00C50101"/>
    <w:rsid w:val="00C51C84"/>
    <w:rsid w:val="00C573A9"/>
    <w:rsid w:val="00C61184"/>
    <w:rsid w:val="00C63AD2"/>
    <w:rsid w:val="00C64284"/>
    <w:rsid w:val="00C65508"/>
    <w:rsid w:val="00C71C22"/>
    <w:rsid w:val="00C72B30"/>
    <w:rsid w:val="00C83D89"/>
    <w:rsid w:val="00C86107"/>
    <w:rsid w:val="00C91F92"/>
    <w:rsid w:val="00C92B9F"/>
    <w:rsid w:val="00C949D8"/>
    <w:rsid w:val="00C9692E"/>
    <w:rsid w:val="00CC156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52EB"/>
    <w:rsid w:val="00D2714B"/>
    <w:rsid w:val="00D322E9"/>
    <w:rsid w:val="00D340DD"/>
    <w:rsid w:val="00D36ADA"/>
    <w:rsid w:val="00D514C5"/>
    <w:rsid w:val="00D6153E"/>
    <w:rsid w:val="00D679E5"/>
    <w:rsid w:val="00D72828"/>
    <w:rsid w:val="00D75AB6"/>
    <w:rsid w:val="00D8235F"/>
    <w:rsid w:val="00D82491"/>
    <w:rsid w:val="00D84600"/>
    <w:rsid w:val="00D870FA"/>
    <w:rsid w:val="00D92FDE"/>
    <w:rsid w:val="00DA3098"/>
    <w:rsid w:val="00DA4F2C"/>
    <w:rsid w:val="00DA6A01"/>
    <w:rsid w:val="00DA7329"/>
    <w:rsid w:val="00DB2A19"/>
    <w:rsid w:val="00DB40A3"/>
    <w:rsid w:val="00DB6259"/>
    <w:rsid w:val="00DB7F70"/>
    <w:rsid w:val="00DC321D"/>
    <w:rsid w:val="00DC6162"/>
    <w:rsid w:val="00DD1949"/>
    <w:rsid w:val="00DD2FB4"/>
    <w:rsid w:val="00DE049B"/>
    <w:rsid w:val="00DF7688"/>
    <w:rsid w:val="00E05466"/>
    <w:rsid w:val="00E10201"/>
    <w:rsid w:val="00E15A63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9CD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384B"/>
    <w:rsid w:val="00F01AE5"/>
    <w:rsid w:val="00F01EB0"/>
    <w:rsid w:val="00F0473C"/>
    <w:rsid w:val="00F05DEA"/>
    <w:rsid w:val="00F13FAB"/>
    <w:rsid w:val="00F15715"/>
    <w:rsid w:val="00F23B7B"/>
    <w:rsid w:val="00F250D1"/>
    <w:rsid w:val="00F4289A"/>
    <w:rsid w:val="00F54398"/>
    <w:rsid w:val="00F57136"/>
    <w:rsid w:val="00F5749D"/>
    <w:rsid w:val="00F57ED6"/>
    <w:rsid w:val="00F83805"/>
    <w:rsid w:val="00FA0C8F"/>
    <w:rsid w:val="00FA12C3"/>
    <w:rsid w:val="00FA1F68"/>
    <w:rsid w:val="00FB0C4B"/>
    <w:rsid w:val="00FB13BE"/>
    <w:rsid w:val="00FB49C8"/>
    <w:rsid w:val="00FB6A66"/>
    <w:rsid w:val="00FB791F"/>
    <w:rsid w:val="00FC3EC0"/>
    <w:rsid w:val="00FD6CD6"/>
    <w:rsid w:val="00FE0476"/>
    <w:rsid w:val="00FE45E8"/>
    <w:rsid w:val="00FF1AB5"/>
    <w:rsid w:val="00FF22DA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329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AC"/>
    <w:rPr>
      <w:rFonts w:ascii="Cambria" w:hAnsi="Cambria" w:cs="Times New Roman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0D0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FontStyle42">
    <w:name w:val="Font Style42"/>
    <w:uiPriority w:val="99"/>
    <w:rsid w:val="00DA7329"/>
    <w:rPr>
      <w:rFonts w:ascii="Times New Roman" w:hAnsi="Times New Roman"/>
      <w:sz w:val="22"/>
    </w:rPr>
  </w:style>
  <w:style w:type="character" w:customStyle="1" w:styleId="FontStyle36">
    <w:name w:val="Font Style36"/>
    <w:uiPriority w:val="99"/>
    <w:rsid w:val="00DA7329"/>
    <w:rPr>
      <w:rFonts w:ascii="Times New Roman" w:hAnsi="Times New Roman"/>
      <w:sz w:val="26"/>
    </w:rPr>
  </w:style>
  <w:style w:type="paragraph" w:styleId="NoSpacing">
    <w:name w:val="No Spacing"/>
    <w:uiPriority w:val="99"/>
    <w:qFormat/>
    <w:rsid w:val="00AB1DC5"/>
    <w:rPr>
      <w:rFonts w:cs="Calibri"/>
    </w:rPr>
  </w:style>
  <w:style w:type="paragraph" w:customStyle="1" w:styleId="1">
    <w:name w:val="Без интервала1"/>
    <w:uiPriority w:val="99"/>
    <w:rsid w:val="002829C6"/>
    <w:rPr>
      <w:rFonts w:cs="Calibri"/>
    </w:rPr>
  </w:style>
  <w:style w:type="character" w:styleId="Hyperlink">
    <w:name w:val="Hyperlink"/>
    <w:basedOn w:val="DefaultParagraphFont"/>
    <w:uiPriority w:val="99"/>
    <w:rsid w:val="004A36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15</Pages>
  <Words>3972</Words>
  <Characters>22643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109</cp:revision>
  <cp:lastPrinted>2017-10-19T06:41:00Z</cp:lastPrinted>
  <dcterms:created xsi:type="dcterms:W3CDTF">2015-11-25T10:05:00Z</dcterms:created>
  <dcterms:modified xsi:type="dcterms:W3CDTF">2017-11-20T10:38:00Z</dcterms:modified>
</cp:coreProperties>
</file>