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06" w:rsidRDefault="00D16F06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D16F06" w:rsidRDefault="00D16F06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D16F06" w:rsidRPr="00F70941" w:rsidRDefault="00D16F06" w:rsidP="00F7094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Pr="00F70941">
        <w:rPr>
          <w:rFonts w:ascii="Times New Roman" w:hAnsi="Times New Roman"/>
          <w:sz w:val="24"/>
          <w:szCs w:val="24"/>
        </w:rPr>
        <w:t>ВОПРОСЫ ГЕОЛОГИИ, ПРОБЛЕМЫ ПРОЧНОСТИ И ДЕФОРМАТИВНОСТИ ЗЕМЛЯНОГО ПОЛОТНА ПРИ ВЫСОКОСКОРОСТНОМ ДВИЖЕНИИ ПОЕЗДОВ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D16F06" w:rsidRPr="007E3C95" w:rsidRDefault="00D16F06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6F06" w:rsidRPr="007E3C95" w:rsidRDefault="00D16F06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08.04.01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D16F06" w:rsidRPr="007E3C95" w:rsidRDefault="00D16F06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магистр</w:t>
      </w:r>
    </w:p>
    <w:p w:rsidR="00D16F06" w:rsidRDefault="00D16F06" w:rsidP="00F709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 –</w:t>
      </w:r>
    </w:p>
    <w:p w:rsidR="00D16F06" w:rsidRPr="007E3C95" w:rsidRDefault="00D16F06" w:rsidP="00F709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«Организация строительства высокоскоростных железнодорожных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941">
        <w:rPr>
          <w:rFonts w:ascii="Times New Roman" w:hAnsi="Times New Roman"/>
          <w:sz w:val="24"/>
          <w:szCs w:val="24"/>
        </w:rPr>
        <w:t>магистралей»</w:t>
      </w:r>
    </w:p>
    <w:p w:rsidR="00D16F06" w:rsidRPr="007E3C95" w:rsidRDefault="00D16F06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16F06" w:rsidRPr="007E3C95" w:rsidRDefault="00D16F06" w:rsidP="00F709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7211">
        <w:rPr>
          <w:rFonts w:ascii="Times New Roman" w:hAnsi="Times New Roman"/>
          <w:sz w:val="24"/>
          <w:szCs w:val="24"/>
        </w:rPr>
        <w:t xml:space="preserve">Дисциплина </w:t>
      </w:r>
      <w:r w:rsidRPr="00F70941">
        <w:rPr>
          <w:rFonts w:ascii="Times New Roman" w:hAnsi="Times New Roman"/>
          <w:sz w:val="24"/>
          <w:szCs w:val="24"/>
        </w:rPr>
        <w:t>«Вопросы геологии, проблемы прочности и деформативности земляного полотна при высокоскоростном движении поездов» (Б1.В.ОД.7)</w:t>
      </w:r>
      <w:r w:rsidRPr="00217211">
        <w:rPr>
          <w:rFonts w:ascii="Times New Roman" w:hAnsi="Times New Roman"/>
          <w:sz w:val="24"/>
          <w:szCs w:val="24"/>
        </w:rPr>
        <w:t xml:space="preserve"> относится к вариативной части и является обязательной дисциплиной</w:t>
      </w:r>
    </w:p>
    <w:p w:rsidR="00D16F06" w:rsidRPr="007E3C95" w:rsidRDefault="00D16F06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16F06" w:rsidRPr="00E36911" w:rsidRDefault="00D16F06" w:rsidP="001175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5939CD">
        <w:rPr>
          <w:rFonts w:ascii="Times New Roman" w:hAnsi="Times New Roman"/>
          <w:sz w:val="24"/>
          <w:szCs w:val="24"/>
        </w:rPr>
        <w:t>формирование у обучающихся профессиональных компетенций в области особенностей геологии, проблем прочности и деформативности земляного полотна, возникающих при строительстве новых высокоскоростных магистралей и переустройстве существующих железных дорог под высокоскоростное движение, а также освоение методик расчета прочности и деформативности земляного полотна высокоскоростных магистралей.</w:t>
      </w:r>
    </w:p>
    <w:p w:rsidR="00D16F06" w:rsidRPr="00E36911" w:rsidRDefault="00D16F06" w:rsidP="001175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сбор, систематизация и анализ информационных исходных данных для проектирования земляного полотна высокоскоростных магистралей;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технико-экономическое обоснование и принятие проектных решений в целом по объекту, координация работ по частям проекта, проектирование деталей и конструкций;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разработка методов и программных средств расчета объекта проектирования, расчетное обеспечение проектной и рабочей документации, оформление законченных проектных работ;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постановка и проведение экспериментов, метрологическое обеспечение, сбор, обработка и анализ результатов, идентификация теории и эксперимента;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представление результатов выполненных работ, организация внедрения результатов исследований и практических разработок;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подготовка исходных данных, проведение технико-экономического анализа, обоснование и выбор научно-технических и организационных решений по реализации проекта;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разработка и исполнение технической документации (графиков работ, инструкций, планов, смет, заявок на материалы, оборудование), а также отчетности по установленным формам;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составление проектов строительства земляного полотна новых железных дорог, вторых путей, реконструкции существующих линий под скоростное и высокоскоростное движение поездов, а также в связи с ростом грузооборота, электрификации железных дорог, переустройства станций и узлов;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разработка проектов и осуществление технического и авторского надзора за реализацией проектных решений;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выбор современных машин, механизмов, оборудования и их эффективное использование в разработанных организационно-технологических схемах;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 xml:space="preserve">использовать современные методы ведения строительства, способов выполнения работ; </w:t>
      </w:r>
    </w:p>
    <w:p w:rsidR="00D16F06" w:rsidRPr="005939CD" w:rsidRDefault="00D16F06" w:rsidP="005939CD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5939CD">
        <w:rPr>
          <w:rStyle w:val="FontStyle42"/>
          <w:sz w:val="24"/>
          <w:szCs w:val="24"/>
        </w:rPr>
        <w:t>использование методов моделирования и автоматизированного проектирования конструкций земляного полотна;</w:t>
      </w:r>
    </w:p>
    <w:p w:rsidR="00D16F06" w:rsidRPr="005939CD" w:rsidRDefault="00D16F06" w:rsidP="005939CD">
      <w:pPr>
        <w:numPr>
          <w:ilvl w:val="0"/>
          <w:numId w:val="2"/>
        </w:numPr>
        <w:tabs>
          <w:tab w:val="left" w:pos="360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9CD">
        <w:rPr>
          <w:rStyle w:val="FontStyle42"/>
          <w:sz w:val="24"/>
          <w:szCs w:val="24"/>
        </w:rPr>
        <w:t>планирование материально-технического обеспечения</w:t>
      </w:r>
      <w:r w:rsidRPr="005939CD">
        <w:rPr>
          <w:rFonts w:ascii="Times New Roman" w:hAnsi="Times New Roman"/>
          <w:sz w:val="24"/>
          <w:szCs w:val="24"/>
        </w:rPr>
        <w:t xml:space="preserve"> строительства. </w:t>
      </w:r>
    </w:p>
    <w:p w:rsidR="00D16F06" w:rsidRPr="007E3C95" w:rsidRDefault="00D16F06" w:rsidP="001175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ОПК-11, ОПК-12, ПК-1, ПК-2, ПК-3, ПК-4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16F06" w:rsidRPr="00A522FD" w:rsidRDefault="00D16F06" w:rsidP="004B55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ЗНАТЬ: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методы проектирования инженерных сооружений, их конструктивных элементов, включая методики инженерных расчетов систем, объектов и сооружений;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основные вопросы геологии, которые возникают при проектировании и строительстве земляного полотна новых высокоскоростных магистралей и реконструкции существующих железнодорожных линий под высокоскоростное движение поездов;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проблемы прочности и деформативности земляного полотна, возникающие при проектировании и строительстве новых высокоскоростных магистралей и переустройстве существующих железных дорог под высокоскоростное движение;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 xml:space="preserve">уровень современного железнодорожного строительства, основные пути его совершенствования;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основные методы вариантного проектирования конструкций земляного полотна для высокоскоростных магистралей, с учетом местных условий строительства;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 xml:space="preserve">машины, механизмы и комплексы для сооружения земляного полотна железных дорог;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организацию движения поездов в период строительства и реконструкции;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F70941">
        <w:rPr>
          <w:rStyle w:val="FontStyle47"/>
          <w:sz w:val="24"/>
          <w:szCs w:val="24"/>
        </w:rPr>
        <w:t>научные исследования в области работы железнодорожного земляного полотна, обеспечения экологии и качества выполненных работ.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УМЕТЬ: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профессионально эксплуатировать современное исследовательское оборудование и приборы;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оформлять, представлять и докладывать результаты выполненной работы;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проводить изыскания по оценке состояния природных и природно-техногенных объектов, определению исходных данных для проектирования объектов, патентные исследования, готовить задания на проектирование;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вести разработку эскизных, технических и рабочих проектов сложных объектов с использованием средств автоматического проектирования;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вести сбор, анализ и систематизацию информации по теме исследования, готовить научно-технические отчеты, обзоры публикаций по теме исследования;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проводить инженерно-геологические изыскания для проектирования земляного полотна высокоскоростных магистралей;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определять пригодность грунтов к использованию в теле земляного полотна при высокоскоростном движении поездов;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определять степень чувствительности грунта к вибродинамическому воздействию, которое оказывает подвижная нагрузка;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рассчитывать несущую способность (прочность) земляного полотна высокоскоростных железнодорожных линий;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рассчитывать осадки (деформативность) земляного полотна высокоскоростных железнодорожных линий;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 xml:space="preserve">ориентироваться в документации по строительству железной дороги;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 xml:space="preserve">принимать решения по корректировке проектов при изменении производственной ситуации;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 xml:space="preserve">разрабатывать и осуществлять на практике мероприятия по охране окружающей среды;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 xml:space="preserve">пользоваться экономико-математическими методами при решении конкретных задач, методологией технико-экономического обоснования при выборе вариантов организации строительства и производства работ; 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использовать современное программное обеспечение для решения задач в области проектирования и планирования железнодорожного строительства.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разрабатывать проекты сооружения земляного полотна высокоскоростных магистралей и оценивать их технико-экономическую эффективность и возможные риски;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осуществлять мониторинг технико-экономических показателей проектов строительства земляного полотна высокоскоростных магистралей.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ВЛАДЕТЬ: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методами оценки инновационного потенциала, риска коммерциализации проекта, технико-экономического анализа проектируемых объектов;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способностью разрабатывать физические и математические модели явлений и объектов, относящихся к профилю деятельности;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приемами правильной и качественной организации работ при строительстве и реконструкции земляного полотна высокоскоростных магистралей;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методиками проектирования и расчета земляного полотна на прочность и деформативность;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программированием и разработкой расчетных моделей, используя системный анализ;</w:t>
      </w:r>
    </w:p>
    <w:p w:rsidR="00D16F06" w:rsidRPr="00F70941" w:rsidRDefault="00D16F06" w:rsidP="00F7094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0941">
        <w:rPr>
          <w:rFonts w:ascii="Times New Roman" w:hAnsi="Times New Roman"/>
          <w:sz w:val="24"/>
          <w:szCs w:val="24"/>
        </w:rPr>
        <w:t>грамотным использованием технической документации, инструкций, нормативных материалов, стандартов.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Цели и задачи дисциплины.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Грунты земляного полотна и их свойства.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Конструкция земляного полотна высокоскоростных магистралей.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Вибродинамическое воздействие высокоскоростных поездов на грунты земляного полотна.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Влияние вибродинамического воздействия на прочностные и деформативные свойства грунтов земляного полотна высокоскоростных магистралей.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Проблемы прочности земляного полотна высокоскоростных магистралей.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Проблемы деформативности земляного полотна высокоскоростных магистралей.</w:t>
      </w:r>
    </w:p>
    <w:p w:rsidR="00D16F06" w:rsidRPr="005939C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9CD">
        <w:rPr>
          <w:rFonts w:ascii="Times New Roman" w:hAnsi="Times New Roman"/>
          <w:sz w:val="24"/>
          <w:szCs w:val="24"/>
        </w:rPr>
        <w:t>Проектирование и строительство земляного полотна высокоскоростных магистралей.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22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16F06" w:rsidRPr="00DA7326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7326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 1: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A522FD"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/>
          <w:sz w:val="24"/>
          <w:szCs w:val="24"/>
        </w:rPr>
        <w:t>108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 2: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A522FD"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/>
          <w:sz w:val="24"/>
          <w:szCs w:val="24"/>
        </w:rPr>
        <w:t>108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18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36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45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D16F06" w:rsidRPr="00DA7326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A7326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A522FD"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/>
          <w:sz w:val="24"/>
          <w:szCs w:val="24"/>
        </w:rPr>
        <w:t>108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20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22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62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A522FD">
        <w:rPr>
          <w:rFonts w:ascii="Times New Roman" w:hAnsi="Times New Roman"/>
          <w:sz w:val="24"/>
          <w:szCs w:val="24"/>
        </w:rPr>
        <w:t>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A522FD"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/>
          <w:sz w:val="24"/>
          <w:szCs w:val="24"/>
        </w:rPr>
        <w:t>108</w:t>
      </w:r>
      <w:r w:rsidRPr="00A522FD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91</w:t>
      </w:r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DA732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A522FD">
        <w:rPr>
          <w:rFonts w:ascii="Times New Roman" w:hAnsi="Times New Roman"/>
          <w:sz w:val="24"/>
          <w:szCs w:val="24"/>
        </w:rPr>
        <w:t xml:space="preserve"> час.</w:t>
      </w:r>
    </w:p>
    <w:p w:rsidR="00D16F06" w:rsidRPr="00A522FD" w:rsidRDefault="00D16F06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Pr="00A522FD">
        <w:rPr>
          <w:rFonts w:ascii="Times New Roman" w:hAnsi="Times New Roman"/>
          <w:sz w:val="24"/>
          <w:szCs w:val="24"/>
        </w:rPr>
        <w:t>.</w:t>
      </w:r>
    </w:p>
    <w:sectPr w:rsidR="00D16F06" w:rsidRPr="00A522FD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F811C7"/>
    <w:multiLevelType w:val="hybridMultilevel"/>
    <w:tmpl w:val="769820F6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6F5869"/>
    <w:multiLevelType w:val="hybridMultilevel"/>
    <w:tmpl w:val="FE42F8A8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679A3"/>
    <w:multiLevelType w:val="hybridMultilevel"/>
    <w:tmpl w:val="61D80FC4"/>
    <w:lvl w:ilvl="0" w:tplc="573066D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1759C"/>
    <w:rsid w:val="0018685C"/>
    <w:rsid w:val="00217211"/>
    <w:rsid w:val="003879B4"/>
    <w:rsid w:val="00403D4E"/>
    <w:rsid w:val="00433C3B"/>
    <w:rsid w:val="004B55BF"/>
    <w:rsid w:val="004F1E1D"/>
    <w:rsid w:val="00554D26"/>
    <w:rsid w:val="005939CD"/>
    <w:rsid w:val="00623F9F"/>
    <w:rsid w:val="00632136"/>
    <w:rsid w:val="00677863"/>
    <w:rsid w:val="006E419F"/>
    <w:rsid w:val="006E519C"/>
    <w:rsid w:val="00723430"/>
    <w:rsid w:val="007E3C95"/>
    <w:rsid w:val="00812385"/>
    <w:rsid w:val="00960B5F"/>
    <w:rsid w:val="00986C3D"/>
    <w:rsid w:val="00997F95"/>
    <w:rsid w:val="00A31C34"/>
    <w:rsid w:val="00A3637B"/>
    <w:rsid w:val="00A522FD"/>
    <w:rsid w:val="00BA56A5"/>
    <w:rsid w:val="00CA35C1"/>
    <w:rsid w:val="00CF3A24"/>
    <w:rsid w:val="00D03C39"/>
    <w:rsid w:val="00D06585"/>
    <w:rsid w:val="00D16F06"/>
    <w:rsid w:val="00D5166C"/>
    <w:rsid w:val="00DA7326"/>
    <w:rsid w:val="00E36911"/>
    <w:rsid w:val="00EB1CDF"/>
    <w:rsid w:val="00F70941"/>
    <w:rsid w:val="00FC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522FD"/>
  </w:style>
  <w:style w:type="character" w:customStyle="1" w:styleId="FontStyle47">
    <w:name w:val="Font Style47"/>
    <w:basedOn w:val="DefaultParagraphFont"/>
    <w:uiPriority w:val="99"/>
    <w:rsid w:val="00A522FD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5939CD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1383</Words>
  <Characters>7886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14</cp:revision>
  <cp:lastPrinted>2016-02-19T06:41:00Z</cp:lastPrinted>
  <dcterms:created xsi:type="dcterms:W3CDTF">2016-04-01T06:09:00Z</dcterms:created>
  <dcterms:modified xsi:type="dcterms:W3CDTF">2017-09-29T07:03:00Z</dcterms:modified>
</cp:coreProperties>
</file>