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B0" w:rsidRPr="00152A7C" w:rsidRDefault="00266BB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266BB0" w:rsidRPr="00152A7C" w:rsidRDefault="00266BB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266BB0" w:rsidRDefault="00266BB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Pr="00157FE8">
        <w:rPr>
          <w:rFonts w:ascii="Times New Roman" w:hAnsi="Times New Roman"/>
          <w:sz w:val="24"/>
          <w:szCs w:val="24"/>
        </w:rPr>
        <w:t xml:space="preserve">ИНВЕСТИЦИОННОЕ УПРАВЛЕНИЕ И ПРОЕКТИРОВАНИЕ РАЗВИТИЯ </w:t>
      </w:r>
    </w:p>
    <w:p w:rsidR="00266BB0" w:rsidRPr="00152A7C" w:rsidRDefault="00266BB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7FE8">
        <w:rPr>
          <w:rFonts w:ascii="Times New Roman" w:hAnsi="Times New Roman"/>
          <w:sz w:val="24"/>
          <w:szCs w:val="24"/>
        </w:rPr>
        <w:t>ОБЪЕКТОВ ЖЕЛЕЗНОДОРОЖНОГО ТРАНСПОРТА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266BB0" w:rsidRPr="00152A7C" w:rsidRDefault="00266BB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66BB0" w:rsidRPr="00E91FA2" w:rsidRDefault="00266BB0" w:rsidP="00E91FA2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/>
          <w:sz w:val="24"/>
          <w:szCs w:val="24"/>
        </w:rPr>
        <w:t>Направление подготовки –</w:t>
      </w:r>
      <w:r>
        <w:rPr>
          <w:rFonts w:ascii="Times New Roman" w:hAnsi="Times New Roman"/>
          <w:sz w:val="24"/>
          <w:szCs w:val="24"/>
        </w:rPr>
        <w:t xml:space="preserve"> 0</w:t>
      </w:r>
      <w:r w:rsidRPr="00E91FA2">
        <w:rPr>
          <w:rFonts w:ascii="Times New Roman" w:hAnsi="Times New Roman"/>
          <w:sz w:val="24"/>
          <w:szCs w:val="24"/>
        </w:rPr>
        <w:t>8.04.01 «</w:t>
      </w:r>
      <w:r>
        <w:rPr>
          <w:rFonts w:ascii="Times New Roman" w:hAnsi="Times New Roman"/>
          <w:sz w:val="24"/>
          <w:szCs w:val="24"/>
        </w:rPr>
        <w:t>Строительство</w:t>
      </w:r>
      <w:r w:rsidRPr="00E91FA2">
        <w:rPr>
          <w:rFonts w:ascii="Times New Roman" w:hAnsi="Times New Roman"/>
          <w:sz w:val="24"/>
          <w:szCs w:val="24"/>
        </w:rPr>
        <w:t>»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МАГИСТР</w:t>
      </w:r>
    </w:p>
    <w:p w:rsidR="00266BB0" w:rsidRPr="00157FE8" w:rsidRDefault="00266BB0" w:rsidP="00157F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157FE8">
        <w:rPr>
          <w:rFonts w:ascii="Times New Roman" w:hAnsi="Times New Roman"/>
          <w:sz w:val="24"/>
          <w:szCs w:val="24"/>
        </w:rPr>
        <w:t>агистерск</w:t>
      </w:r>
      <w:r>
        <w:rPr>
          <w:rFonts w:ascii="Times New Roman" w:hAnsi="Times New Roman"/>
          <w:sz w:val="24"/>
          <w:szCs w:val="24"/>
        </w:rPr>
        <w:t>ая</w:t>
      </w:r>
      <w:r w:rsidRPr="00157FE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 - </w:t>
      </w:r>
      <w:r w:rsidRPr="00157FE8">
        <w:rPr>
          <w:rFonts w:ascii="Times New Roman" w:hAnsi="Times New Roman"/>
          <w:sz w:val="24"/>
          <w:szCs w:val="24"/>
        </w:rPr>
        <w:t>«Организация</w:t>
      </w:r>
      <w:r>
        <w:rPr>
          <w:rFonts w:ascii="Times New Roman" w:hAnsi="Times New Roman"/>
          <w:sz w:val="24"/>
          <w:szCs w:val="24"/>
        </w:rPr>
        <w:t xml:space="preserve"> строительства высокоскоростных </w:t>
      </w:r>
      <w:r w:rsidRPr="00157FE8">
        <w:rPr>
          <w:rFonts w:ascii="Times New Roman" w:hAnsi="Times New Roman"/>
          <w:sz w:val="24"/>
          <w:szCs w:val="24"/>
        </w:rPr>
        <w:t>железнодорожных магистралей»</w:t>
      </w:r>
    </w:p>
    <w:p w:rsidR="00266BB0" w:rsidRPr="00152A7C" w:rsidRDefault="00266BB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66BB0" w:rsidRPr="00E91FA2" w:rsidRDefault="00266BB0" w:rsidP="00FE5C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Дисциплина «Инвестиционное управление и проектирование развития объектов железнодорожного транспорта» (Б1.В.ОД.6) относится к вариативной части </w:t>
      </w:r>
      <w:r w:rsidRPr="00E91FA2">
        <w:rPr>
          <w:rFonts w:ascii="Times New Roman" w:hAnsi="Times New Roman"/>
          <w:sz w:val="24"/>
          <w:szCs w:val="24"/>
        </w:rPr>
        <w:t xml:space="preserve">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E91FA2">
        <w:rPr>
          <w:rFonts w:ascii="Times New Roman" w:hAnsi="Times New Roman"/>
          <w:sz w:val="24"/>
          <w:szCs w:val="24"/>
        </w:rPr>
        <w:t>дис</w:t>
      </w:r>
      <w:r>
        <w:rPr>
          <w:rFonts w:ascii="Times New Roman" w:hAnsi="Times New Roman"/>
          <w:sz w:val="24"/>
          <w:szCs w:val="24"/>
        </w:rPr>
        <w:t>циплиной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66BB0" w:rsidRPr="00157FE8" w:rsidRDefault="00266BB0" w:rsidP="00157FE8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Целью изучения дисциплины является приобретение студентами необходимых в профессиональной деятельности знаний, умений и навыков в области управления и оценки инвестиций для формирования основы инвестиционного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266BB0" w:rsidRPr="00157FE8" w:rsidRDefault="00266BB0" w:rsidP="00157FE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57FE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66BB0" w:rsidRPr="00157FE8" w:rsidRDefault="00266BB0" w:rsidP="00157FE8">
      <w:pPr>
        <w:pStyle w:val="2"/>
        <w:numPr>
          <w:ilvl w:val="0"/>
          <w:numId w:val="12"/>
        </w:numPr>
        <w:tabs>
          <w:tab w:val="left" w:pos="709"/>
        </w:tabs>
        <w:contextualSpacing w:val="0"/>
        <w:jc w:val="both"/>
        <w:rPr>
          <w:rFonts w:cs="Times New Roman"/>
          <w:sz w:val="24"/>
          <w:szCs w:val="24"/>
        </w:rPr>
      </w:pPr>
      <w:r w:rsidRPr="00157FE8">
        <w:rPr>
          <w:rFonts w:cs="Times New Roman"/>
          <w:sz w:val="24"/>
          <w:szCs w:val="24"/>
        </w:rPr>
        <w:t>овладение понятийным аппаратом менеджмента инвестиций;</w:t>
      </w:r>
    </w:p>
    <w:p w:rsidR="00266BB0" w:rsidRPr="00157FE8" w:rsidRDefault="00266BB0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7FE8">
        <w:rPr>
          <w:rFonts w:ascii="Times New Roman" w:hAnsi="Times New Roman"/>
          <w:sz w:val="24"/>
          <w:szCs w:val="24"/>
        </w:rPr>
        <w:t>формирование у магистров системы экономических знаний по теории и практике экономики железнодорожного транспорта для использования этих знаний при оценке инвестиционных проектов, направленных на совершенствование материально-технической базы железных дорог и обслуживающих предприятий, реализацию сторонними организациями коммерческих проектов, связанных с железнодорожным транспортом, обеспечение реформирования ОАО «РЖД»;</w:t>
      </w:r>
    </w:p>
    <w:p w:rsidR="00266BB0" w:rsidRPr="00157FE8" w:rsidRDefault="00266BB0" w:rsidP="00157FE8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57FE8">
        <w:rPr>
          <w:rFonts w:ascii="Times New Roman" w:hAnsi="Times New Roman"/>
          <w:sz w:val="24"/>
          <w:szCs w:val="24"/>
        </w:rPr>
        <w:t>разъяснение принципов организации, функционирования и совершенствования системы ценообразования, формирования эксплуатационных затрат и расчета себестоимости продукции железнодорожной компании, а также изучение современного состояния, теории и практики расчета инвестиционных проектов.</w:t>
      </w:r>
    </w:p>
    <w:p w:rsidR="00266BB0" w:rsidRPr="00152A7C" w:rsidRDefault="00266BB0" w:rsidP="00157F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B0" w:rsidRPr="00152A7C" w:rsidRDefault="00266BB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ОПК-4, ПК-1, ПК-2, ПК-3, ПК-4, ПК-12, ПК-20.</w:t>
      </w:r>
    </w:p>
    <w:p w:rsidR="00266BB0" w:rsidRPr="00152A7C" w:rsidRDefault="00266BB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266BB0" w:rsidRPr="00152A7C" w:rsidRDefault="00266BB0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основные понятия, цели, принципы, сферы применения, объекты субъекты, методологические основы инвестиционной деятельности;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закономерности инвестиционного развития организации;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современные концепции, методы и инструменты управления инвестициями;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основы построения, расчета и анализа системы ключевых показателей эффективности инвестиционной деятельности;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особенности инвестиционной деятельности на железнодорожном транспорте.</w:t>
      </w:r>
    </w:p>
    <w:p w:rsidR="00266BB0" w:rsidRPr="00152A7C" w:rsidRDefault="00266BB0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 xml:space="preserve">анализировать и оценивать возможности практической реализации современных концепций </w:t>
      </w:r>
      <w:bookmarkStart w:id="0" w:name="YANDEX_30"/>
      <w:bookmarkEnd w:id="0"/>
      <w:r w:rsidRPr="001E0F0A">
        <w:rPr>
          <w:rFonts w:ascii="Times New Roman" w:hAnsi="Times New Roman"/>
          <w:bCs/>
          <w:sz w:val="24"/>
          <w:szCs w:val="24"/>
        </w:rPr>
        <w:fldChar w:fldCharType="begin"/>
      </w:r>
      <w:r w:rsidRPr="001E0F0A">
        <w:rPr>
          <w:rFonts w:ascii="Times New Roman" w:hAnsi="Times New Roman"/>
          <w:bCs/>
          <w:sz w:val="24"/>
          <w:szCs w:val="24"/>
        </w:rPr>
        <w:instrText xml:space="preserve"> HYPERLINK 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\l "YANDEX_29" </w:instrText>
      </w:r>
      <w:r w:rsidRPr="001E0F0A">
        <w:rPr>
          <w:rFonts w:ascii="Times New Roman" w:hAnsi="Times New Roman"/>
          <w:bCs/>
          <w:sz w:val="24"/>
          <w:szCs w:val="24"/>
        </w:rPr>
        <w:fldChar w:fldCharType="end"/>
      </w:r>
      <w:r w:rsidRPr="001E0F0A">
        <w:rPr>
          <w:rFonts w:ascii="Times New Roman" w:hAnsi="Times New Roman"/>
          <w:bCs/>
          <w:sz w:val="24"/>
          <w:szCs w:val="24"/>
        </w:rPr>
        <w:t>инвестиционного</w:t>
      </w:r>
      <w:hyperlink r:id="rId5" w:anchor="YANDEX_31" w:history="1"/>
      <w:r w:rsidRPr="001E0F0A">
        <w:rPr>
          <w:rFonts w:ascii="Times New Roman" w:hAnsi="Times New Roman"/>
          <w:bCs/>
          <w:sz w:val="24"/>
          <w:szCs w:val="24"/>
        </w:rPr>
        <w:t xml:space="preserve"> развития;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разрабатывать бизнес-план инвестиционного проекта;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оценивать доходность, риски и эффективность принимаемых финансовых и инвестиционных решений;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инвестиционного  проекта;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анализировать и интерпретировать управленческую информацию, содержащуюся в инвестиционных программах и проектах, и использовать полученные сведения для принятия управленческих решений;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осуществлять поиск информации по полученному заданию;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266BB0" w:rsidRPr="001E0F0A" w:rsidRDefault="00266BB0" w:rsidP="001E0F0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1E0F0A">
        <w:rPr>
          <w:rFonts w:ascii="Times New Roman" w:hAnsi="Times New Roman"/>
          <w:bCs/>
          <w:sz w:val="24"/>
          <w:szCs w:val="24"/>
        </w:rPr>
        <w:t>анализировать результаты расчетов и обосновывать полученные выводы.</w:t>
      </w:r>
    </w:p>
    <w:p w:rsidR="00266BB0" w:rsidRPr="00FE5C01" w:rsidRDefault="00266BB0" w:rsidP="0063213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5C01">
        <w:rPr>
          <w:rFonts w:ascii="Times New Roman" w:hAnsi="Times New Roman"/>
          <w:sz w:val="24"/>
          <w:szCs w:val="24"/>
        </w:rPr>
        <w:t>ВЛАДЕТЬ: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методологией управления инвестиционными процессами;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навыками информационного обеспечения оценки и анализа эффективности и результативности инвестиций;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методами оптимизации структуры источников финансирования инвестиционных проектов для обеспечения прироста стоимости организации;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инвестиционной деятельности на микро- и макроуровне;</w:t>
      </w:r>
    </w:p>
    <w:p w:rsidR="00266BB0" w:rsidRPr="00963F16" w:rsidRDefault="00266BB0" w:rsidP="00157FE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963F16">
        <w:rPr>
          <w:rFonts w:ascii="Times New Roman" w:hAnsi="Times New Roman"/>
          <w:bCs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266BB0" w:rsidRDefault="00266BB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66BB0" w:rsidRPr="00FE5C01" w:rsidRDefault="00266BB0" w:rsidP="00E91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сущность, классификация и структура инвестиций.</w:t>
      </w:r>
    </w:p>
    <w:p w:rsidR="00266BB0" w:rsidRPr="00FE5C01" w:rsidRDefault="00266BB0" w:rsidP="00E91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Инвестиционная деятельность и её государственное регулирование.</w:t>
      </w:r>
    </w:p>
    <w:p w:rsidR="00266BB0" w:rsidRPr="00FE5C01" w:rsidRDefault="00266BB0" w:rsidP="00E91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инвестиций.</w:t>
      </w:r>
      <w:r w:rsidRPr="00FE5C01">
        <w:rPr>
          <w:rFonts w:ascii="Times New Roman" w:hAnsi="Times New Roman"/>
          <w:sz w:val="24"/>
          <w:szCs w:val="24"/>
        </w:rPr>
        <w:t xml:space="preserve"> </w:t>
      </w:r>
    </w:p>
    <w:p w:rsidR="00266BB0" w:rsidRPr="00FE5C01" w:rsidRDefault="00266BB0" w:rsidP="00E91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Инвестиционные проекты и их экономическое обоснование.</w:t>
      </w:r>
    </w:p>
    <w:p w:rsidR="00266BB0" w:rsidRPr="008B2DA2" w:rsidRDefault="00266BB0" w:rsidP="00E91F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2DA2">
        <w:rPr>
          <w:rFonts w:ascii="Times New Roman" w:hAnsi="Times New Roman"/>
          <w:sz w:val="24"/>
          <w:szCs w:val="24"/>
        </w:rPr>
        <w:t>Методические аспекты определения влияния инвестиций на экономические показатели и финансовые результаты коммерческих организаций</w:t>
      </w:r>
      <w:r>
        <w:rPr>
          <w:rFonts w:ascii="Times New Roman" w:hAnsi="Times New Roman"/>
          <w:sz w:val="24"/>
          <w:szCs w:val="24"/>
        </w:rPr>
        <w:t>.</w:t>
      </w:r>
      <w:r w:rsidRPr="008B2DA2">
        <w:rPr>
          <w:rFonts w:ascii="Times New Roman" w:hAnsi="Times New Roman"/>
          <w:sz w:val="24"/>
          <w:szCs w:val="24"/>
        </w:rPr>
        <w:t xml:space="preserve"> </w:t>
      </w:r>
    </w:p>
    <w:p w:rsidR="00266BB0" w:rsidRPr="008B2DA2" w:rsidRDefault="00266BB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DA2">
        <w:rPr>
          <w:rFonts w:ascii="Times New Roman" w:hAnsi="Times New Roman"/>
          <w:sz w:val="24"/>
          <w:szCs w:val="24"/>
        </w:rPr>
        <w:t>Учёт инфляции и риска при оценки экономической эффективности инвестиций</w:t>
      </w:r>
      <w:r>
        <w:rPr>
          <w:rFonts w:ascii="Times New Roman" w:hAnsi="Times New Roman"/>
          <w:b/>
          <w:sz w:val="24"/>
          <w:szCs w:val="24"/>
        </w:rPr>
        <w:t>.</w:t>
      </w:r>
      <w:r w:rsidRPr="008B2DA2">
        <w:rPr>
          <w:rFonts w:ascii="Times New Roman" w:hAnsi="Times New Roman"/>
          <w:b/>
          <w:sz w:val="24"/>
          <w:szCs w:val="24"/>
        </w:rPr>
        <w:t xml:space="preserve"> </w:t>
      </w:r>
    </w:p>
    <w:p w:rsidR="00266BB0" w:rsidRPr="00152A7C" w:rsidRDefault="00266BB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152A7C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очной форме обучения: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-27 час.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заочной форме обучения: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bookmarkStart w:id="1" w:name="_GoBack"/>
      <w:bookmarkEnd w:id="1"/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266BB0" w:rsidRPr="00152A7C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 час.</w:t>
      </w:r>
    </w:p>
    <w:p w:rsidR="00266BB0" w:rsidRDefault="00266BB0" w:rsidP="00157F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266BB0" w:rsidRDefault="00266BB0" w:rsidP="00157FE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sectPr w:rsidR="00266BB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C6BB6"/>
    <w:rsid w:val="00152A7C"/>
    <w:rsid w:val="00157FE8"/>
    <w:rsid w:val="001E0F0A"/>
    <w:rsid w:val="00266BB0"/>
    <w:rsid w:val="0027699A"/>
    <w:rsid w:val="00547CC7"/>
    <w:rsid w:val="00632136"/>
    <w:rsid w:val="007A6BA8"/>
    <w:rsid w:val="007C265F"/>
    <w:rsid w:val="007E3C95"/>
    <w:rsid w:val="008B2DA2"/>
    <w:rsid w:val="00913D4F"/>
    <w:rsid w:val="00963F16"/>
    <w:rsid w:val="00BB5CB0"/>
    <w:rsid w:val="00CA35C1"/>
    <w:rsid w:val="00D06585"/>
    <w:rsid w:val="00D5166C"/>
    <w:rsid w:val="00E91FA2"/>
    <w:rsid w:val="00F177DB"/>
    <w:rsid w:val="00FC06BB"/>
    <w:rsid w:val="00FE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">
    <w:name w:val="Body Text"/>
    <w:basedOn w:val="Normal"/>
    <w:link w:val="BodyTextChar"/>
    <w:uiPriority w:val="99"/>
    <w:rsid w:val="00E91FA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1FA2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963F1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Абзац списка2"/>
    <w:basedOn w:val="Normal"/>
    <w:uiPriority w:val="99"/>
    <w:rsid w:val="00157F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styleId="Hyperlink">
    <w:name w:val="Hyperlink"/>
    <w:basedOn w:val="DefaultParagraphFont"/>
    <w:uiPriority w:val="99"/>
    <w:rsid w:val="001E0F0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E0F0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inject&amp;url=http%3A%2F%2Fentry.5rik.ru%2Fwork-399626.html&amp;tld=ru&amp;lang=ru&amp;la=&amp;text=%D0%BD%D0%B0%D0%B2%D1%8B%D0%BA%D0%BE%D0%B2%20%D0%B2%20%D0%BE%D0%B1%D0%BB%D0%B0%D1%81%D1%82%D0%B8%20%D0%B8%D0%BD%D0%BD%D0%BE%D0%B2%D0%B0%D1%86%D0%B8%D0%BE%D0%BD%D0%BD%D0%BE%D0%B9%20%D0%B4%D0%B5%D1%8F%D1%82%D0%B5%D0%BB%D1%8C%D0%BD%D0%BE%D1%81%D1%82%D0%B8&amp;l10n=ru&amp;mime=html&amp;sign=4b39aff26fa5328aacb5d5a2aa516a99&amp;keyno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862</Words>
  <Characters>4920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2</cp:revision>
  <cp:lastPrinted>2016-02-10T06:34:00Z</cp:lastPrinted>
  <dcterms:created xsi:type="dcterms:W3CDTF">2017-12-19T08:42:00Z</dcterms:created>
  <dcterms:modified xsi:type="dcterms:W3CDTF">2017-12-19T08:42:00Z</dcterms:modified>
</cp:coreProperties>
</file>