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5B" w:rsidRPr="0015625B" w:rsidRDefault="0015625B" w:rsidP="0015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15625B" w:rsidRPr="0015625B" w:rsidRDefault="0015625B" w:rsidP="0015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</w:p>
    <w:p w:rsidR="0015625B" w:rsidRPr="0015625B" w:rsidRDefault="0015625B" w:rsidP="0015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 xml:space="preserve"> «ПРЕДДИПЛОМНАЯ ПРАКТИКА» </w:t>
      </w:r>
    </w:p>
    <w:p w:rsidR="0015625B" w:rsidRPr="0015625B" w:rsidRDefault="0015625B" w:rsidP="001562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– </w:t>
      </w:r>
      <w:r w:rsidRPr="001562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15625B" w:rsidRPr="0015625B" w:rsidRDefault="0015625B" w:rsidP="0015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15625B" w:rsidRPr="0015625B" w:rsidRDefault="00F46054" w:rsidP="0015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Магистерская программа</w:t>
      </w:r>
      <w:r w:rsidR="0015625B" w:rsidRPr="0015625B">
        <w:rPr>
          <w:rFonts w:ascii="Times New Roman" w:eastAsia="Times New Roman" w:hAnsi="Times New Roman" w:cs="Times New Roman"/>
          <w:sz w:val="24"/>
          <w:szCs w:val="24"/>
        </w:rPr>
        <w:t xml:space="preserve"> – «Водоснабжение и водоотведение на предприятиях транспорта и в системах ЖКХ»</w:t>
      </w:r>
    </w:p>
    <w:p w:rsidR="000F4310" w:rsidRDefault="000F4310" w:rsidP="007024B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0F4310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C380C">
        <w:rPr>
          <w:rFonts w:ascii="Times New Roman" w:hAnsi="Times New Roman" w:cs="Times New Roman"/>
          <w:b/>
          <w:sz w:val="24"/>
          <w:szCs w:val="24"/>
        </w:rPr>
        <w:t>Вид практики</w:t>
      </w:r>
      <w:r w:rsidR="00602FD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способы ее</w:t>
      </w:r>
      <w:bookmarkStart w:id="0" w:name="_GoBack"/>
      <w:bookmarkEnd w:id="0"/>
      <w:r w:rsidRPr="003C380C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0F4310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Вид практики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="00602F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оизводствен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ная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678AF" w:rsidRPr="00B678AF" w:rsidRDefault="00B678AF" w:rsidP="00B678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Тип практики: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B678AF" w:rsidRPr="00B678AF" w:rsidRDefault="00B678AF" w:rsidP="00B678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Способ</w:t>
      </w:r>
      <w:r w:rsidR="00602F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</w:t>
      </w: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</w:t>
      </w:r>
      <w:r w:rsidR="00602F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ведения практики – стационарная;</w:t>
      </w: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выездная.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C380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при прохождении практики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Прохождение практики направлено на формирование следующих компетенций: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ОК-1, ОК-3; ОПК-1, ОПК-4, ОПК-5, 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ОПК-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8, ОПК-12;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ПК-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ПК-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</w:t>
      </w:r>
      <w:r w:rsidR="003267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ПК-6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результате прохождения практики обучающийся должен 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ЗНАТЬ:</w:t>
      </w:r>
    </w:p>
    <w:p w:rsidR="000F4310" w:rsidRPr="003A4793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нормы и правила проектирования водопроводно-канализационных систем и сооружений; требования, предъявляемые к проектным решениям;</w:t>
      </w:r>
    </w:p>
    <w:p w:rsidR="004A6A0F" w:rsidRPr="004A6A0F" w:rsidRDefault="004A6A0F" w:rsidP="004A6A0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виды и технологию производства проектно-изыскательских работ при проектировании новых и реконструкции существующих водопроводно-канализационных систем и сооружений;</w:t>
      </w:r>
    </w:p>
    <w:p w:rsidR="004A6A0F" w:rsidRPr="004A6A0F" w:rsidRDefault="004A6A0F" w:rsidP="004A6A0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методику проведения технико-экономического анализа, обоснования и выбора научно-технических и организационных решений по реализации проекта с использованием инновационных материалов, технологий, конструкций и систем, расчетных методик, в том числе с использованием научных достижений и программно-вычислительных комплексов;</w:t>
      </w:r>
    </w:p>
    <w:p w:rsidR="004A6A0F" w:rsidRPr="004A6A0F" w:rsidRDefault="004A6A0F" w:rsidP="004A6A0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требования охраны труда и техники безопасности при производстве строительных работ и эксплуатации сооружений и систем;</w:t>
      </w:r>
    </w:p>
    <w:p w:rsidR="004A6A0F" w:rsidRPr="004A6A0F" w:rsidRDefault="004A6A0F" w:rsidP="004A6A0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вопросы учета требований экологии при проектировании, строительстве и эксплуатации сооружений и систем водопроводно-канализационного комплекса.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УМЕТЬ:</w:t>
      </w:r>
    </w:p>
    <w:p w:rsidR="000F4310" w:rsidRPr="000F4310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F4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вести сбор, анализ и систематизацию информации по теме исследования, готовить научно-технические отчеты;</w:t>
      </w:r>
    </w:p>
    <w:p w:rsidR="000F4310" w:rsidRPr="003C380C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выполнять проектирование водопроводно-канализационных систем и сооружений:</w:t>
      </w:r>
    </w:p>
    <w:p w:rsidR="000F4310" w:rsidRPr="000F4310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F4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проводить технико-экономическую оценку вариантов проектных решений с целью выбора наиболее </w:t>
      </w:r>
      <w:r w:rsidR="004A6A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оптимального</w:t>
      </w:r>
      <w:r w:rsidRPr="000F4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ВЛАДЕТЬ:</w:t>
      </w:r>
    </w:p>
    <w:p w:rsidR="000F4310" w:rsidRPr="000F4310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F4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навыками в организации научно-исследовательских и научно-производственных работ;</w:t>
      </w:r>
    </w:p>
    <w:p w:rsidR="000F4310" w:rsidRPr="000F4310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F4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современными средствами автоматизации проектных, строительных работ и эксплуатации различных сооружений и систем водопроводно-канализационного комплекса;</w:t>
      </w:r>
    </w:p>
    <w:p w:rsidR="000F4310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F4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методами проектирования различных сооружений и систем водопроводно-канализационного комплекса с использованием современного математического аппарата и компьютерных технологий.</w:t>
      </w:r>
    </w:p>
    <w:p w:rsidR="00326766" w:rsidRPr="00B678AF" w:rsidRDefault="00326766" w:rsidP="004A6A0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ДЕЯТЕЛЬНОСТИ:</w:t>
      </w:r>
    </w:p>
    <w:p w:rsidR="00326766" w:rsidRPr="00B678AF" w:rsidRDefault="00326766" w:rsidP="00B678A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инновационной, изыскательской и проектно-расчетной деятельности;</w:t>
      </w:r>
    </w:p>
    <w:p w:rsidR="00326766" w:rsidRPr="000F4310" w:rsidRDefault="00326766" w:rsidP="00326766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опыт научно-исследовательской и педагогической деятельности.</w:t>
      </w:r>
    </w:p>
    <w:p w:rsidR="00602FD8" w:rsidRDefault="00602FD8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A6A0F" w:rsidRPr="004A6A0F" w:rsidRDefault="004A6A0F" w:rsidP="004A6A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i/>
          <w:sz w:val="24"/>
          <w:szCs w:val="24"/>
        </w:rPr>
        <w:t>Первая неделя:</w:t>
      </w:r>
      <w:r w:rsidRPr="004A6A0F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индивидуального задания, анализ и выбор методов решения поставленных задач.</w:t>
      </w:r>
    </w:p>
    <w:p w:rsidR="004A6A0F" w:rsidRPr="004A6A0F" w:rsidRDefault="004A6A0F" w:rsidP="004A6A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i/>
          <w:sz w:val="24"/>
          <w:szCs w:val="24"/>
        </w:rPr>
        <w:t>Вторая, третья недели:</w:t>
      </w:r>
      <w:r w:rsidRPr="004A6A0F">
        <w:rPr>
          <w:rFonts w:ascii="Times New Roman" w:eastAsia="Times New Roman" w:hAnsi="Times New Roman" w:cs="Times New Roman"/>
          <w:sz w:val="24"/>
          <w:szCs w:val="24"/>
        </w:rPr>
        <w:t xml:space="preserve"> Анализ литературных источников и поиск новых решений по теме выпускной квалификационной работы. Варианты реализации решения поставленных задач.</w:t>
      </w:r>
    </w:p>
    <w:p w:rsidR="004A6A0F" w:rsidRPr="004A6A0F" w:rsidRDefault="004A6A0F" w:rsidP="004A6A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i/>
          <w:sz w:val="24"/>
          <w:szCs w:val="24"/>
        </w:rPr>
        <w:t>Четвертая, пятая и шестая недели:</w:t>
      </w:r>
      <w:r w:rsidRPr="004A6A0F"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проектирование, расчеты и/или проведение исследований согласно индивидуальному заданию.</w:t>
      </w:r>
    </w:p>
    <w:p w:rsidR="004A6A0F" w:rsidRPr="004A6A0F" w:rsidRDefault="004A6A0F" w:rsidP="004A6A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i/>
          <w:sz w:val="24"/>
          <w:szCs w:val="24"/>
        </w:rPr>
        <w:t>Седьмая неделя:</w:t>
      </w:r>
      <w:r w:rsidRPr="004A6A0F">
        <w:rPr>
          <w:rFonts w:ascii="Times New Roman" w:eastAsia="Times New Roman" w:hAnsi="Times New Roman" w:cs="Times New Roman"/>
          <w:sz w:val="24"/>
          <w:szCs w:val="24"/>
        </w:rPr>
        <w:t xml:space="preserve"> анализ полученных результатов и/или технико-экономическое обоснование принятых решений.</w:t>
      </w:r>
    </w:p>
    <w:p w:rsidR="000F4310" w:rsidRPr="000F4310" w:rsidRDefault="000F4310" w:rsidP="000F43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310">
        <w:rPr>
          <w:rFonts w:ascii="Times New Roman" w:eastAsia="Times New Roman" w:hAnsi="Times New Roman" w:cs="Times New Roman"/>
          <w:i/>
          <w:sz w:val="24"/>
          <w:szCs w:val="24"/>
        </w:rPr>
        <w:t>Восьмая неделя</w:t>
      </w:r>
      <w:r w:rsidRPr="000F4310">
        <w:rPr>
          <w:rFonts w:ascii="Times New Roman" w:eastAsia="Times New Roman" w:hAnsi="Times New Roman" w:cs="Times New Roman"/>
          <w:sz w:val="24"/>
          <w:szCs w:val="24"/>
        </w:rPr>
        <w:t>: составление отчета по практике.</w:t>
      </w: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0F4310" w:rsidRDefault="000F4310" w:rsidP="000F43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12 зачетных единиц (432 час.)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8 недель 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 с оценкой.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4310" w:rsidRDefault="000F4310" w:rsidP="000F43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12 зачетных единиц (432 час.)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8 недель 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 с оценкой.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72D"/>
    <w:multiLevelType w:val="hybridMultilevel"/>
    <w:tmpl w:val="116EF6A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F4310"/>
    <w:rsid w:val="0015625B"/>
    <w:rsid w:val="001B6634"/>
    <w:rsid w:val="002C6154"/>
    <w:rsid w:val="00326766"/>
    <w:rsid w:val="003F34E0"/>
    <w:rsid w:val="003F7DA0"/>
    <w:rsid w:val="00466CBD"/>
    <w:rsid w:val="004A6A0F"/>
    <w:rsid w:val="005C071C"/>
    <w:rsid w:val="00602FD8"/>
    <w:rsid w:val="00632136"/>
    <w:rsid w:val="006338C1"/>
    <w:rsid w:val="007024B6"/>
    <w:rsid w:val="00721359"/>
    <w:rsid w:val="007B4297"/>
    <w:rsid w:val="007E3C95"/>
    <w:rsid w:val="00825411"/>
    <w:rsid w:val="00860D3F"/>
    <w:rsid w:val="008A0BA6"/>
    <w:rsid w:val="008E235A"/>
    <w:rsid w:val="00917920"/>
    <w:rsid w:val="009A1C10"/>
    <w:rsid w:val="009C492B"/>
    <w:rsid w:val="00A819D3"/>
    <w:rsid w:val="00B0458F"/>
    <w:rsid w:val="00B678AF"/>
    <w:rsid w:val="00BE2DB6"/>
    <w:rsid w:val="00CA35C1"/>
    <w:rsid w:val="00CF045E"/>
    <w:rsid w:val="00D06585"/>
    <w:rsid w:val="00D5166C"/>
    <w:rsid w:val="00DE65CC"/>
    <w:rsid w:val="00E059A7"/>
    <w:rsid w:val="00E175B0"/>
    <w:rsid w:val="00EA60EB"/>
    <w:rsid w:val="00F4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0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 Русанова </cp:lastModifiedBy>
  <cp:revision>3</cp:revision>
  <cp:lastPrinted>2017-12-16T13:50:00Z</cp:lastPrinted>
  <dcterms:created xsi:type="dcterms:W3CDTF">2017-12-16T13:49:00Z</dcterms:created>
  <dcterms:modified xsi:type="dcterms:W3CDTF">2017-12-16T13:50:00Z</dcterms:modified>
</cp:coreProperties>
</file>