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5B5DA4">
        <w:rPr>
          <w:sz w:val="28"/>
          <w:szCs w:val="28"/>
        </w:rPr>
        <w:t>Экономика транспорта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7D7C52" w:rsidRDefault="00087799" w:rsidP="0095427B">
      <w:pPr>
        <w:widowControl/>
        <w:spacing w:line="240" w:lineRule="auto"/>
        <w:ind w:left="5245" w:firstLine="0"/>
        <w:jc w:val="left"/>
        <w:rPr>
          <w:color w:val="FFFFFF" w:themeColor="background1"/>
          <w:sz w:val="28"/>
          <w:szCs w:val="28"/>
        </w:rPr>
      </w:pPr>
      <w:r w:rsidRPr="007D7C52">
        <w:rPr>
          <w:color w:val="FFFFFF" w:themeColor="background1"/>
          <w:sz w:val="28"/>
          <w:szCs w:val="28"/>
        </w:rPr>
        <w:t>УТВЕРЖДАЮ</w:t>
      </w:r>
    </w:p>
    <w:p w:rsidR="00087799" w:rsidRPr="007D7C52" w:rsidRDefault="00087799" w:rsidP="0095427B">
      <w:pPr>
        <w:widowControl/>
        <w:spacing w:line="360" w:lineRule="auto"/>
        <w:ind w:left="5245" w:firstLine="0"/>
        <w:jc w:val="left"/>
        <w:rPr>
          <w:color w:val="FFFFFF" w:themeColor="background1"/>
          <w:sz w:val="28"/>
          <w:szCs w:val="28"/>
        </w:rPr>
      </w:pPr>
      <w:r w:rsidRPr="007D7C52">
        <w:rPr>
          <w:color w:val="FFFFFF" w:themeColor="background1"/>
          <w:sz w:val="28"/>
          <w:szCs w:val="28"/>
        </w:rPr>
        <w:t>Проректор по учебной работе __________________ Л.С. Блажко</w:t>
      </w:r>
    </w:p>
    <w:p w:rsidR="00087799" w:rsidRPr="007D7C52" w:rsidRDefault="00BB0ED7" w:rsidP="0095427B">
      <w:pPr>
        <w:widowControl/>
        <w:spacing w:line="360" w:lineRule="auto"/>
        <w:ind w:left="5245" w:firstLine="0"/>
        <w:jc w:val="left"/>
        <w:rPr>
          <w:color w:val="FFFFFF" w:themeColor="background1"/>
          <w:sz w:val="28"/>
          <w:szCs w:val="28"/>
        </w:rPr>
      </w:pPr>
      <w:r w:rsidRPr="007D7C52">
        <w:rPr>
          <w:color w:val="FFFFFF" w:themeColor="background1"/>
          <w:sz w:val="28"/>
          <w:szCs w:val="28"/>
        </w:rPr>
        <w:t>«____» _______________ 2016</w:t>
      </w:r>
      <w:r w:rsidR="00087799" w:rsidRPr="007D7C52">
        <w:rPr>
          <w:color w:val="FFFFFF" w:themeColor="background1"/>
          <w:sz w:val="28"/>
          <w:szCs w:val="28"/>
        </w:rPr>
        <w:t xml:space="preserve"> г.</w:t>
      </w: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087799" w:rsidRPr="00D2714B" w:rsidRDefault="00132989" w:rsidP="00463E4A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производственной </w:t>
      </w:r>
      <w:r w:rsidR="00087799">
        <w:rPr>
          <w:i/>
          <w:iCs/>
          <w:sz w:val="28"/>
          <w:szCs w:val="28"/>
        </w:rPr>
        <w:t>практики</w:t>
      </w:r>
    </w:p>
    <w:p w:rsidR="00087799" w:rsidRPr="00D2714B" w:rsidRDefault="009E2056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</w:t>
      </w:r>
      <w:r w:rsidR="00392CCF">
        <w:rPr>
          <w:sz w:val="28"/>
          <w:szCs w:val="28"/>
        </w:rPr>
        <w:t>ЕДДИПЛОМНАЯ</w:t>
      </w:r>
      <w:r>
        <w:rPr>
          <w:sz w:val="28"/>
          <w:szCs w:val="28"/>
        </w:rPr>
        <w:t xml:space="preserve"> ПРАКТИКА»</w:t>
      </w:r>
      <w:r w:rsidR="00A04D84">
        <w:rPr>
          <w:sz w:val="28"/>
          <w:szCs w:val="28"/>
        </w:rPr>
        <w:t xml:space="preserve"> </w:t>
      </w:r>
      <w:r w:rsidR="00087799" w:rsidRPr="00D2714B">
        <w:rPr>
          <w:sz w:val="28"/>
          <w:szCs w:val="28"/>
        </w:rPr>
        <w:t>(</w:t>
      </w:r>
      <w:r w:rsidR="005B5DA4" w:rsidRPr="005B5DA4">
        <w:rPr>
          <w:sz w:val="28"/>
          <w:szCs w:val="28"/>
        </w:rPr>
        <w:t>Б2.</w:t>
      </w:r>
      <w:r w:rsidR="0058058A">
        <w:rPr>
          <w:sz w:val="28"/>
          <w:szCs w:val="28"/>
        </w:rPr>
        <w:t>П</w:t>
      </w:r>
      <w:r w:rsidR="005B5DA4" w:rsidRPr="005B5DA4">
        <w:rPr>
          <w:sz w:val="28"/>
          <w:szCs w:val="28"/>
        </w:rPr>
        <w:t>.</w:t>
      </w:r>
      <w:r w:rsidR="00392CCF">
        <w:rPr>
          <w:sz w:val="28"/>
          <w:szCs w:val="28"/>
        </w:rPr>
        <w:t>4</w:t>
      </w:r>
      <w:r w:rsidR="00087799" w:rsidRPr="00D2714B">
        <w:rPr>
          <w:sz w:val="28"/>
          <w:szCs w:val="28"/>
        </w:rPr>
        <w:t>)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087799" w:rsidRPr="00D2714B" w:rsidRDefault="005B5DA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38.04.01</w:t>
      </w:r>
      <w:r w:rsidR="00087799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="00087799" w:rsidRPr="00D2714B">
        <w:rPr>
          <w:sz w:val="28"/>
          <w:szCs w:val="28"/>
        </w:rPr>
        <w:t xml:space="preserve">» </w:t>
      </w:r>
    </w:p>
    <w:p w:rsidR="00087799" w:rsidRPr="00D2714B" w:rsidRDefault="00087799" w:rsidP="005B5D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5B5DA4" w:rsidRPr="002F1628">
        <w:rPr>
          <w:sz w:val="28"/>
          <w:szCs w:val="28"/>
        </w:rPr>
        <w:t>Управление проектами: анализ, инвестиции, технология реализации</w:t>
      </w:r>
      <w:r w:rsidRPr="00D2714B">
        <w:rPr>
          <w:sz w:val="28"/>
          <w:szCs w:val="28"/>
        </w:rPr>
        <w:t xml:space="preserve">»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087799" w:rsidRDefault="0008779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5B5DA4" w:rsidRPr="00D2714B" w:rsidRDefault="005B5DA4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087799" w:rsidRPr="00D2714B" w:rsidRDefault="00BB0ED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087799" w:rsidRPr="00D2714B" w:rsidRDefault="001A5E7F" w:rsidP="0095427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="00087799" w:rsidRPr="00D2714B">
        <w:rPr>
          <w:sz w:val="28"/>
          <w:szCs w:val="28"/>
          <w:lang w:eastAsia="en-US"/>
        </w:rPr>
        <w:t>рограмма рассмотрена и обсуждена на заседании кафедры</w:t>
      </w:r>
    </w:p>
    <w:p w:rsidR="005B5DA4" w:rsidRPr="005B5DA4" w:rsidRDefault="005B5DA4" w:rsidP="005B5DA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5B5DA4">
        <w:rPr>
          <w:sz w:val="28"/>
          <w:szCs w:val="28"/>
        </w:rPr>
        <w:t>«Экономика транспорта»</w:t>
      </w:r>
    </w:p>
    <w:p w:rsidR="00087799" w:rsidRPr="00D2714B" w:rsidRDefault="00087799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087799" w:rsidRPr="00D2714B" w:rsidRDefault="00087799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087799" w:rsidRPr="00D2714B" w:rsidRDefault="001A5E7F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087799" w:rsidRPr="00D2714B">
        <w:rPr>
          <w:sz w:val="28"/>
          <w:szCs w:val="28"/>
          <w:lang w:eastAsia="en-US"/>
        </w:rPr>
        <w:t>рограмма актуализирована и продлена на 201__/201__ учебный год (приложение).</w:t>
      </w:r>
    </w:p>
    <w:p w:rsidR="00087799" w:rsidRPr="00D2714B" w:rsidRDefault="00087799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1896"/>
        <w:gridCol w:w="2357"/>
      </w:tblGrid>
      <w:tr w:rsidR="00087799" w:rsidRPr="005B5DA4" w:rsidTr="005B5DA4">
        <w:tc>
          <w:tcPr>
            <w:tcW w:w="5211" w:type="dxa"/>
          </w:tcPr>
          <w:p w:rsidR="005B5DA4" w:rsidRDefault="001A73A3" w:rsidP="005B5D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bookmarkStart w:id="0" w:name="_Hlk440388765"/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-1076325</wp:posOffset>
                  </wp:positionH>
                  <wp:positionV relativeFrom="paragraph">
                    <wp:posOffset>-2277745</wp:posOffset>
                  </wp:positionV>
                  <wp:extent cx="7532370" cy="10639425"/>
                  <wp:effectExtent l="0" t="0" r="0" b="0"/>
                  <wp:wrapNone/>
                  <wp:docPr id="3" name="Рисунок 3" descr="2-ая с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-ая с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2370" cy="1063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7799" w:rsidRPr="00D2714B">
              <w:rPr>
                <w:sz w:val="28"/>
                <w:szCs w:val="28"/>
              </w:rPr>
              <w:t>Заведующий кафедрой</w:t>
            </w:r>
          </w:p>
          <w:p w:rsidR="005B5DA4" w:rsidRPr="005B5DA4" w:rsidRDefault="005B5DA4" w:rsidP="005B5D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B5DA4">
              <w:rPr>
                <w:sz w:val="28"/>
                <w:szCs w:val="28"/>
              </w:rPr>
              <w:t>«Экономика транспорта»</w:t>
            </w:r>
          </w:p>
          <w:p w:rsidR="00087799" w:rsidRPr="005B5DA4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6" w:type="dxa"/>
            <w:vAlign w:val="bottom"/>
          </w:tcPr>
          <w:p w:rsidR="00087799" w:rsidRPr="00D2714B" w:rsidRDefault="00087799" w:rsidP="005B5D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357" w:type="dxa"/>
            <w:vAlign w:val="bottom"/>
          </w:tcPr>
          <w:p w:rsidR="00087799" w:rsidRPr="00D2714B" w:rsidRDefault="005B5DA4" w:rsidP="005B5DA4">
            <w:pPr>
              <w:widowControl/>
              <w:tabs>
                <w:tab w:val="left" w:pos="12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</w:t>
            </w:r>
            <w:r w:rsidR="00087799" w:rsidRPr="005B5DA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Журавлева</w:t>
            </w:r>
          </w:p>
        </w:tc>
      </w:tr>
      <w:bookmarkEnd w:id="0"/>
      <w:tr w:rsidR="00087799" w:rsidRPr="00D2714B" w:rsidTr="005B5DA4">
        <w:tc>
          <w:tcPr>
            <w:tcW w:w="5211" w:type="dxa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96" w:type="dxa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87799" w:rsidRPr="00D2714B" w:rsidRDefault="0008779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5B5DA4" w:rsidRPr="005B5DA4" w:rsidRDefault="005B5DA4" w:rsidP="005B5DA4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  <w:r w:rsidRPr="005B5DA4">
        <w:rPr>
          <w:sz w:val="28"/>
          <w:szCs w:val="28"/>
          <w:lang w:eastAsia="en-US"/>
        </w:rPr>
        <w:t>Программа рассмотрена и обсуждена на заседании кафедры</w:t>
      </w:r>
    </w:p>
    <w:p w:rsidR="005B5DA4" w:rsidRPr="005B5DA4" w:rsidRDefault="005B5DA4" w:rsidP="005B5DA4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  <w:r w:rsidRPr="005B5DA4">
        <w:rPr>
          <w:sz w:val="28"/>
          <w:szCs w:val="28"/>
          <w:lang w:eastAsia="en-US"/>
        </w:rPr>
        <w:t>«Экономика транспорта»</w:t>
      </w:r>
    </w:p>
    <w:p w:rsidR="005B5DA4" w:rsidRPr="005B5DA4" w:rsidRDefault="005B5DA4" w:rsidP="005B5DA4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  <w:r w:rsidRPr="005B5DA4">
        <w:rPr>
          <w:sz w:val="28"/>
          <w:szCs w:val="28"/>
          <w:lang w:eastAsia="en-US"/>
        </w:rPr>
        <w:t>Протокол № __ от «___» _________ 201 __ г.</w:t>
      </w:r>
    </w:p>
    <w:p w:rsidR="005B5DA4" w:rsidRPr="005B5DA4" w:rsidRDefault="005B5DA4" w:rsidP="005B5DA4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5B5DA4" w:rsidRPr="005B5DA4" w:rsidRDefault="005B5DA4" w:rsidP="005B5DA4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  <w:r w:rsidRPr="005B5DA4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5B5DA4" w:rsidRPr="005B5DA4" w:rsidRDefault="005B5DA4" w:rsidP="005B5DA4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1896"/>
        <w:gridCol w:w="2357"/>
      </w:tblGrid>
      <w:tr w:rsidR="005B5DA4" w:rsidRPr="005B5DA4" w:rsidTr="00F90DDC">
        <w:tc>
          <w:tcPr>
            <w:tcW w:w="5211" w:type="dxa"/>
          </w:tcPr>
          <w:p w:rsidR="005B5DA4" w:rsidRPr="005B5DA4" w:rsidRDefault="005B5DA4" w:rsidP="005B5DA4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5B5DA4">
              <w:rPr>
                <w:sz w:val="28"/>
                <w:szCs w:val="28"/>
                <w:lang w:eastAsia="en-US"/>
              </w:rPr>
              <w:t>Заведующий кафедрой</w:t>
            </w:r>
          </w:p>
          <w:p w:rsidR="005B5DA4" w:rsidRPr="005B5DA4" w:rsidRDefault="005B5DA4" w:rsidP="005B5DA4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5B5DA4">
              <w:rPr>
                <w:sz w:val="28"/>
                <w:szCs w:val="28"/>
                <w:lang w:eastAsia="en-US"/>
              </w:rPr>
              <w:t>«Экономика транспорта»</w:t>
            </w:r>
          </w:p>
          <w:p w:rsidR="005B5DA4" w:rsidRPr="005B5DA4" w:rsidRDefault="005B5DA4" w:rsidP="005B5DA4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96" w:type="dxa"/>
            <w:vAlign w:val="bottom"/>
          </w:tcPr>
          <w:p w:rsidR="005B5DA4" w:rsidRPr="005B5DA4" w:rsidRDefault="005B5DA4" w:rsidP="005B5DA4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5B5DA4"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2357" w:type="dxa"/>
            <w:vAlign w:val="bottom"/>
          </w:tcPr>
          <w:p w:rsidR="005B5DA4" w:rsidRPr="005B5DA4" w:rsidRDefault="005B5DA4" w:rsidP="005B5DA4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5B5DA4">
              <w:rPr>
                <w:sz w:val="28"/>
                <w:szCs w:val="28"/>
                <w:lang w:eastAsia="en-US"/>
              </w:rPr>
              <w:t>Н.А. Журавлева</w:t>
            </w:r>
          </w:p>
        </w:tc>
      </w:tr>
      <w:tr w:rsidR="005B5DA4" w:rsidRPr="005B5DA4" w:rsidTr="00F90DDC">
        <w:tc>
          <w:tcPr>
            <w:tcW w:w="5211" w:type="dxa"/>
          </w:tcPr>
          <w:p w:rsidR="005B5DA4" w:rsidRPr="005B5DA4" w:rsidRDefault="005B5DA4" w:rsidP="005B5DA4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5B5DA4">
              <w:rPr>
                <w:sz w:val="28"/>
                <w:szCs w:val="28"/>
                <w:lang w:eastAsia="en-US"/>
              </w:rPr>
              <w:t>«___» _________ 201 __ г.</w:t>
            </w:r>
          </w:p>
        </w:tc>
        <w:tc>
          <w:tcPr>
            <w:tcW w:w="1896" w:type="dxa"/>
          </w:tcPr>
          <w:p w:rsidR="005B5DA4" w:rsidRPr="005B5DA4" w:rsidRDefault="005B5DA4" w:rsidP="005B5DA4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7" w:type="dxa"/>
          </w:tcPr>
          <w:p w:rsidR="005B5DA4" w:rsidRPr="005B5DA4" w:rsidRDefault="005B5DA4" w:rsidP="005B5DA4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</w:tbl>
    <w:p w:rsidR="00087799" w:rsidRPr="00D2714B" w:rsidRDefault="0008779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E7428" w:rsidRPr="008E7428" w:rsidRDefault="008E7428" w:rsidP="008E742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  <w:r w:rsidRPr="008E7428">
        <w:rPr>
          <w:sz w:val="28"/>
          <w:szCs w:val="28"/>
          <w:lang w:eastAsia="en-US"/>
        </w:rPr>
        <w:t>Программа рассмотрена и обсуждена на заседании кафедры</w:t>
      </w:r>
    </w:p>
    <w:p w:rsidR="008E7428" w:rsidRPr="008E7428" w:rsidRDefault="008E7428" w:rsidP="008E742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  <w:r w:rsidRPr="008E7428">
        <w:rPr>
          <w:sz w:val="28"/>
          <w:szCs w:val="28"/>
          <w:lang w:eastAsia="en-US"/>
        </w:rPr>
        <w:t>«Экономика транспорта»</w:t>
      </w:r>
    </w:p>
    <w:p w:rsidR="008E7428" w:rsidRPr="008E7428" w:rsidRDefault="008E7428" w:rsidP="008E742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  <w:r w:rsidRPr="008E7428">
        <w:rPr>
          <w:sz w:val="28"/>
          <w:szCs w:val="28"/>
          <w:lang w:eastAsia="en-US"/>
        </w:rPr>
        <w:t>Протокол № __ от «___» _________ 201 __ г.</w:t>
      </w:r>
    </w:p>
    <w:p w:rsidR="008E7428" w:rsidRPr="008E7428" w:rsidRDefault="008E7428" w:rsidP="008E742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8E7428" w:rsidRPr="008E7428" w:rsidRDefault="008E7428" w:rsidP="008E742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  <w:r w:rsidRPr="008E7428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8E7428" w:rsidRPr="008E7428" w:rsidRDefault="008E7428" w:rsidP="008E742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1896"/>
        <w:gridCol w:w="2357"/>
      </w:tblGrid>
      <w:tr w:rsidR="008E7428" w:rsidRPr="008E7428" w:rsidTr="00F90DDC">
        <w:tc>
          <w:tcPr>
            <w:tcW w:w="5211" w:type="dxa"/>
          </w:tcPr>
          <w:p w:rsidR="008E7428" w:rsidRPr="008E7428" w:rsidRDefault="008E7428" w:rsidP="008E7428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8E7428">
              <w:rPr>
                <w:sz w:val="28"/>
                <w:szCs w:val="28"/>
                <w:lang w:eastAsia="en-US"/>
              </w:rPr>
              <w:t>Заведующий кафедрой</w:t>
            </w:r>
          </w:p>
          <w:p w:rsidR="008E7428" w:rsidRPr="008E7428" w:rsidRDefault="008E7428" w:rsidP="008E7428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8E7428">
              <w:rPr>
                <w:sz w:val="28"/>
                <w:szCs w:val="28"/>
                <w:lang w:eastAsia="en-US"/>
              </w:rPr>
              <w:t>«Экономика транспорта»</w:t>
            </w:r>
          </w:p>
          <w:p w:rsidR="008E7428" w:rsidRPr="008E7428" w:rsidRDefault="008E7428" w:rsidP="008E7428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96" w:type="dxa"/>
            <w:vAlign w:val="bottom"/>
          </w:tcPr>
          <w:p w:rsidR="008E7428" w:rsidRPr="008E7428" w:rsidRDefault="008E7428" w:rsidP="008E7428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8E7428"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2357" w:type="dxa"/>
            <w:vAlign w:val="bottom"/>
          </w:tcPr>
          <w:p w:rsidR="008E7428" w:rsidRPr="008E7428" w:rsidRDefault="008E7428" w:rsidP="008E7428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8E7428">
              <w:rPr>
                <w:sz w:val="28"/>
                <w:szCs w:val="28"/>
                <w:lang w:eastAsia="en-US"/>
              </w:rPr>
              <w:t>Н.А. Журавлева</w:t>
            </w:r>
          </w:p>
        </w:tc>
      </w:tr>
      <w:tr w:rsidR="008E7428" w:rsidRPr="008E7428" w:rsidTr="00F90DDC">
        <w:tc>
          <w:tcPr>
            <w:tcW w:w="5211" w:type="dxa"/>
          </w:tcPr>
          <w:p w:rsidR="008E7428" w:rsidRPr="008E7428" w:rsidRDefault="008E7428" w:rsidP="008E7428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8E7428">
              <w:rPr>
                <w:sz w:val="28"/>
                <w:szCs w:val="28"/>
                <w:lang w:eastAsia="en-US"/>
              </w:rPr>
              <w:t>«___» _________ 201 __ г.</w:t>
            </w:r>
          </w:p>
        </w:tc>
        <w:tc>
          <w:tcPr>
            <w:tcW w:w="1896" w:type="dxa"/>
          </w:tcPr>
          <w:p w:rsidR="008E7428" w:rsidRPr="008E7428" w:rsidRDefault="008E7428" w:rsidP="008E7428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7" w:type="dxa"/>
          </w:tcPr>
          <w:p w:rsidR="008E7428" w:rsidRPr="008E7428" w:rsidRDefault="008E7428" w:rsidP="008E7428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</w:tbl>
    <w:p w:rsidR="00087799" w:rsidRPr="00D2714B" w:rsidRDefault="0008779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16FB5" w:rsidRPr="00D16FB5" w:rsidRDefault="00087799" w:rsidP="00D16FB5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D16FB5" w:rsidRPr="00D16FB5">
        <w:rPr>
          <w:sz w:val="28"/>
          <w:szCs w:val="28"/>
        </w:rPr>
        <w:lastRenderedPageBreak/>
        <w:t xml:space="preserve">ЛИСТ СОГЛАСОВАНИЙ </w:t>
      </w:r>
    </w:p>
    <w:p w:rsidR="00D16FB5" w:rsidRPr="00D16FB5" w:rsidRDefault="006F56F2" w:rsidP="00D16FB5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333A42" wp14:editId="0B4EA82F">
            <wp:simplePos x="0" y="0"/>
            <wp:positionH relativeFrom="column">
              <wp:posOffset>-1080135</wp:posOffset>
            </wp:positionH>
            <wp:positionV relativeFrom="paragraph">
              <wp:posOffset>-945515</wp:posOffset>
            </wp:positionV>
            <wp:extent cx="7550439" cy="1069657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439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FB5" w:rsidRPr="00D16FB5" w:rsidRDefault="00D16FB5" w:rsidP="00D16F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16FB5">
        <w:rPr>
          <w:sz w:val="28"/>
          <w:szCs w:val="28"/>
          <w:lang w:eastAsia="en-US"/>
        </w:rPr>
        <w:t>Программа рассмотрена и обсуждена на заседании кафедры</w:t>
      </w:r>
    </w:p>
    <w:p w:rsidR="00D16FB5" w:rsidRPr="00D16FB5" w:rsidRDefault="00D16FB5" w:rsidP="00D16F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16FB5">
        <w:rPr>
          <w:sz w:val="28"/>
          <w:szCs w:val="28"/>
          <w:lang w:eastAsia="en-US"/>
        </w:rPr>
        <w:t>«Экономика транспорта»</w:t>
      </w:r>
    </w:p>
    <w:p w:rsidR="00D16FB5" w:rsidRPr="00D16FB5" w:rsidRDefault="00D16FB5" w:rsidP="00D16F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16FB5">
        <w:rPr>
          <w:sz w:val="28"/>
          <w:szCs w:val="28"/>
          <w:lang w:eastAsia="en-US"/>
        </w:rPr>
        <w:t>Протокол № 7 от  18 мая  2016 г.</w:t>
      </w:r>
    </w:p>
    <w:p w:rsidR="00D16FB5" w:rsidRPr="00D16FB5" w:rsidRDefault="00D16FB5" w:rsidP="00D16F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D16FB5" w:rsidRPr="00D16FB5" w:rsidRDefault="00D16FB5" w:rsidP="00D16FB5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9"/>
        <w:gridCol w:w="1896"/>
        <w:gridCol w:w="2746"/>
      </w:tblGrid>
      <w:tr w:rsidR="00D16FB5" w:rsidRPr="00D16FB5" w:rsidTr="00C45057">
        <w:tc>
          <w:tcPr>
            <w:tcW w:w="5070" w:type="dxa"/>
          </w:tcPr>
          <w:p w:rsidR="00D16FB5" w:rsidRPr="00D16FB5" w:rsidRDefault="00D16FB5" w:rsidP="00D16FB5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16FB5">
              <w:rPr>
                <w:sz w:val="28"/>
                <w:szCs w:val="28"/>
                <w:lang w:eastAsia="en-US"/>
              </w:rPr>
              <w:t>Заведующий кафедрой</w:t>
            </w:r>
          </w:p>
          <w:p w:rsidR="00D16FB5" w:rsidRPr="00D16FB5" w:rsidRDefault="00D16FB5" w:rsidP="00D16FB5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16FB5">
              <w:rPr>
                <w:sz w:val="28"/>
                <w:szCs w:val="28"/>
                <w:lang w:eastAsia="en-US"/>
              </w:rPr>
              <w:t>«Экономика транспорта»</w:t>
            </w:r>
          </w:p>
          <w:p w:rsidR="00D16FB5" w:rsidRPr="00D16FB5" w:rsidRDefault="00D16FB5" w:rsidP="00D16FB5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D16FB5" w:rsidRPr="00D16FB5" w:rsidRDefault="00D16FB5" w:rsidP="00D16FB5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16FB5"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2800" w:type="dxa"/>
            <w:vAlign w:val="bottom"/>
          </w:tcPr>
          <w:p w:rsidR="00D16FB5" w:rsidRPr="00D16FB5" w:rsidRDefault="00D16FB5" w:rsidP="00D16FB5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16FB5">
              <w:rPr>
                <w:sz w:val="28"/>
                <w:szCs w:val="28"/>
                <w:lang w:eastAsia="en-US"/>
              </w:rPr>
              <w:t>Н.А. Журавлева</w:t>
            </w:r>
          </w:p>
        </w:tc>
      </w:tr>
      <w:tr w:rsidR="00D16FB5" w:rsidRPr="00D16FB5" w:rsidTr="00C45057">
        <w:tc>
          <w:tcPr>
            <w:tcW w:w="5070" w:type="dxa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16FB5">
              <w:rPr>
                <w:sz w:val="28"/>
                <w:szCs w:val="28"/>
              </w:rPr>
              <w:t>«</w:t>
            </w:r>
            <w:r w:rsidRPr="00D16FB5">
              <w:rPr>
                <w:sz w:val="28"/>
                <w:szCs w:val="28"/>
                <w:u w:val="single"/>
              </w:rPr>
              <w:t>18</w:t>
            </w:r>
            <w:r w:rsidRPr="00D16FB5">
              <w:rPr>
                <w:sz w:val="28"/>
                <w:szCs w:val="28"/>
              </w:rPr>
              <w:t xml:space="preserve"> »</w:t>
            </w:r>
            <w:r w:rsidRPr="00D16FB5">
              <w:rPr>
                <w:sz w:val="28"/>
                <w:szCs w:val="28"/>
                <w:u w:val="single"/>
              </w:rPr>
              <w:t xml:space="preserve">      мая       </w:t>
            </w:r>
            <w:r w:rsidRPr="00D16FB5">
              <w:rPr>
                <w:sz w:val="28"/>
                <w:szCs w:val="28"/>
              </w:rPr>
              <w:t>2016 г.</w:t>
            </w:r>
          </w:p>
        </w:tc>
        <w:tc>
          <w:tcPr>
            <w:tcW w:w="1701" w:type="dxa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16FB5" w:rsidRPr="00D16FB5" w:rsidRDefault="00D16FB5" w:rsidP="00D16F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D16FB5" w:rsidRPr="00D16FB5" w:rsidRDefault="00D16FB5" w:rsidP="00D16F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16FB5" w:rsidRPr="00D16FB5" w:rsidTr="00C45057">
        <w:tc>
          <w:tcPr>
            <w:tcW w:w="5070" w:type="dxa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16FB5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16FB5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16FB5">
              <w:rPr>
                <w:sz w:val="28"/>
                <w:szCs w:val="28"/>
              </w:rPr>
              <w:t>Н.Е. Коклева</w:t>
            </w:r>
          </w:p>
        </w:tc>
      </w:tr>
      <w:tr w:rsidR="00D16FB5" w:rsidRPr="00D16FB5" w:rsidTr="00C45057">
        <w:tc>
          <w:tcPr>
            <w:tcW w:w="5070" w:type="dxa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16FB5">
              <w:rPr>
                <w:sz w:val="28"/>
                <w:szCs w:val="28"/>
              </w:rPr>
              <w:t>«___» _________ 2016 г.</w:t>
            </w:r>
          </w:p>
        </w:tc>
        <w:tc>
          <w:tcPr>
            <w:tcW w:w="1701" w:type="dxa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16FB5" w:rsidRPr="00D16FB5" w:rsidTr="00C45057">
        <w:tc>
          <w:tcPr>
            <w:tcW w:w="5070" w:type="dxa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16FB5" w:rsidRPr="00D16FB5" w:rsidTr="00C45057">
        <w:tc>
          <w:tcPr>
            <w:tcW w:w="5070" w:type="dxa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16FB5">
              <w:rPr>
                <w:sz w:val="28"/>
                <w:szCs w:val="28"/>
              </w:rPr>
              <w:t>Руководитель магистерской программы</w:t>
            </w:r>
          </w:p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16FB5">
              <w:rPr>
                <w:sz w:val="28"/>
                <w:szCs w:val="28"/>
              </w:rPr>
              <w:t>«Управление проектами: анализ, инвестиции, технология реализации»</w:t>
            </w:r>
          </w:p>
        </w:tc>
        <w:tc>
          <w:tcPr>
            <w:tcW w:w="1701" w:type="dxa"/>
            <w:vAlign w:val="bottom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16FB5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16FB5">
              <w:rPr>
                <w:sz w:val="28"/>
                <w:szCs w:val="28"/>
              </w:rPr>
              <w:t>Н.А. Журавлева</w:t>
            </w:r>
          </w:p>
        </w:tc>
      </w:tr>
      <w:tr w:rsidR="00D16FB5" w:rsidRPr="00D16FB5" w:rsidTr="00C45057">
        <w:tc>
          <w:tcPr>
            <w:tcW w:w="5070" w:type="dxa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16FB5">
              <w:rPr>
                <w:sz w:val="28"/>
                <w:szCs w:val="28"/>
              </w:rPr>
              <w:t>«</w:t>
            </w:r>
            <w:r w:rsidRPr="00D16FB5">
              <w:rPr>
                <w:sz w:val="28"/>
                <w:szCs w:val="28"/>
                <w:u w:val="single"/>
              </w:rPr>
              <w:t>18</w:t>
            </w:r>
            <w:r w:rsidRPr="00D16FB5">
              <w:rPr>
                <w:sz w:val="28"/>
                <w:szCs w:val="28"/>
              </w:rPr>
              <w:t xml:space="preserve"> »</w:t>
            </w:r>
            <w:r w:rsidRPr="00D16FB5">
              <w:rPr>
                <w:sz w:val="28"/>
                <w:szCs w:val="28"/>
                <w:u w:val="single"/>
              </w:rPr>
              <w:t xml:space="preserve">      мая       </w:t>
            </w:r>
            <w:r w:rsidRPr="00D16FB5">
              <w:rPr>
                <w:sz w:val="28"/>
                <w:szCs w:val="28"/>
              </w:rPr>
              <w:t>2016 г.</w:t>
            </w:r>
          </w:p>
        </w:tc>
        <w:tc>
          <w:tcPr>
            <w:tcW w:w="1701" w:type="dxa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16FB5" w:rsidRPr="00D16FB5" w:rsidRDefault="00D16FB5" w:rsidP="00D16FB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16FB5" w:rsidRPr="00D16FB5" w:rsidRDefault="00D16FB5" w:rsidP="00D16F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D16FB5" w:rsidRPr="00D16FB5" w:rsidRDefault="00D16FB5" w:rsidP="00D16F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87799" w:rsidRPr="00D2714B" w:rsidRDefault="00087799" w:rsidP="00D16FB5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A855B2" w:rsidRPr="00D2714B" w:rsidRDefault="00087799" w:rsidP="00A855B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</w:t>
      </w:r>
      <w:r w:rsidR="002137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035403">
        <w:rPr>
          <w:b/>
          <w:bCs/>
          <w:sz w:val="28"/>
          <w:szCs w:val="28"/>
        </w:rPr>
        <w:t>Вид практики, тип и способы ее проведения</w:t>
      </w:r>
    </w:p>
    <w:p w:rsidR="00087799" w:rsidRDefault="001A5E7F" w:rsidP="005967F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087799" w:rsidRPr="00D2714B">
        <w:rPr>
          <w:sz w:val="28"/>
          <w:szCs w:val="28"/>
        </w:rPr>
        <w:t>рограмма составлена в соответствии с ФГОС ВО, утвержденным «</w:t>
      </w:r>
      <w:r w:rsidR="00072CBE">
        <w:rPr>
          <w:sz w:val="28"/>
          <w:szCs w:val="28"/>
        </w:rPr>
        <w:t>30</w:t>
      </w:r>
      <w:r w:rsidR="00087799" w:rsidRPr="00D2714B">
        <w:rPr>
          <w:sz w:val="28"/>
          <w:szCs w:val="28"/>
        </w:rPr>
        <w:t xml:space="preserve">» </w:t>
      </w:r>
      <w:r w:rsidR="00072CBE">
        <w:rPr>
          <w:sz w:val="28"/>
          <w:szCs w:val="28"/>
        </w:rPr>
        <w:t>марта</w:t>
      </w:r>
      <w:r w:rsidR="00087799" w:rsidRPr="00D2714B">
        <w:rPr>
          <w:sz w:val="28"/>
          <w:szCs w:val="28"/>
        </w:rPr>
        <w:t xml:space="preserve"> 20</w:t>
      </w:r>
      <w:r w:rsidR="00072CBE">
        <w:rPr>
          <w:sz w:val="28"/>
          <w:szCs w:val="28"/>
        </w:rPr>
        <w:t>15</w:t>
      </w:r>
      <w:r w:rsidR="00087799" w:rsidRPr="00D2714B">
        <w:rPr>
          <w:sz w:val="28"/>
          <w:szCs w:val="28"/>
        </w:rPr>
        <w:t xml:space="preserve"> г., приказ № </w:t>
      </w:r>
      <w:r w:rsidR="00072CBE">
        <w:rPr>
          <w:sz w:val="28"/>
          <w:szCs w:val="28"/>
        </w:rPr>
        <w:t>32</w:t>
      </w:r>
      <w:r w:rsidR="005E20E0">
        <w:rPr>
          <w:sz w:val="28"/>
          <w:szCs w:val="28"/>
        </w:rPr>
        <w:t>1</w:t>
      </w:r>
      <w:r w:rsidR="00072CBE">
        <w:rPr>
          <w:sz w:val="28"/>
          <w:szCs w:val="28"/>
        </w:rPr>
        <w:t xml:space="preserve"> по направлению</w:t>
      </w:r>
      <w:r w:rsidR="00087799" w:rsidRPr="00D2714B">
        <w:rPr>
          <w:sz w:val="28"/>
          <w:szCs w:val="28"/>
        </w:rPr>
        <w:t xml:space="preserve"> </w:t>
      </w:r>
      <w:r w:rsidR="00072CBE">
        <w:rPr>
          <w:sz w:val="28"/>
          <w:szCs w:val="28"/>
        </w:rPr>
        <w:t>38.04.01</w:t>
      </w:r>
      <w:r w:rsidR="00087799" w:rsidRPr="00D2714B">
        <w:rPr>
          <w:sz w:val="28"/>
          <w:szCs w:val="28"/>
        </w:rPr>
        <w:t xml:space="preserve"> «</w:t>
      </w:r>
      <w:r w:rsidR="00072CBE">
        <w:rPr>
          <w:sz w:val="28"/>
          <w:szCs w:val="28"/>
        </w:rPr>
        <w:t>Экономика</w:t>
      </w:r>
      <w:r w:rsidR="00087799" w:rsidRPr="00D2714B">
        <w:rPr>
          <w:sz w:val="28"/>
          <w:szCs w:val="28"/>
        </w:rPr>
        <w:t xml:space="preserve">», по </w:t>
      </w:r>
      <w:r w:rsidR="001650DA">
        <w:rPr>
          <w:sz w:val="28"/>
          <w:szCs w:val="28"/>
        </w:rPr>
        <w:t>«П</w:t>
      </w:r>
      <w:r w:rsidR="009E2056">
        <w:rPr>
          <w:sz w:val="28"/>
          <w:szCs w:val="28"/>
        </w:rPr>
        <w:t>р</w:t>
      </w:r>
      <w:r w:rsidR="001650DA">
        <w:rPr>
          <w:sz w:val="28"/>
          <w:szCs w:val="28"/>
        </w:rPr>
        <w:t>еддипломной</w:t>
      </w:r>
      <w:r w:rsidR="009E2056">
        <w:rPr>
          <w:sz w:val="28"/>
          <w:szCs w:val="28"/>
        </w:rPr>
        <w:t xml:space="preserve"> практике</w:t>
      </w:r>
      <w:r w:rsidR="001650DA">
        <w:rPr>
          <w:sz w:val="28"/>
          <w:szCs w:val="28"/>
        </w:rPr>
        <w:t>»</w:t>
      </w:r>
      <w:r w:rsidR="00193C19">
        <w:rPr>
          <w:sz w:val="28"/>
          <w:szCs w:val="28"/>
        </w:rPr>
        <w:t xml:space="preserve"> (Б2.П.4)</w:t>
      </w:r>
      <w:r w:rsidR="00087799" w:rsidRPr="00F607E7">
        <w:rPr>
          <w:sz w:val="28"/>
          <w:szCs w:val="28"/>
        </w:rPr>
        <w:t>.</w:t>
      </w:r>
    </w:p>
    <w:p w:rsidR="00017016" w:rsidRPr="00F268DC" w:rsidRDefault="00017016" w:rsidP="00017016">
      <w:pPr>
        <w:widowControl/>
        <w:spacing w:line="240" w:lineRule="auto"/>
        <w:ind w:firstLine="851"/>
        <w:rPr>
          <w:sz w:val="28"/>
          <w:szCs w:val="28"/>
        </w:rPr>
      </w:pPr>
      <w:r w:rsidRPr="00F268DC">
        <w:rPr>
          <w:sz w:val="28"/>
          <w:szCs w:val="28"/>
        </w:rPr>
        <w:t>Вид практики – производственная.</w:t>
      </w:r>
    </w:p>
    <w:p w:rsidR="00017016" w:rsidRDefault="00017016" w:rsidP="00017016">
      <w:pPr>
        <w:widowControl/>
        <w:spacing w:line="240" w:lineRule="auto"/>
        <w:ind w:firstLine="851"/>
        <w:rPr>
          <w:sz w:val="28"/>
          <w:szCs w:val="28"/>
        </w:rPr>
      </w:pPr>
      <w:r w:rsidRPr="00F268DC">
        <w:rPr>
          <w:sz w:val="28"/>
          <w:szCs w:val="28"/>
        </w:rPr>
        <w:t xml:space="preserve">Тип практики - преддипломная практика </w:t>
      </w:r>
    </w:p>
    <w:p w:rsidR="00017016" w:rsidRPr="00F268DC" w:rsidRDefault="00017016" w:rsidP="00017016">
      <w:pPr>
        <w:widowControl/>
        <w:spacing w:line="240" w:lineRule="auto"/>
        <w:ind w:firstLine="851"/>
        <w:rPr>
          <w:sz w:val="28"/>
          <w:szCs w:val="28"/>
        </w:rPr>
      </w:pPr>
      <w:r w:rsidRPr="00F268DC">
        <w:rPr>
          <w:sz w:val="28"/>
          <w:szCs w:val="28"/>
        </w:rPr>
        <w:t>Способ проведения практики – стационарная.</w:t>
      </w:r>
    </w:p>
    <w:p w:rsidR="00017016" w:rsidRPr="00B015DF" w:rsidRDefault="00017016" w:rsidP="00017016">
      <w:pPr>
        <w:widowControl/>
        <w:spacing w:line="240" w:lineRule="auto"/>
        <w:ind w:firstLine="851"/>
        <w:rPr>
          <w:sz w:val="28"/>
          <w:szCs w:val="28"/>
        </w:rPr>
      </w:pPr>
      <w:r w:rsidRPr="00A22E5F">
        <w:rPr>
          <w:sz w:val="28"/>
          <w:szCs w:val="28"/>
        </w:rPr>
        <w:t>Преддипломная практика проводится для выполнения выпускной квалификационной работы.</w:t>
      </w:r>
      <w:r>
        <w:rPr>
          <w:sz w:val="28"/>
          <w:szCs w:val="28"/>
        </w:rPr>
        <w:t xml:space="preserve"> </w:t>
      </w:r>
      <w:r w:rsidRPr="00B015DF">
        <w:rPr>
          <w:sz w:val="28"/>
          <w:szCs w:val="28"/>
        </w:rPr>
        <w:t xml:space="preserve">Практика проводится дискретно по </w:t>
      </w:r>
      <w:r>
        <w:rPr>
          <w:sz w:val="28"/>
          <w:szCs w:val="28"/>
        </w:rPr>
        <w:t>срокам</w:t>
      </w:r>
      <w:r w:rsidRPr="00B015DF">
        <w:rPr>
          <w:sz w:val="28"/>
          <w:szCs w:val="28"/>
        </w:rPr>
        <w:t xml:space="preserve"> проведения практик </w:t>
      </w:r>
      <w:r w:rsidRPr="00B015DF">
        <w:rPr>
          <w:bCs/>
          <w:sz w:val="28"/>
          <w:szCs w:val="28"/>
        </w:rPr>
        <w:t>– путем выделения в календарном учебном графике непрерывного периода учебного времени.</w:t>
      </w:r>
    </w:p>
    <w:p w:rsidR="00017016" w:rsidRDefault="00017016" w:rsidP="00017016">
      <w:pPr>
        <w:widowControl/>
        <w:spacing w:line="240" w:lineRule="auto"/>
        <w:ind w:firstLine="851"/>
        <w:rPr>
          <w:sz w:val="28"/>
          <w:szCs w:val="28"/>
        </w:rPr>
      </w:pPr>
      <w:r w:rsidRPr="00C33624">
        <w:rPr>
          <w:sz w:val="28"/>
          <w:szCs w:val="28"/>
        </w:rPr>
        <w:t>Практик</w:t>
      </w:r>
      <w:r>
        <w:rPr>
          <w:sz w:val="28"/>
          <w:szCs w:val="28"/>
        </w:rPr>
        <w:t>а</w:t>
      </w:r>
      <w:r w:rsidRPr="00C3362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C33624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на предприятиях (в организациях) и научно-исследовательских подразделениях железнодорожного транспорта, транспортного строительства и </w:t>
      </w:r>
      <w:r w:rsidRPr="00B67A03">
        <w:rPr>
          <w:sz w:val="28"/>
          <w:szCs w:val="28"/>
        </w:rPr>
        <w:t>других отраслей экономики,</w:t>
      </w:r>
      <w:r>
        <w:rPr>
          <w:sz w:val="28"/>
          <w:szCs w:val="28"/>
        </w:rPr>
        <w:t xml:space="preserve"> а также  в структурных подразделениях университетского комплекса </w:t>
      </w:r>
      <w:r w:rsidRPr="00E607EB">
        <w:rPr>
          <w:sz w:val="28"/>
          <w:szCs w:val="28"/>
        </w:rPr>
        <w:t>соответствующих направлению подготовки.</w:t>
      </w:r>
    </w:p>
    <w:p w:rsidR="00087799" w:rsidRDefault="00087799" w:rsidP="007C60A6">
      <w:pPr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AB5D15">
        <w:rPr>
          <w:sz w:val="28"/>
          <w:szCs w:val="28"/>
        </w:rPr>
        <w:t>Задач</w:t>
      </w:r>
      <w:r w:rsidR="00790EB1">
        <w:rPr>
          <w:sz w:val="28"/>
          <w:szCs w:val="28"/>
        </w:rPr>
        <w:t>ами</w:t>
      </w:r>
      <w:r w:rsidRPr="00AB5D15">
        <w:rPr>
          <w:sz w:val="28"/>
          <w:szCs w:val="28"/>
        </w:rPr>
        <w:t xml:space="preserve"> проведения</w:t>
      </w:r>
      <w:r w:rsidR="00A52457">
        <w:rPr>
          <w:sz w:val="28"/>
          <w:szCs w:val="28"/>
        </w:rPr>
        <w:t xml:space="preserve"> преддипломной</w:t>
      </w:r>
      <w:r w:rsidRPr="00AB5D15">
        <w:rPr>
          <w:sz w:val="28"/>
          <w:szCs w:val="28"/>
        </w:rPr>
        <w:t xml:space="preserve"> </w:t>
      </w:r>
      <w:r w:rsidR="00A6198C">
        <w:rPr>
          <w:sz w:val="28"/>
          <w:szCs w:val="28"/>
        </w:rPr>
        <w:t xml:space="preserve">практики </w:t>
      </w:r>
      <w:r w:rsidR="00790EB1">
        <w:rPr>
          <w:sz w:val="28"/>
          <w:szCs w:val="28"/>
        </w:rPr>
        <w:t>являю</w:t>
      </w:r>
      <w:r>
        <w:rPr>
          <w:sz w:val="28"/>
          <w:szCs w:val="28"/>
        </w:rPr>
        <w:t>тся</w:t>
      </w:r>
      <w:r w:rsidR="00790EB1">
        <w:rPr>
          <w:sz w:val="28"/>
          <w:szCs w:val="28"/>
        </w:rPr>
        <w:t>:</w:t>
      </w:r>
    </w:p>
    <w:p w:rsidR="00CE2520" w:rsidRDefault="00CE2520" w:rsidP="00A52457">
      <w:pPr>
        <w:pStyle w:val="a4"/>
        <w:numPr>
          <w:ilvl w:val="0"/>
          <w:numId w:val="23"/>
        </w:numPr>
        <w:tabs>
          <w:tab w:val="left" w:pos="1276"/>
        </w:tabs>
        <w:spacing w:line="240" w:lineRule="auto"/>
        <w:ind w:left="0" w:firstLine="774"/>
        <w:rPr>
          <w:sz w:val="28"/>
          <w:szCs w:val="28"/>
        </w:rPr>
      </w:pPr>
      <w:r>
        <w:rPr>
          <w:sz w:val="28"/>
          <w:szCs w:val="28"/>
        </w:rPr>
        <w:t>закрепление, углубление и дополнение теоретических знаний, полученных при изучении специальных дисциплин магистерской программы;</w:t>
      </w:r>
    </w:p>
    <w:p w:rsidR="00CE2520" w:rsidRPr="00BC5CA6" w:rsidRDefault="00CE2520" w:rsidP="00CE2520">
      <w:pPr>
        <w:pStyle w:val="a4"/>
        <w:numPr>
          <w:ilvl w:val="0"/>
          <w:numId w:val="23"/>
        </w:numPr>
        <w:tabs>
          <w:tab w:val="left" w:pos="1276"/>
        </w:tabs>
        <w:spacing w:line="240" w:lineRule="auto"/>
        <w:ind w:left="0" w:firstLine="774"/>
        <w:rPr>
          <w:bCs/>
          <w:i/>
          <w:sz w:val="20"/>
          <w:szCs w:val="28"/>
        </w:rPr>
      </w:pPr>
      <w:r>
        <w:rPr>
          <w:sz w:val="28"/>
          <w:szCs w:val="28"/>
        </w:rPr>
        <w:t>сбор, систематизация, обработка фактического материала по теме магистерской диссертации;</w:t>
      </w:r>
    </w:p>
    <w:p w:rsidR="00A52457" w:rsidRDefault="00A52457" w:rsidP="00A52457">
      <w:pPr>
        <w:pStyle w:val="a4"/>
        <w:widowControl/>
        <w:numPr>
          <w:ilvl w:val="0"/>
          <w:numId w:val="23"/>
        </w:numPr>
        <w:tabs>
          <w:tab w:val="left" w:pos="284"/>
          <w:tab w:val="left" w:pos="1276"/>
        </w:tabs>
        <w:spacing w:line="240" w:lineRule="auto"/>
        <w:ind w:left="0" w:firstLine="774"/>
        <w:rPr>
          <w:sz w:val="28"/>
          <w:szCs w:val="28"/>
        </w:rPr>
      </w:pPr>
      <w:r w:rsidRPr="00E95B63">
        <w:rPr>
          <w:sz w:val="28"/>
          <w:szCs w:val="28"/>
        </w:rPr>
        <w:t xml:space="preserve">приобретение профессиональных </w:t>
      </w:r>
      <w:r>
        <w:rPr>
          <w:sz w:val="28"/>
          <w:szCs w:val="28"/>
        </w:rPr>
        <w:t xml:space="preserve">знаний, умений и </w:t>
      </w:r>
      <w:r w:rsidRPr="00E95B63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при обобщении результатов научно-исследовательской работы, учебной и производственной практик;</w:t>
      </w:r>
    </w:p>
    <w:p w:rsidR="00087799" w:rsidRPr="00CE2520" w:rsidRDefault="00F268DC" w:rsidP="00A52457">
      <w:pPr>
        <w:pStyle w:val="a4"/>
        <w:widowControl/>
        <w:numPr>
          <w:ilvl w:val="0"/>
          <w:numId w:val="23"/>
        </w:numPr>
        <w:tabs>
          <w:tab w:val="left" w:pos="284"/>
          <w:tab w:val="left" w:pos="1276"/>
        </w:tabs>
        <w:spacing w:line="240" w:lineRule="auto"/>
        <w:ind w:left="0" w:firstLine="774"/>
        <w:rPr>
          <w:sz w:val="28"/>
          <w:szCs w:val="28"/>
        </w:rPr>
      </w:pPr>
      <w:r w:rsidRPr="00015C84">
        <w:rPr>
          <w:rFonts w:eastAsia="Calibri"/>
          <w:sz w:val="28"/>
          <w:szCs w:val="28"/>
        </w:rPr>
        <w:t>сбор, обработка, анализ и систематизация информации по теме исследования, выбор методов и сре</w:t>
      </w:r>
      <w:r>
        <w:rPr>
          <w:rFonts w:eastAsia="Calibri"/>
          <w:sz w:val="28"/>
          <w:szCs w:val="28"/>
        </w:rPr>
        <w:t>дств решения задач исследования</w:t>
      </w:r>
      <w:r w:rsidR="00A52457">
        <w:rPr>
          <w:sz w:val="28"/>
          <w:szCs w:val="28"/>
        </w:rPr>
        <w:t>.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 xml:space="preserve">при прохождении </w:t>
      </w:r>
      <w:r w:rsidR="00790EB1">
        <w:rPr>
          <w:b/>
          <w:bCs/>
          <w:sz w:val="28"/>
          <w:szCs w:val="28"/>
        </w:rPr>
        <w:t>НИР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прохождения практики является приобретение </w:t>
      </w:r>
      <w:r w:rsidR="00E632E8">
        <w:rPr>
          <w:sz w:val="28"/>
          <w:szCs w:val="28"/>
        </w:rPr>
        <w:t>знаний</w:t>
      </w:r>
      <w:r w:rsidR="00E632E8" w:rsidRPr="00E632E8">
        <w:rPr>
          <w:sz w:val="28"/>
          <w:szCs w:val="28"/>
        </w:rPr>
        <w:t xml:space="preserve">, </w:t>
      </w:r>
      <w:r w:rsidRPr="00E632E8">
        <w:rPr>
          <w:sz w:val="28"/>
          <w:szCs w:val="28"/>
        </w:rPr>
        <w:t>умений, навыков и опыта деятельности.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087799" w:rsidRPr="00E632E8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0D006D" w:rsidRDefault="000D006D" w:rsidP="009B515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понятия, </w:t>
      </w:r>
      <w:r w:rsidR="008C3761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и </w:t>
      </w:r>
      <w:r w:rsidR="008C3761">
        <w:rPr>
          <w:sz w:val="28"/>
          <w:szCs w:val="28"/>
        </w:rPr>
        <w:t>инструменты</w:t>
      </w:r>
      <w:r>
        <w:rPr>
          <w:sz w:val="28"/>
          <w:szCs w:val="28"/>
        </w:rPr>
        <w:t xml:space="preserve"> проектного управления;</w:t>
      </w:r>
    </w:p>
    <w:p w:rsidR="000D006D" w:rsidRDefault="000D006D" w:rsidP="009B515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0D006D">
        <w:rPr>
          <w:sz w:val="28"/>
          <w:szCs w:val="28"/>
        </w:rPr>
        <w:t>основные результаты научных исследований, опубликованные в ведущих профессиональных журналах по проблемам</w:t>
      </w:r>
      <w:r>
        <w:rPr>
          <w:sz w:val="28"/>
          <w:szCs w:val="28"/>
        </w:rPr>
        <w:t xml:space="preserve"> проектного управления;</w:t>
      </w:r>
    </w:p>
    <w:p w:rsidR="000D006D" w:rsidRDefault="000D006D" w:rsidP="000D006D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правила разработки управленческих и проектных документов;</w:t>
      </w:r>
    </w:p>
    <w:p w:rsidR="000D006D" w:rsidRDefault="000D006D" w:rsidP="00017016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0D006D">
        <w:rPr>
          <w:sz w:val="28"/>
          <w:szCs w:val="28"/>
        </w:rPr>
        <w:t>современные программные продукты, н</w:t>
      </w:r>
      <w:r w:rsidR="008C3761">
        <w:rPr>
          <w:sz w:val="28"/>
          <w:szCs w:val="28"/>
        </w:rPr>
        <w:t>еобходимые для решения экономических</w:t>
      </w:r>
      <w:r w:rsidRPr="000D006D">
        <w:rPr>
          <w:sz w:val="28"/>
          <w:szCs w:val="28"/>
        </w:rPr>
        <w:t xml:space="preserve"> задач;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EC6637" w:rsidRPr="00EC6637" w:rsidRDefault="00EC6637" w:rsidP="00EC6637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EC6637">
        <w:rPr>
          <w:sz w:val="28"/>
          <w:szCs w:val="28"/>
        </w:rPr>
        <w:t>рассчитывать на основе типовых методик и действующей нормативно-правовой базы экономические и социально-экономические показатели;</w:t>
      </w:r>
    </w:p>
    <w:p w:rsidR="00EC6637" w:rsidRDefault="00EC6637" w:rsidP="00EC6637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решать типовые задачи проектного управления;</w:t>
      </w:r>
    </w:p>
    <w:p w:rsidR="00577049" w:rsidRPr="00577049" w:rsidRDefault="00577049" w:rsidP="00577049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577049">
        <w:rPr>
          <w:sz w:val="28"/>
          <w:szCs w:val="28"/>
        </w:rPr>
        <w:lastRenderedPageBreak/>
        <w:t>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социально-экономических последствий;</w:t>
      </w:r>
    </w:p>
    <w:p w:rsidR="00577049" w:rsidRDefault="00577049" w:rsidP="00D95F24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выбирать и применять информационные системы и технологии для обработки экономических данных в соответствии с поставленной задачей  выработки проектных решений</w:t>
      </w:r>
      <w:r w:rsidRPr="009B5155">
        <w:rPr>
          <w:sz w:val="28"/>
          <w:szCs w:val="28"/>
        </w:rPr>
        <w:t>;</w:t>
      </w:r>
    </w:p>
    <w:p w:rsidR="00D95F24" w:rsidRDefault="00D95F24" w:rsidP="00D95F24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D95F24">
        <w:rPr>
          <w:sz w:val="28"/>
          <w:szCs w:val="28"/>
        </w:rPr>
        <w:t xml:space="preserve">анализировать, развивать и внедрять организационные структуры управления проектами </w:t>
      </w:r>
      <w:r>
        <w:rPr>
          <w:sz w:val="28"/>
          <w:szCs w:val="28"/>
        </w:rPr>
        <w:t xml:space="preserve">в </w:t>
      </w:r>
      <w:r w:rsidRPr="00D95F24">
        <w:rPr>
          <w:sz w:val="28"/>
          <w:szCs w:val="28"/>
        </w:rPr>
        <w:t>организаци</w:t>
      </w:r>
      <w:r>
        <w:rPr>
          <w:sz w:val="28"/>
          <w:szCs w:val="28"/>
        </w:rPr>
        <w:t>ях различных форм собственности;</w:t>
      </w:r>
    </w:p>
    <w:p w:rsidR="00087799" w:rsidRDefault="00087799" w:rsidP="009B5155">
      <w:pPr>
        <w:widowControl/>
        <w:tabs>
          <w:tab w:val="left" w:pos="1276"/>
        </w:tabs>
        <w:spacing w:line="240" w:lineRule="auto"/>
        <w:ind w:left="851" w:firstLine="0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D95F24" w:rsidRDefault="00D95F24" w:rsidP="00D95F24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навыками </w:t>
      </w:r>
      <w:r w:rsidR="00982614">
        <w:rPr>
          <w:sz w:val="28"/>
          <w:szCs w:val="28"/>
        </w:rPr>
        <w:t>планирования</w:t>
      </w:r>
      <w:r w:rsidRPr="00D95F24">
        <w:rPr>
          <w:sz w:val="28"/>
          <w:szCs w:val="28"/>
        </w:rPr>
        <w:t xml:space="preserve"> затрат и разраб</w:t>
      </w:r>
      <w:r w:rsidR="00982614">
        <w:rPr>
          <w:sz w:val="28"/>
          <w:szCs w:val="28"/>
        </w:rPr>
        <w:t>отки</w:t>
      </w:r>
      <w:r w:rsidRPr="00D95F24">
        <w:rPr>
          <w:sz w:val="28"/>
          <w:szCs w:val="28"/>
        </w:rPr>
        <w:t xml:space="preserve"> бюджет</w:t>
      </w:r>
      <w:r w:rsidR="00982614">
        <w:rPr>
          <w:sz w:val="28"/>
          <w:szCs w:val="28"/>
        </w:rPr>
        <w:t>а</w:t>
      </w:r>
      <w:r w:rsidRPr="00D95F24">
        <w:rPr>
          <w:sz w:val="28"/>
          <w:szCs w:val="28"/>
        </w:rPr>
        <w:t xml:space="preserve"> проекта,</w:t>
      </w:r>
      <w:r w:rsidR="00982614">
        <w:rPr>
          <w:sz w:val="28"/>
          <w:szCs w:val="28"/>
        </w:rPr>
        <w:t xml:space="preserve"> моделирования денежных потоков и формирования оптимальных программ финансирования проекта;</w:t>
      </w:r>
    </w:p>
    <w:p w:rsidR="0015412C" w:rsidRPr="0015412C" w:rsidRDefault="0015412C" w:rsidP="0015412C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15412C">
        <w:rPr>
          <w:sz w:val="28"/>
          <w:szCs w:val="28"/>
        </w:rPr>
        <w:t>навыками сбора материалов для написания магистерской диссертации</w:t>
      </w:r>
      <w:r>
        <w:rPr>
          <w:sz w:val="28"/>
          <w:szCs w:val="28"/>
        </w:rPr>
        <w:t xml:space="preserve"> и</w:t>
      </w:r>
      <w:r w:rsidRPr="0015412C">
        <w:rPr>
          <w:sz w:val="28"/>
          <w:szCs w:val="28"/>
        </w:rPr>
        <w:t xml:space="preserve"> расширени</w:t>
      </w:r>
      <w:r>
        <w:rPr>
          <w:sz w:val="28"/>
          <w:szCs w:val="28"/>
        </w:rPr>
        <w:t>я</w:t>
      </w:r>
      <w:r w:rsidRPr="0015412C">
        <w:rPr>
          <w:sz w:val="28"/>
          <w:szCs w:val="28"/>
        </w:rPr>
        <w:t xml:space="preserve"> профессиональных знаний, полученных в процессе </w:t>
      </w:r>
      <w:r>
        <w:rPr>
          <w:sz w:val="28"/>
          <w:szCs w:val="28"/>
        </w:rPr>
        <w:t>обучения;</w:t>
      </w:r>
    </w:p>
    <w:p w:rsidR="00EC6637" w:rsidRDefault="00EC6637" w:rsidP="009B515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методикой </w:t>
      </w:r>
      <w:r w:rsidR="0015412C">
        <w:rPr>
          <w:sz w:val="28"/>
          <w:szCs w:val="28"/>
        </w:rPr>
        <w:t>и методологией проведения научных исследований в профессиональной сфере;</w:t>
      </w:r>
    </w:p>
    <w:p w:rsidR="00EC6637" w:rsidRDefault="0015412C" w:rsidP="009B515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навыками работы с </w:t>
      </w:r>
      <w:r w:rsidR="00EC6637">
        <w:rPr>
          <w:sz w:val="28"/>
          <w:szCs w:val="28"/>
        </w:rPr>
        <w:t>информационными технологиями и нормативно-правовой базой в сфере профессиональной деятельности;</w:t>
      </w:r>
    </w:p>
    <w:p w:rsidR="00C34D54" w:rsidRDefault="00EC6637" w:rsidP="00C34D54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EC6637">
        <w:rPr>
          <w:sz w:val="28"/>
          <w:szCs w:val="28"/>
        </w:rPr>
        <w:t xml:space="preserve">навыками оформления результатов научных исследований  (оформление отчёта, написание научных статей, тезисов докладов). </w:t>
      </w:r>
    </w:p>
    <w:p w:rsidR="00C34D54" w:rsidRPr="00AC5732" w:rsidRDefault="00C34D54" w:rsidP="00C34D54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6F09CE">
        <w:rPr>
          <w:b/>
          <w:sz w:val="28"/>
          <w:szCs w:val="28"/>
        </w:rPr>
        <w:t>опыт</w:t>
      </w:r>
      <w:r w:rsidR="00AC5732" w:rsidRPr="006F09CE">
        <w:rPr>
          <w:b/>
          <w:sz w:val="28"/>
          <w:szCs w:val="28"/>
        </w:rPr>
        <w:t>ом</w:t>
      </w:r>
      <w:r w:rsidRPr="00AC5732">
        <w:rPr>
          <w:sz w:val="28"/>
          <w:szCs w:val="28"/>
        </w:rPr>
        <w:t xml:space="preserve"> проектно-экономической деятельности;</w:t>
      </w:r>
    </w:p>
    <w:p w:rsidR="00C34D54" w:rsidRPr="00AC5732" w:rsidRDefault="00AC5732" w:rsidP="00C34D54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6F09CE">
        <w:rPr>
          <w:b/>
          <w:sz w:val="28"/>
          <w:szCs w:val="28"/>
        </w:rPr>
        <w:t>опытом</w:t>
      </w:r>
      <w:r w:rsidRPr="00AC5732">
        <w:rPr>
          <w:sz w:val="28"/>
          <w:szCs w:val="28"/>
        </w:rPr>
        <w:t xml:space="preserve"> </w:t>
      </w:r>
      <w:r w:rsidR="00C34D54" w:rsidRPr="00AC5732">
        <w:rPr>
          <w:sz w:val="28"/>
          <w:szCs w:val="28"/>
        </w:rPr>
        <w:t>организацио</w:t>
      </w:r>
      <w:r w:rsidRPr="00AC5732">
        <w:rPr>
          <w:sz w:val="28"/>
          <w:szCs w:val="28"/>
        </w:rPr>
        <w:t>нно-управленческой</w:t>
      </w:r>
      <w:r w:rsidR="00C34D54" w:rsidRPr="00AC5732">
        <w:rPr>
          <w:sz w:val="28"/>
          <w:szCs w:val="28"/>
        </w:rPr>
        <w:t xml:space="preserve"> деятельности;</w:t>
      </w:r>
    </w:p>
    <w:p w:rsidR="00C34D54" w:rsidRPr="00AC5732" w:rsidRDefault="00C34D54" w:rsidP="00C34D54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6F09CE">
        <w:rPr>
          <w:b/>
          <w:sz w:val="28"/>
          <w:szCs w:val="28"/>
        </w:rPr>
        <w:t>опыт</w:t>
      </w:r>
      <w:r w:rsidR="00AC5732" w:rsidRPr="006F09CE">
        <w:rPr>
          <w:b/>
          <w:sz w:val="28"/>
          <w:szCs w:val="28"/>
        </w:rPr>
        <w:t>ом</w:t>
      </w:r>
      <w:r w:rsidRPr="00AC5732">
        <w:rPr>
          <w:sz w:val="28"/>
          <w:szCs w:val="28"/>
        </w:rPr>
        <w:t xml:space="preserve"> аналитической деятельности.</w:t>
      </w:r>
    </w:p>
    <w:p w:rsidR="00087799" w:rsidRPr="00985000" w:rsidRDefault="00087799" w:rsidP="00F93D17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</w:t>
      </w:r>
      <w:r w:rsidRPr="00E632E8">
        <w:rPr>
          <w:sz w:val="28"/>
          <w:szCs w:val="28"/>
        </w:rPr>
        <w:t>знания, умения, навыки и опыт деятельности,</w:t>
      </w:r>
      <w:r w:rsidR="009B5155">
        <w:rPr>
          <w:sz w:val="28"/>
          <w:szCs w:val="28"/>
        </w:rPr>
        <w:t xml:space="preserve">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9B5155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</w:t>
      </w:r>
      <w:r w:rsidR="002137C5">
        <w:rPr>
          <w:sz w:val="28"/>
          <w:szCs w:val="28"/>
        </w:rPr>
        <w:t>х</w:t>
      </w:r>
      <w:r>
        <w:rPr>
          <w:sz w:val="28"/>
          <w:szCs w:val="28"/>
        </w:rPr>
        <w:t xml:space="preserve">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</w:t>
      </w:r>
      <w:r w:rsidR="006F09CE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</w:t>
      </w:r>
      <w:r w:rsidR="007F17B7">
        <w:rPr>
          <w:sz w:val="28"/>
          <w:szCs w:val="28"/>
        </w:rPr>
        <w:t>хождение</w:t>
      </w:r>
      <w:r>
        <w:rPr>
          <w:sz w:val="28"/>
          <w:szCs w:val="28"/>
        </w:rPr>
        <w:t xml:space="preserve"> </w:t>
      </w:r>
      <w:r w:rsidR="007F17B7">
        <w:rPr>
          <w:sz w:val="28"/>
          <w:szCs w:val="28"/>
        </w:rPr>
        <w:t>практики</w:t>
      </w:r>
      <w:r w:rsidR="00EF3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на формирование следующих </w:t>
      </w:r>
      <w:r w:rsidR="007F17B7">
        <w:rPr>
          <w:b/>
          <w:sz w:val="28"/>
          <w:szCs w:val="28"/>
        </w:rPr>
        <w:t>профессиональных</w:t>
      </w:r>
      <w:r>
        <w:rPr>
          <w:b/>
          <w:sz w:val="28"/>
          <w:szCs w:val="28"/>
        </w:rPr>
        <w:t xml:space="preserve"> компетенций</w:t>
      </w:r>
      <w:r w:rsidRPr="004C3FFE">
        <w:rPr>
          <w:b/>
          <w:sz w:val="28"/>
          <w:szCs w:val="28"/>
        </w:rPr>
        <w:t xml:space="preserve"> (</w:t>
      </w:r>
      <w:r w:rsidR="007F17B7">
        <w:rPr>
          <w:b/>
          <w:sz w:val="28"/>
          <w:szCs w:val="28"/>
        </w:rPr>
        <w:t>П</w:t>
      </w:r>
      <w:r w:rsidRPr="004C3FFE">
        <w:rPr>
          <w:b/>
          <w:sz w:val="28"/>
          <w:szCs w:val="28"/>
        </w:rPr>
        <w:t>К)</w:t>
      </w:r>
      <w:r w:rsidR="007F17B7" w:rsidRPr="007F17B7">
        <w:rPr>
          <w:sz w:val="28"/>
          <w:szCs w:val="28"/>
        </w:rPr>
        <w:t>,</w:t>
      </w:r>
      <w:r w:rsidR="007F17B7">
        <w:rPr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магистратуры</w:t>
      </w:r>
      <w:r>
        <w:rPr>
          <w:sz w:val="28"/>
          <w:szCs w:val="28"/>
        </w:rPr>
        <w:t>:</w:t>
      </w:r>
    </w:p>
    <w:p w:rsidR="00132989" w:rsidRPr="00132989" w:rsidRDefault="00132989" w:rsidP="00132989">
      <w:pPr>
        <w:widowControl/>
        <w:autoSpaceDE w:val="0"/>
        <w:autoSpaceDN w:val="0"/>
        <w:adjustRightInd w:val="0"/>
        <w:spacing w:line="240" w:lineRule="auto"/>
        <w:ind w:firstLine="709"/>
        <w:rPr>
          <w:rFonts w:eastAsia="Calibri"/>
          <w:i/>
          <w:sz w:val="28"/>
          <w:szCs w:val="28"/>
          <w:lang w:eastAsia="en-US"/>
        </w:rPr>
      </w:pPr>
      <w:r w:rsidRPr="00132989">
        <w:rPr>
          <w:rFonts w:eastAsia="Calibri"/>
          <w:i/>
          <w:sz w:val="28"/>
          <w:szCs w:val="28"/>
          <w:lang w:eastAsia="en-US"/>
        </w:rPr>
        <w:t>проектно-экономическая де</w:t>
      </w:r>
      <w:r>
        <w:rPr>
          <w:rFonts w:eastAsia="Calibri"/>
          <w:i/>
          <w:sz w:val="28"/>
          <w:szCs w:val="28"/>
          <w:lang w:eastAsia="en-US"/>
        </w:rPr>
        <w:t>ятельность</w:t>
      </w:r>
    </w:p>
    <w:p w:rsidR="00EB50BF" w:rsidRPr="00EB50BF" w:rsidRDefault="00EB50BF" w:rsidP="00EB50BF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EB50BF">
        <w:rPr>
          <w:sz w:val="28"/>
          <w:szCs w:val="28"/>
        </w:rPr>
        <w:t>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EB50BF" w:rsidRPr="00EB50BF" w:rsidRDefault="00EB50BF" w:rsidP="00EB50BF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EB50BF">
        <w:rPr>
          <w:sz w:val="28"/>
          <w:szCs w:val="28"/>
        </w:rPr>
        <w:t>способность оценивать эффективность проектов с учетом фактора неопределенности (ПК-6);</w:t>
      </w:r>
    </w:p>
    <w:p w:rsidR="00EB50BF" w:rsidRPr="00EB50BF" w:rsidRDefault="001A5160" w:rsidP="00EB50BF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EB50BF" w:rsidRPr="00EB50BF">
        <w:rPr>
          <w:sz w:val="28"/>
          <w:szCs w:val="28"/>
        </w:rPr>
        <w:t xml:space="preserve"> разрабатывать стратегии поведения экономических агентов на различных рынках (ПК-7);</w:t>
      </w:r>
    </w:p>
    <w:p w:rsidR="00D51C7C" w:rsidRPr="00D51C7C" w:rsidRDefault="00D51C7C" w:rsidP="00D51C7C">
      <w:pPr>
        <w:widowControl/>
        <w:tabs>
          <w:tab w:val="left" w:pos="1276"/>
        </w:tabs>
        <w:spacing w:line="240" w:lineRule="auto"/>
        <w:ind w:left="851" w:firstLine="0"/>
        <w:rPr>
          <w:i/>
          <w:sz w:val="28"/>
          <w:szCs w:val="28"/>
        </w:rPr>
      </w:pPr>
      <w:r w:rsidRPr="00D51C7C">
        <w:rPr>
          <w:i/>
          <w:sz w:val="28"/>
          <w:szCs w:val="28"/>
        </w:rPr>
        <w:lastRenderedPageBreak/>
        <w:t>аналитическая деятельность:</w:t>
      </w:r>
    </w:p>
    <w:p w:rsidR="00EB50BF" w:rsidRPr="00EB50BF" w:rsidRDefault="001A5160" w:rsidP="00EB50BF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EB50BF" w:rsidRPr="00EB50BF">
        <w:rPr>
          <w:sz w:val="28"/>
          <w:szCs w:val="28"/>
        </w:rPr>
        <w:t xml:space="preserve"> готовить аналитические материалы для оценки мероприятий в области экономической политики и принятия стратегических решений на микро- и макроуровне (ПК-8);</w:t>
      </w:r>
    </w:p>
    <w:p w:rsidR="00EB50BF" w:rsidRPr="00EB50BF" w:rsidRDefault="00EB50BF" w:rsidP="00EB50BF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EB50BF">
        <w:rPr>
          <w:sz w:val="28"/>
          <w:szCs w:val="28"/>
        </w:rPr>
        <w:t>способность анализировать и использовать различные источники информации для проведения экономических расчетов (ПК-9);</w:t>
      </w:r>
    </w:p>
    <w:p w:rsidR="00EB50BF" w:rsidRDefault="001A5160" w:rsidP="00EB50BF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EB50BF" w:rsidRPr="00EB50BF">
        <w:rPr>
          <w:sz w:val="28"/>
          <w:szCs w:val="28"/>
        </w:rPr>
        <w:t xml:space="preserve"> составлять прогноз основных социально-экономических показателей деятельности предприятия, отрасли, региона и экономики в целом (ПК-10);</w:t>
      </w:r>
    </w:p>
    <w:p w:rsidR="00132989" w:rsidRPr="00132989" w:rsidRDefault="00132989" w:rsidP="00132989">
      <w:pPr>
        <w:widowControl/>
        <w:autoSpaceDE w:val="0"/>
        <w:autoSpaceDN w:val="0"/>
        <w:adjustRightInd w:val="0"/>
        <w:spacing w:line="240" w:lineRule="auto"/>
        <w:ind w:firstLine="709"/>
        <w:rPr>
          <w:rFonts w:eastAsia="Calibri"/>
          <w:i/>
          <w:sz w:val="28"/>
          <w:szCs w:val="28"/>
          <w:lang w:eastAsia="en-US"/>
        </w:rPr>
      </w:pPr>
      <w:r w:rsidRPr="00132989">
        <w:rPr>
          <w:rFonts w:eastAsia="Calibri"/>
          <w:i/>
          <w:sz w:val="28"/>
          <w:szCs w:val="28"/>
          <w:lang w:eastAsia="en-US"/>
        </w:rPr>
        <w:t>организацио</w:t>
      </w:r>
      <w:r>
        <w:rPr>
          <w:rFonts w:eastAsia="Calibri"/>
          <w:i/>
          <w:sz w:val="28"/>
          <w:szCs w:val="28"/>
          <w:lang w:eastAsia="en-US"/>
        </w:rPr>
        <w:t>нно-управленческая деятельность</w:t>
      </w:r>
    </w:p>
    <w:p w:rsidR="00EC296B" w:rsidRPr="00EC296B" w:rsidRDefault="00EC296B" w:rsidP="00EC296B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EC296B">
        <w:rPr>
          <w:sz w:val="28"/>
          <w:szCs w:val="28"/>
        </w:rPr>
        <w:t xml:space="preserve">способность </w:t>
      </w:r>
      <w:r w:rsidR="007F17B7">
        <w:rPr>
          <w:sz w:val="28"/>
          <w:szCs w:val="28"/>
        </w:rPr>
        <w:t>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</w:r>
      <w:r w:rsidRPr="00EC296B">
        <w:rPr>
          <w:sz w:val="28"/>
          <w:szCs w:val="28"/>
        </w:rPr>
        <w:t xml:space="preserve"> (</w:t>
      </w:r>
      <w:r w:rsidR="007F17B7">
        <w:rPr>
          <w:sz w:val="28"/>
          <w:szCs w:val="28"/>
        </w:rPr>
        <w:t>ПК</w:t>
      </w:r>
      <w:r w:rsidRPr="00EC296B">
        <w:rPr>
          <w:sz w:val="28"/>
          <w:szCs w:val="28"/>
        </w:rPr>
        <w:t>-</w:t>
      </w:r>
      <w:r w:rsidR="007F17B7">
        <w:rPr>
          <w:sz w:val="28"/>
          <w:szCs w:val="28"/>
        </w:rPr>
        <w:t>1</w:t>
      </w:r>
      <w:r w:rsidRPr="00EC296B">
        <w:rPr>
          <w:sz w:val="28"/>
          <w:szCs w:val="28"/>
        </w:rPr>
        <w:t>1);</w:t>
      </w:r>
    </w:p>
    <w:p w:rsidR="00EC296B" w:rsidRPr="00EC296B" w:rsidRDefault="007F17B7" w:rsidP="00EC296B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разрабатывать варианты управленческих решений и обосновывать их выбор на основе критериев социально-экономической эффективности (ПК-12</w:t>
      </w:r>
      <w:r w:rsidR="00EC296B" w:rsidRPr="00EC296B">
        <w:rPr>
          <w:sz w:val="28"/>
          <w:szCs w:val="28"/>
        </w:rPr>
        <w:t>).</w:t>
      </w:r>
    </w:p>
    <w:p w:rsidR="00087799" w:rsidRDefault="00EC296B" w:rsidP="00F93D1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C296B">
        <w:rPr>
          <w:sz w:val="28"/>
          <w:szCs w:val="28"/>
        </w:rPr>
        <w:t xml:space="preserve">Проведение </w:t>
      </w:r>
      <w:r w:rsidR="00EB50BF">
        <w:rPr>
          <w:sz w:val="28"/>
          <w:szCs w:val="28"/>
        </w:rPr>
        <w:t>преддипломной практики</w:t>
      </w:r>
      <w:r w:rsidRPr="00EC296B">
        <w:rPr>
          <w:sz w:val="28"/>
          <w:szCs w:val="28"/>
        </w:rPr>
        <w:t xml:space="preserve"> </w:t>
      </w:r>
      <w:r w:rsidR="00087799" w:rsidRPr="001E6889">
        <w:rPr>
          <w:sz w:val="28"/>
          <w:szCs w:val="28"/>
        </w:rPr>
        <w:t>направлено на формирование следующих</w:t>
      </w:r>
      <w:r w:rsidR="001A5E7F">
        <w:rPr>
          <w:sz w:val="28"/>
          <w:szCs w:val="28"/>
        </w:rPr>
        <w:t xml:space="preserve"> </w:t>
      </w:r>
      <w:r w:rsidR="00EC21C5" w:rsidRPr="00EC21C5">
        <w:rPr>
          <w:b/>
          <w:sz w:val="28"/>
          <w:szCs w:val="28"/>
        </w:rPr>
        <w:t>дополнительных</w:t>
      </w:r>
      <w:r w:rsidR="00EC21C5">
        <w:rPr>
          <w:sz w:val="28"/>
          <w:szCs w:val="28"/>
        </w:rPr>
        <w:t xml:space="preserve"> </w:t>
      </w:r>
      <w:r w:rsidR="00087799" w:rsidRPr="00FF1AB5">
        <w:rPr>
          <w:b/>
          <w:sz w:val="28"/>
          <w:szCs w:val="28"/>
        </w:rPr>
        <w:t>профессиональны</w:t>
      </w:r>
      <w:r w:rsidR="00087799">
        <w:rPr>
          <w:b/>
          <w:sz w:val="28"/>
          <w:szCs w:val="28"/>
        </w:rPr>
        <w:t>х</w:t>
      </w:r>
      <w:r w:rsidR="00087799" w:rsidRPr="00FF1AB5">
        <w:rPr>
          <w:b/>
          <w:sz w:val="28"/>
          <w:szCs w:val="28"/>
        </w:rPr>
        <w:t xml:space="preserve"> компетенци</w:t>
      </w:r>
      <w:r w:rsidR="00087799">
        <w:rPr>
          <w:b/>
          <w:sz w:val="28"/>
          <w:szCs w:val="28"/>
        </w:rPr>
        <w:t>й</w:t>
      </w:r>
      <w:r w:rsidR="00087799" w:rsidRPr="00FF1AB5">
        <w:rPr>
          <w:b/>
          <w:sz w:val="28"/>
          <w:szCs w:val="28"/>
        </w:rPr>
        <w:t xml:space="preserve"> (</w:t>
      </w:r>
      <w:r w:rsidR="00EC21C5">
        <w:rPr>
          <w:b/>
          <w:sz w:val="28"/>
          <w:szCs w:val="28"/>
        </w:rPr>
        <w:t>Д</w:t>
      </w:r>
      <w:r w:rsidR="00087799" w:rsidRPr="00FF1AB5">
        <w:rPr>
          <w:b/>
          <w:sz w:val="28"/>
          <w:szCs w:val="28"/>
        </w:rPr>
        <w:t>ПК</w:t>
      </w:r>
      <w:r w:rsidR="00087799" w:rsidRPr="00195EF4">
        <w:rPr>
          <w:b/>
          <w:sz w:val="28"/>
          <w:szCs w:val="28"/>
        </w:rPr>
        <w:t>)</w:t>
      </w:r>
      <w:r w:rsidR="00087799" w:rsidRPr="00195EF4">
        <w:rPr>
          <w:bCs/>
          <w:sz w:val="28"/>
          <w:szCs w:val="28"/>
        </w:rPr>
        <w:t>:</w:t>
      </w:r>
    </w:p>
    <w:p w:rsidR="00D51C7C" w:rsidRPr="00132989" w:rsidRDefault="00D51C7C" w:rsidP="00D51C7C">
      <w:pPr>
        <w:widowControl/>
        <w:spacing w:before="120" w:line="240" w:lineRule="auto"/>
        <w:ind w:firstLine="851"/>
        <w:rPr>
          <w:bCs/>
          <w:i/>
          <w:sz w:val="28"/>
          <w:szCs w:val="28"/>
        </w:rPr>
      </w:pPr>
      <w:r w:rsidRPr="00132989">
        <w:rPr>
          <w:bCs/>
          <w:i/>
          <w:sz w:val="28"/>
          <w:szCs w:val="28"/>
        </w:rPr>
        <w:t>проектно-экономическая деятельность</w:t>
      </w:r>
    </w:p>
    <w:p w:rsidR="00D51C7C" w:rsidRDefault="00D51C7C" w:rsidP="00D51C7C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способность </w:t>
      </w:r>
      <w:r w:rsidRPr="00EC21C5">
        <w:rPr>
          <w:sz w:val="28"/>
          <w:szCs w:val="28"/>
        </w:rPr>
        <w:t xml:space="preserve">анализировать, развивать и внедрять организационные структуры управления проектами в компании </w:t>
      </w:r>
      <w:r>
        <w:rPr>
          <w:sz w:val="28"/>
          <w:szCs w:val="28"/>
        </w:rPr>
        <w:t>(ДПК-1);</w:t>
      </w:r>
    </w:p>
    <w:p w:rsidR="00D51C7C" w:rsidRDefault="00D51C7C" w:rsidP="00D51C7C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EB50BF">
        <w:rPr>
          <w:sz w:val="28"/>
          <w:szCs w:val="28"/>
        </w:rPr>
        <w:t>способность разрабатывать и оптимизировать расписание проекта в условия</w:t>
      </w:r>
      <w:r>
        <w:rPr>
          <w:sz w:val="28"/>
          <w:szCs w:val="28"/>
        </w:rPr>
        <w:t>х ограниченных ресурсов (ДПК-2).</w:t>
      </w:r>
    </w:p>
    <w:p w:rsidR="00D51C7C" w:rsidRDefault="00D51C7C" w:rsidP="00D51C7C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способность </w:t>
      </w:r>
      <w:r w:rsidRPr="00EC21C5">
        <w:rPr>
          <w:sz w:val="28"/>
          <w:szCs w:val="28"/>
        </w:rPr>
        <w:t xml:space="preserve">использовать современные информационные технологии при реализации методов проектного управления </w:t>
      </w:r>
      <w:r>
        <w:rPr>
          <w:sz w:val="28"/>
          <w:szCs w:val="28"/>
        </w:rPr>
        <w:t>(ДПК-3);</w:t>
      </w:r>
    </w:p>
    <w:p w:rsidR="00D51C7C" w:rsidRPr="00132989" w:rsidRDefault="00D51C7C" w:rsidP="00D51C7C">
      <w:pPr>
        <w:widowControl/>
        <w:spacing w:before="120" w:line="240" w:lineRule="auto"/>
        <w:ind w:firstLine="851"/>
        <w:rPr>
          <w:i/>
          <w:sz w:val="28"/>
          <w:szCs w:val="28"/>
        </w:rPr>
      </w:pPr>
      <w:r w:rsidRPr="00132989">
        <w:rPr>
          <w:bCs/>
          <w:i/>
          <w:sz w:val="28"/>
          <w:szCs w:val="28"/>
        </w:rPr>
        <w:t>аналитическая деятельность</w:t>
      </w:r>
    </w:p>
    <w:p w:rsidR="00D51C7C" w:rsidRDefault="00D51C7C" w:rsidP="00D51C7C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EB50BF">
        <w:rPr>
          <w:sz w:val="28"/>
          <w:szCs w:val="28"/>
        </w:rPr>
        <w:t>способность планировать затраты и разрабатывать бюджет проекта, моделировать денежные потоки, формировать оптимальные программы финансирования (ДПК-4);</w:t>
      </w:r>
    </w:p>
    <w:p w:rsidR="00132989" w:rsidRPr="00132989" w:rsidRDefault="00132989" w:rsidP="00132989">
      <w:pPr>
        <w:widowControl/>
        <w:tabs>
          <w:tab w:val="left" w:pos="1276"/>
        </w:tabs>
        <w:spacing w:line="240" w:lineRule="auto"/>
        <w:ind w:left="851" w:firstLine="0"/>
        <w:rPr>
          <w:i/>
          <w:sz w:val="28"/>
          <w:szCs w:val="28"/>
        </w:rPr>
      </w:pPr>
      <w:r w:rsidRPr="00132989">
        <w:rPr>
          <w:i/>
          <w:sz w:val="28"/>
          <w:szCs w:val="28"/>
        </w:rPr>
        <w:t>организационно-управленческая деятельность</w:t>
      </w:r>
    </w:p>
    <w:p w:rsidR="00132989" w:rsidRDefault="00132989" w:rsidP="00132989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EB50BF">
        <w:rPr>
          <w:sz w:val="28"/>
          <w:szCs w:val="28"/>
        </w:rPr>
        <w:t>способность формировать команду проекта и эффективно организовать групповую работу (ДПК-5);</w:t>
      </w:r>
    </w:p>
    <w:p w:rsidR="00D51C7C" w:rsidRPr="00132989" w:rsidRDefault="00D51C7C" w:rsidP="00D51C7C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132989">
        <w:rPr>
          <w:sz w:val="28"/>
          <w:szCs w:val="28"/>
        </w:rPr>
        <w:t>способность анализировать и проектировать межличностные групповые и организационные коммуникации, эффективно взаимодействовать с заинтересованными сторонами проекта (ДПК-6).</w:t>
      </w:r>
    </w:p>
    <w:p w:rsidR="00132989" w:rsidRDefault="00132989" w:rsidP="00132989">
      <w:pPr>
        <w:widowControl/>
        <w:tabs>
          <w:tab w:val="left" w:pos="1276"/>
        </w:tabs>
        <w:spacing w:line="240" w:lineRule="auto"/>
        <w:ind w:left="851" w:firstLine="0"/>
        <w:rPr>
          <w:sz w:val="28"/>
          <w:szCs w:val="28"/>
        </w:rPr>
      </w:pP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>прошедших данную практику, приведена в п. 2.1</w:t>
      </w:r>
      <w:r w:rsidR="006F09CE" w:rsidRPr="006F09CE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ОПОП.</w:t>
      </w: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>приведены в п. 2.2</w:t>
      </w:r>
      <w:r w:rsidR="006F09CE">
        <w:rPr>
          <w:sz w:val="28"/>
          <w:szCs w:val="28"/>
        </w:rPr>
        <w:t xml:space="preserve"> </w:t>
      </w:r>
      <w:r w:rsidR="006F09CE" w:rsidRPr="006F09CE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AC5732" w:rsidRDefault="00AC5732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</w:t>
      </w:r>
      <w:r w:rsidR="00A21ECF"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Default="00EC21C5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</w:t>
      </w:r>
      <w:r w:rsidR="00A21ECF">
        <w:rPr>
          <w:sz w:val="28"/>
          <w:szCs w:val="28"/>
        </w:rPr>
        <w:t>еддипломная</w:t>
      </w:r>
      <w:r>
        <w:rPr>
          <w:sz w:val="28"/>
          <w:szCs w:val="28"/>
        </w:rPr>
        <w:t xml:space="preserve"> практика</w:t>
      </w:r>
      <w:r w:rsidR="00087799" w:rsidRPr="00D2714B">
        <w:rPr>
          <w:sz w:val="28"/>
          <w:szCs w:val="28"/>
        </w:rPr>
        <w:t xml:space="preserve"> (</w:t>
      </w:r>
      <w:r w:rsidR="007A71D0">
        <w:rPr>
          <w:sz w:val="28"/>
          <w:szCs w:val="28"/>
        </w:rPr>
        <w:t>Б2.</w:t>
      </w:r>
      <w:r>
        <w:rPr>
          <w:sz w:val="28"/>
          <w:szCs w:val="28"/>
        </w:rPr>
        <w:t>П.</w:t>
      </w:r>
      <w:r w:rsidR="00A21ECF">
        <w:rPr>
          <w:sz w:val="28"/>
          <w:szCs w:val="28"/>
        </w:rPr>
        <w:t>4</w:t>
      </w:r>
      <w:r w:rsidR="00087799" w:rsidRPr="007A71D0">
        <w:rPr>
          <w:sz w:val="28"/>
          <w:szCs w:val="28"/>
        </w:rPr>
        <w:t>)</w:t>
      </w:r>
      <w:r w:rsidR="00087799" w:rsidRPr="00D2714B">
        <w:rPr>
          <w:sz w:val="28"/>
          <w:szCs w:val="28"/>
        </w:rPr>
        <w:t xml:space="preserve"> относится к </w:t>
      </w:r>
      <w:r w:rsidR="00087799">
        <w:rPr>
          <w:sz w:val="28"/>
          <w:szCs w:val="28"/>
        </w:rPr>
        <w:t xml:space="preserve">Блоку 2 </w:t>
      </w:r>
      <w:r w:rsidR="00C95F2F">
        <w:rPr>
          <w:sz w:val="28"/>
          <w:szCs w:val="28"/>
        </w:rPr>
        <w:t xml:space="preserve">«Практики, в том числе научно-исследовательская работа (НИР)» </w:t>
      </w:r>
      <w:r w:rsidR="00C95F2F" w:rsidRPr="00D2714B">
        <w:rPr>
          <w:sz w:val="28"/>
          <w:szCs w:val="28"/>
        </w:rPr>
        <w:t>и является обязательной</w:t>
      </w:r>
      <w:r w:rsidR="00087799" w:rsidRPr="00D2714B">
        <w:rPr>
          <w:sz w:val="28"/>
          <w:szCs w:val="28"/>
        </w:rPr>
        <w:t>.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 w:rsidR="005E2C83"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7B2D3C" w:rsidRPr="00D2714B" w:rsidRDefault="007B2D3C" w:rsidP="007B2D3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8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7"/>
        <w:gridCol w:w="1559"/>
        <w:gridCol w:w="1656"/>
      </w:tblGrid>
      <w:tr w:rsidR="00CE3D03" w:rsidRPr="00D2714B" w:rsidTr="00CE3D03">
        <w:trPr>
          <w:jc w:val="center"/>
        </w:trPr>
        <w:tc>
          <w:tcPr>
            <w:tcW w:w="4787" w:type="dxa"/>
            <w:vMerge w:val="restart"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559" w:type="dxa"/>
            <w:vMerge w:val="restart"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56" w:type="dxa"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CE3D03" w:rsidRPr="00D2714B" w:rsidTr="00CE3D03">
        <w:trPr>
          <w:jc w:val="center"/>
        </w:trPr>
        <w:tc>
          <w:tcPr>
            <w:tcW w:w="4787" w:type="dxa"/>
            <w:vMerge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E3D03" w:rsidRPr="00D2714B" w:rsidTr="00CE3D03">
        <w:trPr>
          <w:jc w:val="center"/>
        </w:trPr>
        <w:tc>
          <w:tcPr>
            <w:tcW w:w="4787" w:type="dxa"/>
            <w:vAlign w:val="center"/>
          </w:tcPr>
          <w:p w:rsidR="00CE3D03" w:rsidRPr="008D43D6" w:rsidRDefault="00CE3D03" w:rsidP="00BF2A17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559" w:type="dxa"/>
            <w:vAlign w:val="center"/>
          </w:tcPr>
          <w:p w:rsidR="00CE3D03" w:rsidRPr="00CE3D03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656" w:type="dxa"/>
            <w:vAlign w:val="center"/>
          </w:tcPr>
          <w:p w:rsidR="00CE3D03" w:rsidRPr="00CE3D03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CE3D03" w:rsidRPr="00D2714B" w:rsidTr="00CE3D03">
        <w:trPr>
          <w:jc w:val="center"/>
        </w:trPr>
        <w:tc>
          <w:tcPr>
            <w:tcW w:w="4787" w:type="dxa"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559" w:type="dxa"/>
            <w:vAlign w:val="center"/>
          </w:tcPr>
          <w:p w:rsidR="00CE3D03" w:rsidRPr="00D2714B" w:rsidRDefault="00B56CDA" w:rsidP="00B56CD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  <w:r w:rsidR="00CE3D0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656" w:type="dxa"/>
            <w:vAlign w:val="center"/>
          </w:tcPr>
          <w:p w:rsidR="00CE3D03" w:rsidRPr="00D2714B" w:rsidRDefault="00B56CDA" w:rsidP="00B56CD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  <w:r w:rsidR="00CE3D0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</w:t>
            </w:r>
          </w:p>
        </w:tc>
      </w:tr>
      <w:tr w:rsidR="00CE3D03" w:rsidRPr="00D2714B" w:rsidTr="00CE3D03">
        <w:trPr>
          <w:jc w:val="center"/>
        </w:trPr>
        <w:tc>
          <w:tcPr>
            <w:tcW w:w="4787" w:type="dxa"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559" w:type="dxa"/>
            <w:vAlign w:val="center"/>
          </w:tcPr>
          <w:p w:rsidR="00CE3D03" w:rsidRPr="00D2714B" w:rsidRDefault="00B56CD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56" w:type="dxa"/>
            <w:vAlign w:val="center"/>
          </w:tcPr>
          <w:p w:rsidR="00CE3D03" w:rsidRPr="00D2714B" w:rsidRDefault="00B56CDA" w:rsidP="00BE027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0E270A" w:rsidRDefault="000E270A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8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7"/>
        <w:gridCol w:w="1559"/>
        <w:gridCol w:w="1656"/>
      </w:tblGrid>
      <w:tr w:rsidR="003D0BCB" w:rsidRPr="003D0BCB" w:rsidTr="00DC1CC1">
        <w:trPr>
          <w:jc w:val="center"/>
        </w:trPr>
        <w:tc>
          <w:tcPr>
            <w:tcW w:w="4787" w:type="dxa"/>
            <w:vMerge w:val="restart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851"/>
              <w:rPr>
                <w:sz w:val="28"/>
                <w:szCs w:val="28"/>
              </w:rPr>
            </w:pPr>
            <w:r w:rsidRPr="003D0BC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3D0BC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56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Курс</w:t>
            </w:r>
          </w:p>
        </w:tc>
      </w:tr>
      <w:tr w:rsidR="003D0BCB" w:rsidRPr="003D0BCB" w:rsidTr="00DC1CC1">
        <w:trPr>
          <w:jc w:val="center"/>
        </w:trPr>
        <w:tc>
          <w:tcPr>
            <w:tcW w:w="4787" w:type="dxa"/>
            <w:vMerge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82614" w:rsidRPr="003D0BCB" w:rsidTr="00DC1CC1">
        <w:trPr>
          <w:jc w:val="center"/>
        </w:trPr>
        <w:tc>
          <w:tcPr>
            <w:tcW w:w="4787" w:type="dxa"/>
            <w:vAlign w:val="center"/>
          </w:tcPr>
          <w:p w:rsidR="00982614" w:rsidRPr="003D0BCB" w:rsidRDefault="00982614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559" w:type="dxa"/>
            <w:vAlign w:val="center"/>
          </w:tcPr>
          <w:p w:rsidR="00982614" w:rsidRPr="003D0BCB" w:rsidRDefault="00982614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З</w:t>
            </w:r>
            <w:r w:rsidRPr="003D0BCB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656" w:type="dxa"/>
            <w:vAlign w:val="center"/>
          </w:tcPr>
          <w:p w:rsidR="00982614" w:rsidRPr="003D0BCB" w:rsidRDefault="00982614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З</w:t>
            </w:r>
            <w:r w:rsidRPr="003D0BCB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982614" w:rsidRPr="003D0BCB" w:rsidTr="00DC1CC1">
        <w:trPr>
          <w:jc w:val="center"/>
        </w:trPr>
        <w:tc>
          <w:tcPr>
            <w:tcW w:w="4787" w:type="dxa"/>
            <w:vAlign w:val="center"/>
          </w:tcPr>
          <w:p w:rsidR="00982614" w:rsidRPr="003D0BCB" w:rsidRDefault="00982614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559" w:type="dxa"/>
            <w:vAlign w:val="center"/>
          </w:tcPr>
          <w:p w:rsidR="00982614" w:rsidRPr="003D0BCB" w:rsidRDefault="00982614" w:rsidP="00B56CD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  <w:r w:rsidRPr="003D0BC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656" w:type="dxa"/>
            <w:vAlign w:val="center"/>
          </w:tcPr>
          <w:p w:rsidR="00982614" w:rsidRPr="003D0BCB" w:rsidRDefault="00982614" w:rsidP="00B56CD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  <w:r w:rsidRPr="003D0BC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</w:t>
            </w:r>
          </w:p>
        </w:tc>
      </w:tr>
      <w:tr w:rsidR="00982614" w:rsidRPr="003D0BCB" w:rsidTr="00DC1CC1">
        <w:trPr>
          <w:jc w:val="center"/>
        </w:trPr>
        <w:tc>
          <w:tcPr>
            <w:tcW w:w="4787" w:type="dxa"/>
            <w:vAlign w:val="center"/>
          </w:tcPr>
          <w:p w:rsidR="00982614" w:rsidRPr="003D0BCB" w:rsidRDefault="00982614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559" w:type="dxa"/>
            <w:vAlign w:val="center"/>
          </w:tcPr>
          <w:p w:rsidR="00982614" w:rsidRPr="003D0BCB" w:rsidRDefault="00982614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56" w:type="dxa"/>
            <w:vAlign w:val="center"/>
          </w:tcPr>
          <w:p w:rsidR="00982614" w:rsidRPr="003D0BCB" w:rsidRDefault="00982614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3D0BCB" w:rsidRDefault="003D0BCB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D2714B">
        <w:rPr>
          <w:i/>
          <w:sz w:val="28"/>
          <w:szCs w:val="28"/>
        </w:rPr>
        <w:t>Примечания: «Форма контроля знаний» –</w:t>
      </w:r>
      <w:r w:rsidR="006F09CE">
        <w:rPr>
          <w:i/>
          <w:sz w:val="28"/>
          <w:szCs w:val="28"/>
        </w:rPr>
        <w:t xml:space="preserve"> </w:t>
      </w:r>
      <w:r w:rsidRPr="00D2714B">
        <w:rPr>
          <w:i/>
          <w:sz w:val="28"/>
          <w:szCs w:val="28"/>
        </w:rPr>
        <w:t>зачет с оценко</w:t>
      </w:r>
      <w:r>
        <w:rPr>
          <w:i/>
          <w:sz w:val="28"/>
          <w:szCs w:val="28"/>
        </w:rPr>
        <w:t>й (З*)</w:t>
      </w:r>
      <w:r w:rsidRPr="00D2714B">
        <w:rPr>
          <w:i/>
          <w:sz w:val="28"/>
          <w:szCs w:val="28"/>
        </w:rPr>
        <w:t>.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E57BBB" w:rsidRDefault="00E57BBB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F90DDC" w:rsidRDefault="00F90DDC" w:rsidP="00F90DD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F90DDC">
        <w:rPr>
          <w:sz w:val="28"/>
          <w:szCs w:val="28"/>
        </w:rPr>
        <w:t>Для очной</w:t>
      </w:r>
      <w:r w:rsidR="003D0BCB">
        <w:rPr>
          <w:sz w:val="28"/>
          <w:szCs w:val="28"/>
        </w:rPr>
        <w:t xml:space="preserve"> и заочной</w:t>
      </w:r>
      <w:r w:rsidRPr="00F90DDC">
        <w:rPr>
          <w:sz w:val="28"/>
          <w:szCs w:val="28"/>
        </w:rPr>
        <w:t xml:space="preserve"> форм обучения: 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9"/>
        <w:gridCol w:w="3686"/>
        <w:gridCol w:w="2807"/>
      </w:tblGrid>
      <w:tr w:rsidR="003D0BCB" w:rsidRPr="003D0BCB" w:rsidTr="003D0BCB">
        <w:trPr>
          <w:trHeight w:val="654"/>
          <w:jc w:val="center"/>
        </w:trPr>
        <w:tc>
          <w:tcPr>
            <w:tcW w:w="2809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686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и место проведения</w:t>
            </w:r>
          </w:p>
        </w:tc>
        <w:tc>
          <w:tcPr>
            <w:tcW w:w="2807" w:type="dxa"/>
            <w:vAlign w:val="center"/>
          </w:tcPr>
          <w:p w:rsid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Результат </w:t>
            </w:r>
          </w:p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(форма отчета)</w:t>
            </w:r>
          </w:p>
        </w:tc>
      </w:tr>
      <w:tr w:rsidR="003D0BCB" w:rsidRPr="003D0BCB" w:rsidTr="003D0BCB">
        <w:trPr>
          <w:jc w:val="center"/>
        </w:trPr>
        <w:tc>
          <w:tcPr>
            <w:tcW w:w="2809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Подготовительный</w:t>
            </w:r>
          </w:p>
        </w:tc>
        <w:tc>
          <w:tcPr>
            <w:tcW w:w="3686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собрание, кафедра «Экономика транспорта»</w:t>
            </w:r>
          </w:p>
        </w:tc>
        <w:tc>
          <w:tcPr>
            <w:tcW w:w="2807" w:type="dxa"/>
            <w:vAlign w:val="center"/>
          </w:tcPr>
          <w:p w:rsidR="003D0BCB" w:rsidRPr="003D0BCB" w:rsidRDefault="0061100C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план магистра по прохождению преддипломной практики</w:t>
            </w:r>
          </w:p>
        </w:tc>
      </w:tr>
      <w:tr w:rsidR="003D0BCB" w:rsidRPr="003D0BCB" w:rsidTr="00D57B94">
        <w:trPr>
          <w:jc w:val="center"/>
        </w:trPr>
        <w:tc>
          <w:tcPr>
            <w:tcW w:w="2809" w:type="dxa"/>
            <w:vAlign w:val="center"/>
          </w:tcPr>
          <w:p w:rsid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Учебно-производственный</w:t>
            </w:r>
          </w:p>
          <w:p w:rsidR="000E7568" w:rsidRPr="003D0BCB" w:rsidRDefault="000E7568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(основной)</w:t>
            </w:r>
          </w:p>
        </w:tc>
        <w:tc>
          <w:tcPr>
            <w:tcW w:w="3686" w:type="dxa"/>
            <w:vAlign w:val="center"/>
          </w:tcPr>
          <w:p w:rsidR="003D0BCB" w:rsidRPr="00993DE6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93DE6">
              <w:rPr>
                <w:sz w:val="28"/>
                <w:szCs w:val="28"/>
              </w:rPr>
              <w:t xml:space="preserve">Выполнение программы практики, </w:t>
            </w:r>
            <w:r w:rsidR="00D816AC" w:rsidRPr="00993DE6">
              <w:rPr>
                <w:sz w:val="28"/>
                <w:szCs w:val="28"/>
              </w:rPr>
              <w:t xml:space="preserve">оформление отчета по практике, </w:t>
            </w:r>
            <w:r w:rsidRPr="00993DE6">
              <w:rPr>
                <w:sz w:val="28"/>
                <w:szCs w:val="28"/>
              </w:rPr>
              <w:t>объект практики</w:t>
            </w:r>
          </w:p>
        </w:tc>
        <w:tc>
          <w:tcPr>
            <w:tcW w:w="2807" w:type="dxa"/>
            <w:vAlign w:val="center"/>
          </w:tcPr>
          <w:p w:rsidR="003D0BCB" w:rsidRPr="003D0BCB" w:rsidRDefault="003D0BCB" w:rsidP="00D57B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практике</w:t>
            </w:r>
          </w:p>
        </w:tc>
      </w:tr>
      <w:tr w:rsidR="003D0BCB" w:rsidRPr="003D0BCB" w:rsidTr="00D816AC">
        <w:trPr>
          <w:jc w:val="center"/>
        </w:trPr>
        <w:tc>
          <w:tcPr>
            <w:tcW w:w="2809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Заключительный (отчетный)</w:t>
            </w:r>
          </w:p>
        </w:tc>
        <w:tc>
          <w:tcPr>
            <w:tcW w:w="3686" w:type="dxa"/>
            <w:vAlign w:val="center"/>
          </w:tcPr>
          <w:p w:rsidR="003D0BCB" w:rsidRPr="00993DE6" w:rsidRDefault="00993DE6" w:rsidP="00993DE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93DE6">
              <w:rPr>
                <w:sz w:val="28"/>
                <w:szCs w:val="28"/>
              </w:rPr>
              <w:t>Подготовка к защите  отчета, к</w:t>
            </w:r>
            <w:r w:rsidR="00D16FB5" w:rsidRPr="00993DE6">
              <w:rPr>
                <w:sz w:val="28"/>
                <w:szCs w:val="28"/>
              </w:rPr>
              <w:t>афедра «Экономика транспорта»</w:t>
            </w:r>
          </w:p>
        </w:tc>
        <w:tc>
          <w:tcPr>
            <w:tcW w:w="2807" w:type="dxa"/>
            <w:vAlign w:val="center"/>
          </w:tcPr>
          <w:p w:rsidR="003D0BCB" w:rsidRPr="003D0BCB" w:rsidRDefault="006F09CE" w:rsidP="00D816A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отчета</w:t>
            </w:r>
            <w:r w:rsidR="00D816AC">
              <w:rPr>
                <w:sz w:val="28"/>
                <w:szCs w:val="28"/>
              </w:rPr>
              <w:t xml:space="preserve"> по практике</w:t>
            </w:r>
          </w:p>
        </w:tc>
      </w:tr>
    </w:tbl>
    <w:p w:rsidR="006F09CE" w:rsidRDefault="006F09CE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7799" w:rsidRDefault="00087799" w:rsidP="005834C4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087799" w:rsidRDefault="00087799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</w:t>
      </w:r>
      <w:r w:rsidR="00807E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ниверситета.</w:t>
      </w:r>
    </w:p>
    <w:p w:rsidR="00695D62" w:rsidRDefault="008D43D6" w:rsidP="00C4411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="00695D62" w:rsidRPr="008D43D6">
        <w:rPr>
          <w:sz w:val="28"/>
          <w:szCs w:val="28"/>
        </w:rPr>
        <w:t xml:space="preserve"> по практике представлена в </w:t>
      </w:r>
      <w:r>
        <w:rPr>
          <w:sz w:val="28"/>
          <w:szCs w:val="28"/>
        </w:rPr>
        <w:t>фонде оценочных средств</w:t>
      </w:r>
      <w:r w:rsidR="00E57BBB">
        <w:rPr>
          <w:sz w:val="28"/>
          <w:szCs w:val="28"/>
        </w:rPr>
        <w:t xml:space="preserve"> кафедры «Экономика транспорта»</w:t>
      </w:r>
      <w:r w:rsidR="00695D62" w:rsidRPr="008D43D6">
        <w:rPr>
          <w:sz w:val="28"/>
          <w:szCs w:val="28"/>
        </w:rPr>
        <w:t>.</w:t>
      </w:r>
    </w:p>
    <w:p w:rsidR="00C95841" w:rsidRPr="008B1EF1" w:rsidRDefault="00C95841" w:rsidP="00C9584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B1EF1">
        <w:rPr>
          <w:bCs/>
          <w:sz w:val="28"/>
          <w:szCs w:val="28"/>
        </w:rPr>
        <w:t xml:space="preserve">Магистрант представляет отчет в сброшюрованном виде вместе с другими отчетными документами ответственному за проведение </w:t>
      </w:r>
      <w:r w:rsidR="003E7D27">
        <w:rPr>
          <w:bCs/>
          <w:sz w:val="28"/>
          <w:szCs w:val="28"/>
        </w:rPr>
        <w:t>преддипломной практики</w:t>
      </w:r>
      <w:r w:rsidRPr="008B1EF1">
        <w:rPr>
          <w:bCs/>
          <w:sz w:val="28"/>
          <w:szCs w:val="28"/>
        </w:rPr>
        <w:t xml:space="preserve"> преподавателю</w:t>
      </w:r>
      <w:r>
        <w:rPr>
          <w:bCs/>
          <w:sz w:val="28"/>
          <w:szCs w:val="28"/>
        </w:rPr>
        <w:t xml:space="preserve"> (как правило, своему научному руководителю от Университета)</w:t>
      </w:r>
      <w:r w:rsidRPr="008B1EF1">
        <w:rPr>
          <w:bCs/>
          <w:sz w:val="28"/>
          <w:szCs w:val="28"/>
        </w:rPr>
        <w:t>.</w:t>
      </w:r>
    </w:p>
    <w:p w:rsidR="00087799" w:rsidRPr="008B1EF1" w:rsidRDefault="00087799" w:rsidP="008B1EF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087799" w:rsidRPr="00D2714B" w:rsidRDefault="00087799" w:rsidP="0095427B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</w:t>
      </w:r>
      <w:r w:rsidR="006F09CE">
        <w:rPr>
          <w:bCs/>
          <w:sz w:val="28"/>
          <w:szCs w:val="28"/>
        </w:rPr>
        <w:t xml:space="preserve"> преддипломной</w:t>
      </w:r>
      <w:r w:rsidRPr="00D271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 w:rsidR="004413C7"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 xml:space="preserve">документации идругих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444C74" w:rsidRPr="00C0489D" w:rsidRDefault="00444C7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DC1CC1" w:rsidRPr="00DC1CC1" w:rsidRDefault="00DC1CC1" w:rsidP="00DC1CC1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DC1CC1">
        <w:rPr>
          <w:bCs/>
          <w:sz w:val="28"/>
          <w:szCs w:val="28"/>
        </w:rPr>
        <w:t>Шпалтаков, В.П. Экономические интересы и механизмы их реализации [Электронный ресурс] : монография / В.П. Шпалтаков, Е.В. Панюшкина. — Электрон. дан. — М. : УМЦ ЖДТ (Учебно-методический центр по образованию на железнодорожном транспорте), 2012. — 172 с. — Режим доступа: http://e.lanbook.com/books/element.php?pl1_id=35846 — Загл. с экрана.</w:t>
      </w:r>
    </w:p>
    <w:p w:rsidR="00DC1CC1" w:rsidRPr="00DC1CC1" w:rsidRDefault="00DC1CC1" w:rsidP="00DC1CC1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DC1CC1">
        <w:rPr>
          <w:bCs/>
          <w:sz w:val="28"/>
          <w:szCs w:val="28"/>
        </w:rPr>
        <w:t>Сухарев, О.С. Экономический рост, институты и технологии [Электронный ресурс] : монография. — Электрон. дан. — М. : Финансы и статистика, 2014. — 464 с. — Режим доступа: http://e.lanbook.com/books/element.php?pl1_id=53743 — Загл. с экрана.</w:t>
      </w:r>
    </w:p>
    <w:p w:rsidR="00DC1CC1" w:rsidRDefault="00DC1CC1" w:rsidP="00DC1CC1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DC1CC1">
        <w:rPr>
          <w:bCs/>
          <w:sz w:val="28"/>
          <w:szCs w:val="28"/>
        </w:rPr>
        <w:t>Микони, С.В. Теория принятия управленческих решений [Электронный ресурс] : учебное пособие. — Электрон. дан. — СПб. : Лань, 2015. — 448 с. — Режим доступа: http://e.lanbook.com/books/element.php?pl1_id=65957 — Загл. с экрана.</w:t>
      </w:r>
    </w:p>
    <w:p w:rsidR="00DC1CC1" w:rsidRPr="00DC1CC1" w:rsidRDefault="002C2450" w:rsidP="00DC1CC1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C2450">
        <w:rPr>
          <w:bCs/>
          <w:sz w:val="28"/>
          <w:szCs w:val="28"/>
        </w:rPr>
        <w:t>Новиков, Ю.Н. Подготовка и защита бакалаврской работы, магистерской диссертации, дипломного проекта [Электронный ресурс] : учебное пособие. — Электрон. дан. — СПб. : Лань, 2016. — 32 с. — Режим доступа: http://e.lanbook.com/books/element.php?pl1_id=76277 — Загл. с экрана.</w:t>
      </w:r>
    </w:p>
    <w:p w:rsidR="000806B3" w:rsidRDefault="000806B3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lastRenderedPageBreak/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624CA7" w:rsidRPr="00D67E57" w:rsidRDefault="00624CA7" w:rsidP="0086508B">
      <w:pPr>
        <w:pStyle w:val="a4"/>
        <w:widowControl/>
        <w:numPr>
          <w:ilvl w:val="0"/>
          <w:numId w:val="32"/>
        </w:numPr>
        <w:spacing w:line="240" w:lineRule="auto"/>
        <w:ind w:left="0" w:firstLine="851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Саратов С.Ю. </w:t>
      </w:r>
      <w:hyperlink r:id="rId8" w:history="1">
        <w:r w:rsidRPr="00D67E57">
          <w:rPr>
            <w:sz w:val="28"/>
            <w:szCs w:val="28"/>
          </w:rPr>
          <w:t>Организация, нормирование и оплата труда на железнодорожном транспорте</w:t>
        </w:r>
      </w:hyperlink>
      <w:r w:rsidRPr="00D67E57">
        <w:rPr>
          <w:bCs/>
          <w:sz w:val="28"/>
          <w:szCs w:val="28"/>
        </w:rPr>
        <w:t xml:space="preserve"> [Электронный ресурс] :/ С.Ю. Саратов, Л.В. Шкурина — Электрон. дан. — М.: ФГБОУ «Учебно-методический центр по образованию на железнодорожном транспорте», 2014. — 360 с. — Режим доступа: </w:t>
      </w:r>
      <w:hyperlink r:id="rId9" w:history="1">
        <w:r w:rsidR="0086508B" w:rsidRPr="00D67E57">
          <w:rPr>
            <w:rStyle w:val="a7"/>
            <w:bCs/>
            <w:color w:val="auto"/>
            <w:sz w:val="28"/>
            <w:szCs w:val="28"/>
            <w:u w:val="none"/>
          </w:rPr>
          <w:t>http://ibooks.ru/reading.php?productid=341740</w:t>
        </w:r>
      </w:hyperlink>
    </w:p>
    <w:p w:rsidR="0086508B" w:rsidRPr="00D67E57" w:rsidRDefault="0086508B" w:rsidP="0086508B">
      <w:pPr>
        <w:pStyle w:val="a4"/>
        <w:widowControl/>
        <w:numPr>
          <w:ilvl w:val="0"/>
          <w:numId w:val="32"/>
        </w:numPr>
        <w:spacing w:line="240" w:lineRule="auto"/>
        <w:ind w:left="0" w:firstLine="851"/>
        <w:rPr>
          <w:bCs/>
          <w:sz w:val="28"/>
          <w:szCs w:val="28"/>
        </w:rPr>
      </w:pPr>
      <w:r w:rsidRPr="00D67E57">
        <w:rPr>
          <w:bCs/>
          <w:sz w:val="28"/>
          <w:szCs w:val="28"/>
        </w:rPr>
        <w:t xml:space="preserve">Терёшина Н.П. </w:t>
      </w:r>
      <w:hyperlink r:id="rId10" w:history="1">
        <w:r w:rsidRPr="00D67E57">
          <w:rPr>
            <w:sz w:val="28"/>
            <w:szCs w:val="28"/>
          </w:rPr>
          <w:t>Бюджетирование на железнодорожном транспорте</w:t>
        </w:r>
      </w:hyperlink>
      <w:r w:rsidRPr="00D67E57">
        <w:rPr>
          <w:bCs/>
          <w:sz w:val="28"/>
          <w:szCs w:val="28"/>
        </w:rPr>
        <w:t xml:space="preserve"> </w:t>
      </w:r>
      <w:r w:rsidR="00624CA7" w:rsidRPr="00D67E57">
        <w:rPr>
          <w:bCs/>
          <w:sz w:val="28"/>
          <w:szCs w:val="28"/>
        </w:rPr>
        <w:t>[Электронный ресурс]</w:t>
      </w:r>
      <w:r w:rsidRPr="00D67E57">
        <w:rPr>
          <w:bCs/>
          <w:sz w:val="28"/>
          <w:szCs w:val="28"/>
        </w:rPr>
        <w:t>: учебное пособие.</w:t>
      </w:r>
      <w:r w:rsidR="00624CA7" w:rsidRPr="00D67E57">
        <w:rPr>
          <w:bCs/>
          <w:sz w:val="28"/>
          <w:szCs w:val="28"/>
        </w:rPr>
        <w:t xml:space="preserve"> — Электрон. дан. — М.: ФГБОУ «Учебно-методический центр по образованию на железнодорожном транспорте», 2014. — </w:t>
      </w:r>
      <w:r w:rsidRPr="00D67E57">
        <w:rPr>
          <w:bCs/>
          <w:sz w:val="28"/>
          <w:szCs w:val="28"/>
        </w:rPr>
        <w:t>292</w:t>
      </w:r>
      <w:r w:rsidR="00624CA7" w:rsidRPr="00D67E57">
        <w:rPr>
          <w:bCs/>
          <w:sz w:val="28"/>
          <w:szCs w:val="28"/>
        </w:rPr>
        <w:t xml:space="preserve"> с. — Режим доступа:</w:t>
      </w:r>
      <w:r w:rsidRPr="00D67E57">
        <w:rPr>
          <w:bCs/>
          <w:sz w:val="28"/>
          <w:szCs w:val="28"/>
        </w:rPr>
        <w:t xml:space="preserve"> </w:t>
      </w:r>
      <w:hyperlink r:id="rId11" w:history="1">
        <w:r w:rsidRPr="00D67E57">
          <w:rPr>
            <w:rStyle w:val="a7"/>
            <w:bCs/>
            <w:color w:val="auto"/>
            <w:sz w:val="28"/>
            <w:szCs w:val="28"/>
            <w:u w:val="none"/>
          </w:rPr>
          <w:t>http://ibooks.ru/reading.php?productid=341744</w:t>
        </w:r>
      </w:hyperlink>
    </w:p>
    <w:p w:rsidR="00D67E57" w:rsidRDefault="00D67E57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>1.</w:t>
      </w:r>
      <w:r w:rsidRPr="00E015D0">
        <w:rPr>
          <w:bCs/>
          <w:sz w:val="28"/>
          <w:szCs w:val="28"/>
        </w:rPr>
        <w:tab/>
      </w:r>
      <w:r w:rsidR="007B1BC6">
        <w:rPr>
          <w:bCs/>
          <w:sz w:val="28"/>
          <w:szCs w:val="28"/>
        </w:rPr>
        <w:t>Закон Российской Федерации «Об образовании» от 10.07.1992 г. №3266-1 (ред. от 18.07.2011 г.).</w:t>
      </w: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>2.</w:t>
      </w:r>
      <w:r w:rsidRPr="00E015D0">
        <w:rPr>
          <w:bCs/>
          <w:sz w:val="28"/>
          <w:szCs w:val="28"/>
        </w:rPr>
        <w:tab/>
      </w:r>
      <w:r w:rsidR="007B1BC6">
        <w:rPr>
          <w:bCs/>
          <w:sz w:val="28"/>
          <w:szCs w:val="28"/>
        </w:rPr>
        <w:t>Трудовой кодекс. Федеральный закон № 197-ФЗ (ред. от 23.04.2012 г.).</w:t>
      </w:r>
    </w:p>
    <w:p w:rsidR="00087799" w:rsidRDefault="00087799" w:rsidP="00B8538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прохождения </w:t>
      </w:r>
      <w:r>
        <w:rPr>
          <w:bCs/>
          <w:sz w:val="28"/>
          <w:szCs w:val="28"/>
        </w:rPr>
        <w:t>практики</w:t>
      </w:r>
    </w:p>
    <w:p w:rsidR="00E015D0" w:rsidRDefault="00B22E7C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 Библиографическое описание. Общие требования и правила оформления. ГОСТ 7.1-2003, введен 01.07.2004 г.</w:t>
      </w:r>
    </w:p>
    <w:p w:rsidR="00C96B2B" w:rsidRDefault="00B22E7C" w:rsidP="00D67E5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409CF">
        <w:rPr>
          <w:bCs/>
          <w:sz w:val="28"/>
          <w:szCs w:val="28"/>
        </w:rPr>
        <w:t>Общие требования к текстовым документам. ГОСТ 2.105-95 ЕСКД от 01.07.1996 (в ред. от 22.06.2006 г.)</w:t>
      </w:r>
      <w:r w:rsidR="000A1095">
        <w:rPr>
          <w:bCs/>
          <w:sz w:val="28"/>
          <w:szCs w:val="28"/>
        </w:rPr>
        <w:t xml:space="preserve"> </w:t>
      </w:r>
    </w:p>
    <w:p w:rsidR="000A1095" w:rsidRDefault="000A1095" w:rsidP="00D67E5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6338D7" w:rsidRDefault="00087799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 w:rsidR="00E015D0">
        <w:rPr>
          <w:b/>
          <w:bCs/>
          <w:sz w:val="28"/>
          <w:szCs w:val="28"/>
        </w:rPr>
        <w:t>прохождения</w:t>
      </w:r>
      <w:r>
        <w:rPr>
          <w:b/>
          <w:bCs/>
          <w:sz w:val="28"/>
          <w:szCs w:val="28"/>
        </w:rPr>
        <w:t xml:space="preserve"> практики</w:t>
      </w:r>
    </w:p>
    <w:p w:rsidR="00257097" w:rsidRPr="00414EF4" w:rsidRDefault="00257097" w:rsidP="00257097">
      <w:pPr>
        <w:widowControl/>
        <w:spacing w:line="240" w:lineRule="auto"/>
        <w:ind w:left="2261" w:firstLine="0"/>
        <w:rPr>
          <w:bCs/>
          <w:highlight w:val="green"/>
        </w:rPr>
      </w:pPr>
      <w:r w:rsidRPr="00414EF4">
        <w:rPr>
          <w:highlight w:val="green"/>
        </w:rPr>
        <w:t xml:space="preserve">  </w:t>
      </w:r>
    </w:p>
    <w:p w:rsidR="00257097" w:rsidRPr="00C95841" w:rsidRDefault="00257097" w:rsidP="009429D8">
      <w:pPr>
        <w:widowControl/>
        <w:numPr>
          <w:ilvl w:val="0"/>
          <w:numId w:val="26"/>
        </w:numPr>
        <w:spacing w:line="240" w:lineRule="auto"/>
        <w:ind w:left="0" w:firstLine="851"/>
        <w:rPr>
          <w:rStyle w:val="a7"/>
          <w:color w:val="auto"/>
          <w:u w:val="none"/>
        </w:rPr>
      </w:pPr>
      <w:r w:rsidRPr="00C95841">
        <w:rPr>
          <w:rStyle w:val="a7"/>
          <w:color w:val="auto"/>
          <w:sz w:val="28"/>
          <w:szCs w:val="28"/>
          <w:u w:val="none"/>
        </w:rPr>
        <w:t xml:space="preserve">Личный кабинет обучающегося и электронная информационно-образовательная среда. </w:t>
      </w:r>
      <w:r w:rsidRPr="00C95841">
        <w:rPr>
          <w:rStyle w:val="a7"/>
          <w:bCs/>
          <w:color w:val="auto"/>
          <w:sz w:val="28"/>
          <w:szCs w:val="28"/>
          <w:u w:val="none"/>
        </w:rPr>
        <w:t xml:space="preserve">[Электронный ресурс]. – Режим доступа: </w:t>
      </w:r>
      <w:r w:rsidRPr="00257097">
        <w:rPr>
          <w:rStyle w:val="a7"/>
          <w:bCs/>
          <w:color w:val="auto"/>
          <w:sz w:val="28"/>
          <w:szCs w:val="28"/>
          <w:u w:val="none"/>
        </w:rPr>
        <w:t>http</w:t>
      </w:r>
      <w:r w:rsidRPr="00C95841">
        <w:rPr>
          <w:rStyle w:val="a7"/>
          <w:bCs/>
          <w:color w:val="auto"/>
          <w:sz w:val="28"/>
          <w:szCs w:val="28"/>
          <w:u w:val="none"/>
        </w:rPr>
        <w:t>://</w:t>
      </w:r>
      <w:r w:rsidRPr="00257097">
        <w:rPr>
          <w:rStyle w:val="a7"/>
          <w:bCs/>
          <w:color w:val="auto"/>
          <w:sz w:val="28"/>
          <w:szCs w:val="28"/>
          <w:u w:val="none"/>
        </w:rPr>
        <w:t>sdo</w:t>
      </w:r>
      <w:r w:rsidRPr="00C95841">
        <w:rPr>
          <w:rStyle w:val="a7"/>
          <w:bCs/>
          <w:color w:val="auto"/>
          <w:sz w:val="28"/>
          <w:szCs w:val="28"/>
          <w:u w:val="none"/>
        </w:rPr>
        <w:t>.</w:t>
      </w:r>
      <w:r w:rsidRPr="00257097">
        <w:rPr>
          <w:rStyle w:val="a7"/>
          <w:bCs/>
          <w:color w:val="auto"/>
          <w:sz w:val="28"/>
          <w:szCs w:val="28"/>
          <w:u w:val="none"/>
        </w:rPr>
        <w:t>pgups</w:t>
      </w:r>
      <w:r w:rsidRPr="00C95841">
        <w:rPr>
          <w:rStyle w:val="a7"/>
          <w:bCs/>
          <w:color w:val="auto"/>
          <w:sz w:val="28"/>
          <w:szCs w:val="28"/>
          <w:u w:val="none"/>
        </w:rPr>
        <w:t>.</w:t>
      </w:r>
      <w:r w:rsidRPr="00257097">
        <w:rPr>
          <w:rStyle w:val="a7"/>
          <w:bCs/>
          <w:color w:val="auto"/>
          <w:sz w:val="28"/>
          <w:szCs w:val="28"/>
          <w:u w:val="none"/>
        </w:rPr>
        <w:t>ru</w:t>
      </w:r>
      <w:r w:rsidRPr="00C95841">
        <w:rPr>
          <w:rStyle w:val="a7"/>
          <w:bCs/>
          <w:color w:val="auto"/>
          <w:sz w:val="28"/>
          <w:szCs w:val="28"/>
          <w:u w:val="none"/>
        </w:rPr>
        <w:t>/  (для доступа к полнотекстовым документам требуется авторизация).</w:t>
      </w:r>
    </w:p>
    <w:p w:rsidR="009429D8" w:rsidRPr="00F71B46" w:rsidRDefault="009429D8" w:rsidP="009429D8">
      <w:pPr>
        <w:widowControl/>
        <w:numPr>
          <w:ilvl w:val="0"/>
          <w:numId w:val="26"/>
        </w:numPr>
        <w:spacing w:line="240" w:lineRule="auto"/>
        <w:ind w:left="0" w:firstLine="851"/>
        <w:rPr>
          <w:bCs/>
          <w:sz w:val="28"/>
          <w:szCs w:val="28"/>
        </w:rPr>
      </w:pPr>
      <w:r w:rsidRPr="009429D8">
        <w:rPr>
          <w:bCs/>
          <w:sz w:val="28"/>
          <w:szCs w:val="28"/>
        </w:rPr>
        <w:t xml:space="preserve">Информационно-правовой портал ГАРАНТ [Электронный ресурс] – Режим доступа: </w:t>
      </w:r>
      <w:hyperlink r:id="rId12" w:history="1">
        <w:r w:rsidRPr="00F71B46">
          <w:rPr>
            <w:rStyle w:val="a7"/>
            <w:bCs/>
            <w:color w:val="auto"/>
            <w:sz w:val="28"/>
            <w:szCs w:val="28"/>
            <w:lang w:val="en-US"/>
          </w:rPr>
          <w:t>http</w:t>
        </w:r>
        <w:r w:rsidRPr="00F71B46">
          <w:rPr>
            <w:rStyle w:val="a7"/>
            <w:bCs/>
            <w:color w:val="auto"/>
            <w:sz w:val="28"/>
            <w:szCs w:val="28"/>
          </w:rPr>
          <w:t>://</w:t>
        </w:r>
        <w:r w:rsidRPr="00F71B46">
          <w:rPr>
            <w:rStyle w:val="a7"/>
            <w:bCs/>
            <w:color w:val="auto"/>
            <w:sz w:val="28"/>
            <w:szCs w:val="28"/>
            <w:lang w:val="en-US"/>
          </w:rPr>
          <w:t>base</w:t>
        </w:r>
        <w:r w:rsidRPr="00F71B46">
          <w:rPr>
            <w:rStyle w:val="a7"/>
            <w:bCs/>
            <w:color w:val="auto"/>
            <w:sz w:val="28"/>
            <w:szCs w:val="28"/>
          </w:rPr>
          <w:t>.</w:t>
        </w:r>
        <w:r w:rsidRPr="00F71B46">
          <w:rPr>
            <w:rStyle w:val="a7"/>
            <w:bCs/>
            <w:color w:val="auto"/>
            <w:sz w:val="28"/>
            <w:szCs w:val="28"/>
            <w:lang w:val="en-US"/>
          </w:rPr>
          <w:t>garant</w:t>
        </w:r>
        <w:r w:rsidRPr="00F71B46">
          <w:rPr>
            <w:rStyle w:val="a7"/>
            <w:bCs/>
            <w:color w:val="auto"/>
            <w:sz w:val="28"/>
            <w:szCs w:val="28"/>
          </w:rPr>
          <w:t>.</w:t>
        </w:r>
        <w:r w:rsidRPr="00F71B46">
          <w:rPr>
            <w:rStyle w:val="a7"/>
            <w:bCs/>
            <w:color w:val="auto"/>
            <w:sz w:val="28"/>
            <w:szCs w:val="28"/>
            <w:lang w:val="en-US"/>
          </w:rPr>
          <w:t>ru</w:t>
        </w:r>
      </w:hyperlink>
      <w:r w:rsidRPr="00F71B46">
        <w:rPr>
          <w:bCs/>
          <w:sz w:val="28"/>
          <w:szCs w:val="28"/>
        </w:rPr>
        <w:t>, свободный.</w:t>
      </w:r>
      <w:r w:rsidR="00257097">
        <w:rPr>
          <w:bCs/>
          <w:sz w:val="28"/>
          <w:szCs w:val="28"/>
        </w:rPr>
        <w:t xml:space="preserve"> – Загл. с экрана.</w:t>
      </w:r>
    </w:p>
    <w:p w:rsidR="009429D8" w:rsidRPr="00257097" w:rsidRDefault="009429D8" w:rsidP="009429D8">
      <w:pPr>
        <w:widowControl/>
        <w:numPr>
          <w:ilvl w:val="0"/>
          <w:numId w:val="26"/>
        </w:numPr>
        <w:spacing w:line="240" w:lineRule="auto"/>
        <w:ind w:left="0" w:firstLine="851"/>
        <w:rPr>
          <w:bCs/>
          <w:sz w:val="28"/>
          <w:szCs w:val="28"/>
        </w:rPr>
      </w:pPr>
      <w:r w:rsidRPr="00F71B46">
        <w:rPr>
          <w:bCs/>
          <w:sz w:val="28"/>
          <w:szCs w:val="28"/>
        </w:rPr>
        <w:t>Информационный портал Стройинформ [Электронный ресурс] - режим доступа – свободны</w:t>
      </w:r>
      <w:r w:rsidRPr="00D409CF">
        <w:rPr>
          <w:bCs/>
          <w:sz w:val="28"/>
          <w:szCs w:val="28"/>
        </w:rPr>
        <w:t xml:space="preserve">й, </w:t>
      </w:r>
      <w:hyperlink r:id="rId13" w:history="1">
        <w:r w:rsidR="00D409CF" w:rsidRPr="00D409CF">
          <w:rPr>
            <w:rStyle w:val="a7"/>
            <w:bCs/>
            <w:color w:val="auto"/>
            <w:sz w:val="28"/>
            <w:szCs w:val="28"/>
          </w:rPr>
          <w:t>http://files.stroyinf.ru</w:t>
        </w:r>
      </w:hyperlink>
      <w:r w:rsidR="00257097" w:rsidRPr="00257097">
        <w:rPr>
          <w:rStyle w:val="a7"/>
          <w:bCs/>
          <w:color w:val="auto"/>
          <w:sz w:val="28"/>
          <w:szCs w:val="28"/>
          <w:u w:val="none"/>
        </w:rPr>
        <w:t xml:space="preserve">, свободный </w:t>
      </w:r>
      <w:r w:rsidR="00257097" w:rsidRPr="00257097">
        <w:rPr>
          <w:bCs/>
          <w:sz w:val="28"/>
          <w:szCs w:val="28"/>
        </w:rPr>
        <w:t>– Загл. с экрана.</w:t>
      </w:r>
    </w:p>
    <w:p w:rsidR="007B652A" w:rsidRPr="007B652A" w:rsidRDefault="007B652A" w:rsidP="007B652A">
      <w:pPr>
        <w:widowControl/>
        <w:numPr>
          <w:ilvl w:val="0"/>
          <w:numId w:val="26"/>
        </w:numPr>
        <w:spacing w:line="240" w:lineRule="auto"/>
        <w:ind w:left="0" w:firstLine="851"/>
        <w:rPr>
          <w:bCs/>
          <w:sz w:val="28"/>
          <w:szCs w:val="28"/>
        </w:rPr>
      </w:pPr>
      <w:r w:rsidRPr="007B652A">
        <w:rPr>
          <w:bCs/>
          <w:sz w:val="28"/>
          <w:szCs w:val="28"/>
        </w:rPr>
        <w:t xml:space="preserve">Онлайн версия нормативной базы «КонсультантПлюс» [Электронный ресурс]. - Режим доступа: </w:t>
      </w:r>
      <w:hyperlink r:id="rId14" w:history="1">
        <w:r w:rsidR="00A80453" w:rsidRPr="008F6802">
          <w:rPr>
            <w:rStyle w:val="a7"/>
            <w:bCs/>
            <w:sz w:val="28"/>
            <w:szCs w:val="28"/>
          </w:rPr>
          <w:t>http://www.consultant.ru</w:t>
        </w:r>
      </w:hyperlink>
      <w:r w:rsidR="00A80453">
        <w:rPr>
          <w:bCs/>
          <w:sz w:val="28"/>
          <w:szCs w:val="28"/>
        </w:rPr>
        <w:t xml:space="preserve">, </w:t>
      </w:r>
      <w:r w:rsidR="00A80453" w:rsidRPr="00A80453">
        <w:rPr>
          <w:bCs/>
          <w:sz w:val="28"/>
          <w:szCs w:val="28"/>
        </w:rPr>
        <w:t>свободный – Загл. с экрана.</w:t>
      </w:r>
    </w:p>
    <w:p w:rsidR="009429D8" w:rsidRPr="009429D8" w:rsidRDefault="009429D8" w:rsidP="009429D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429D8">
        <w:rPr>
          <w:bCs/>
          <w:sz w:val="28"/>
          <w:szCs w:val="28"/>
        </w:rPr>
        <w:t xml:space="preserve">Дополнительный перечень ресурсов информационно-телекоммуникационной сети «Интернет», необходимых для </w:t>
      </w:r>
      <w:r w:rsidR="0061100C">
        <w:rPr>
          <w:bCs/>
          <w:sz w:val="28"/>
          <w:szCs w:val="28"/>
        </w:rPr>
        <w:t>прохождения преддипломной практики</w:t>
      </w:r>
      <w:r w:rsidRPr="009429D8">
        <w:rPr>
          <w:bCs/>
          <w:sz w:val="28"/>
          <w:szCs w:val="28"/>
        </w:rPr>
        <w:t>, определяется руководителем практики.</w:t>
      </w: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670C02" w:rsidRDefault="00087799" w:rsidP="00191210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A80453" w:rsidRDefault="00993DE6" w:rsidP="00993DE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D5CD4">
        <w:rPr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</w:t>
      </w:r>
      <w:r>
        <w:rPr>
          <w:bCs/>
          <w:sz w:val="28"/>
          <w:szCs w:val="28"/>
        </w:rPr>
        <w:t>.</w:t>
      </w:r>
    </w:p>
    <w:p w:rsidR="00A80453" w:rsidRDefault="00A80453" w:rsidP="00A8045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проведении преддипломной практики:</w:t>
      </w:r>
    </w:p>
    <w:p w:rsidR="00A80453" w:rsidRDefault="00A80453" w:rsidP="00A80453">
      <w:pPr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технические средства (компьютерная техника, наборы демонстрационного оборудования);</w:t>
      </w:r>
    </w:p>
    <w:p w:rsidR="00A80453" w:rsidRDefault="00A80453" w:rsidP="00A80453">
      <w:pPr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методы обучения с использованием информационных технологий (демонстрация мультимедийных материалов</w:t>
      </w:r>
      <w:r w:rsidR="00FE4B6B">
        <w:rPr>
          <w:rFonts w:eastAsia="Calibri"/>
          <w:bCs/>
          <w:sz w:val="28"/>
          <w:szCs w:val="28"/>
          <w:lang w:eastAsia="en-US"/>
        </w:rPr>
        <w:t>);</w:t>
      </w:r>
    </w:p>
    <w:p w:rsidR="00A80453" w:rsidRDefault="00A80453" w:rsidP="00A80453">
      <w:pPr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A80453" w:rsidRDefault="00A80453" w:rsidP="00A80453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Практика</w:t>
      </w:r>
      <w:bookmarkStart w:id="1" w:name="_GoBack"/>
      <w:bookmarkEnd w:id="1"/>
      <w:r>
        <w:rPr>
          <w:rFonts w:eastAsia="Calibri"/>
          <w:bCs/>
          <w:sz w:val="28"/>
          <w:szCs w:val="28"/>
          <w:lang w:eastAsia="en-US"/>
        </w:rPr>
        <w:t xml:space="preserve"> обеспечена необходимым комплектом лицензионного программного обеспечения, </w:t>
      </w:r>
      <w:r>
        <w:rPr>
          <w:bCs/>
          <w:sz w:val="28"/>
          <w:szCs w:val="28"/>
        </w:rPr>
        <w:t>установленного на технических средствах, размещенных в специальных помещениях и помещениях для самостоятельной работы</w:t>
      </w:r>
      <w:r>
        <w:rPr>
          <w:rFonts w:eastAsia="Calibri"/>
          <w:bCs/>
          <w:sz w:val="28"/>
          <w:szCs w:val="28"/>
          <w:lang w:eastAsia="en-US"/>
        </w:rPr>
        <w:t>:</w:t>
      </w:r>
    </w:p>
    <w:p w:rsidR="00A80453" w:rsidRDefault="00A80453" w:rsidP="00A80453">
      <w:pPr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709"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Операционная система Windows;</w:t>
      </w:r>
    </w:p>
    <w:p w:rsidR="00A80453" w:rsidRDefault="00A80453" w:rsidP="00A80453">
      <w:pPr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709"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M</w:t>
      </w:r>
      <w:r>
        <w:rPr>
          <w:rFonts w:eastAsia="Calibri"/>
          <w:bCs/>
          <w:sz w:val="28"/>
          <w:szCs w:val="28"/>
          <w:lang w:val="en-US" w:eastAsia="en-US"/>
        </w:rPr>
        <w:t>S Office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A80453" w:rsidRPr="00A80453" w:rsidRDefault="00A80453" w:rsidP="00A80453">
      <w:pPr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1418" w:hanging="709"/>
        <w:rPr>
          <w:rFonts w:eastAsia="Calibri"/>
          <w:bCs/>
          <w:sz w:val="28"/>
          <w:szCs w:val="28"/>
          <w:lang w:eastAsia="en-US"/>
        </w:rPr>
      </w:pPr>
      <w:r w:rsidRPr="00A80453">
        <w:rPr>
          <w:rFonts w:eastAsia="Calibri"/>
          <w:bCs/>
          <w:sz w:val="28"/>
          <w:szCs w:val="28"/>
          <w:lang w:eastAsia="en-US"/>
        </w:rPr>
        <w:t>Программная система для обнаружения текстовых заимствований в учебных и научных работах «Антиплагиат.ВУЗ»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4413C7" w:rsidRDefault="004413C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Pr="00523570">
        <w:rPr>
          <w:b/>
          <w:bCs/>
          <w:sz w:val="28"/>
          <w:szCs w:val="28"/>
        </w:rPr>
        <w:t xml:space="preserve"> Описание материально-технической базы, необходимой для </w:t>
      </w:r>
      <w:r>
        <w:rPr>
          <w:b/>
          <w:bCs/>
          <w:sz w:val="28"/>
          <w:szCs w:val="28"/>
        </w:rPr>
        <w:t>проведения практики</w:t>
      </w:r>
    </w:p>
    <w:p w:rsidR="00A80453" w:rsidRPr="00A80453" w:rsidRDefault="00A80453" w:rsidP="00A80453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A80453">
        <w:rPr>
          <w:rFonts w:eastAsia="Calibri"/>
          <w:bCs/>
          <w:sz w:val="28"/>
          <w:szCs w:val="28"/>
          <w:lang w:eastAsia="en-US"/>
        </w:rPr>
        <w:t>Материально-техническая база, необходимая для осуществления образовательного процесса по пр</w:t>
      </w:r>
      <w:r w:rsidR="00AE6291">
        <w:rPr>
          <w:rFonts w:eastAsia="Calibri"/>
          <w:bCs/>
          <w:sz w:val="28"/>
          <w:szCs w:val="28"/>
          <w:lang w:eastAsia="en-US"/>
        </w:rPr>
        <w:t>еддипломной</w:t>
      </w:r>
      <w:r w:rsidRPr="00A80453">
        <w:rPr>
          <w:rFonts w:eastAsia="Calibri"/>
          <w:bCs/>
          <w:sz w:val="28"/>
          <w:szCs w:val="28"/>
          <w:lang w:eastAsia="en-US"/>
        </w:rPr>
        <w:t xml:space="preserve"> практике включает в свой состав специальные помещения:</w:t>
      </w:r>
    </w:p>
    <w:p w:rsidR="00A80453" w:rsidRPr="00A80453" w:rsidRDefault="00A80453" w:rsidP="00A80453">
      <w:pPr>
        <w:widowControl/>
        <w:numPr>
          <w:ilvl w:val="0"/>
          <w:numId w:val="36"/>
        </w:numPr>
        <w:spacing w:line="240" w:lineRule="auto"/>
        <w:contextualSpacing/>
        <w:rPr>
          <w:rFonts w:eastAsia="Calibri"/>
          <w:bCs/>
          <w:sz w:val="28"/>
          <w:szCs w:val="22"/>
          <w:lang w:eastAsia="en-US"/>
        </w:rPr>
      </w:pPr>
      <w:r w:rsidRPr="00A80453">
        <w:rPr>
          <w:rFonts w:eastAsia="Calibri"/>
          <w:bCs/>
          <w:sz w:val="28"/>
          <w:szCs w:val="22"/>
          <w:lang w:eastAsia="en-US"/>
        </w:rPr>
        <w:t xml:space="preserve">учебные аудитории для проведения групповых и индивидуальных консультаций и промежуточной аттестации; </w:t>
      </w:r>
    </w:p>
    <w:p w:rsidR="00A80453" w:rsidRPr="00A80453" w:rsidRDefault="00A80453" w:rsidP="00A80453">
      <w:pPr>
        <w:widowControl/>
        <w:numPr>
          <w:ilvl w:val="0"/>
          <w:numId w:val="36"/>
        </w:numPr>
        <w:spacing w:line="240" w:lineRule="auto"/>
        <w:contextualSpacing/>
        <w:rPr>
          <w:rFonts w:eastAsia="Calibri"/>
          <w:bCs/>
          <w:sz w:val="28"/>
          <w:szCs w:val="22"/>
          <w:lang w:eastAsia="en-US"/>
        </w:rPr>
      </w:pPr>
      <w:r w:rsidRPr="00A80453">
        <w:rPr>
          <w:rFonts w:eastAsia="Calibri"/>
          <w:bCs/>
          <w:sz w:val="28"/>
          <w:szCs w:val="22"/>
          <w:lang w:eastAsia="en-US"/>
        </w:rPr>
        <w:t xml:space="preserve">помещения для </w:t>
      </w:r>
      <w:r w:rsidR="006453BC">
        <w:rPr>
          <w:rFonts w:eastAsia="Calibri"/>
          <w:bCs/>
          <w:sz w:val="28"/>
          <w:szCs w:val="22"/>
          <w:lang w:eastAsia="en-US"/>
        </w:rPr>
        <w:t>выполнения индивидуального задания по практике</w:t>
      </w:r>
      <w:r w:rsidRPr="00A80453">
        <w:rPr>
          <w:rFonts w:eastAsia="Calibri"/>
          <w:bCs/>
          <w:sz w:val="28"/>
          <w:szCs w:val="22"/>
          <w:lang w:eastAsia="en-US"/>
        </w:rPr>
        <w:t>;</w:t>
      </w:r>
    </w:p>
    <w:p w:rsidR="00A80453" w:rsidRPr="00A80453" w:rsidRDefault="00A80453" w:rsidP="00A80453">
      <w:pPr>
        <w:widowControl/>
        <w:numPr>
          <w:ilvl w:val="0"/>
          <w:numId w:val="36"/>
        </w:numPr>
        <w:spacing w:line="240" w:lineRule="auto"/>
        <w:contextualSpacing/>
        <w:rPr>
          <w:rFonts w:eastAsia="Calibri"/>
          <w:bCs/>
          <w:sz w:val="28"/>
          <w:szCs w:val="22"/>
          <w:lang w:eastAsia="en-US"/>
        </w:rPr>
      </w:pPr>
      <w:r w:rsidRPr="00A80453">
        <w:rPr>
          <w:rFonts w:eastAsia="Calibri"/>
          <w:bCs/>
          <w:sz w:val="28"/>
          <w:szCs w:val="22"/>
          <w:lang w:eastAsia="en-US"/>
        </w:rPr>
        <w:t xml:space="preserve">помещения для хранения и профилактического обслуживания технических средств обучения. </w:t>
      </w:r>
    </w:p>
    <w:p w:rsidR="00A80453" w:rsidRPr="00A80453" w:rsidRDefault="00A80453" w:rsidP="00A80453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A80453">
        <w:rPr>
          <w:rFonts w:eastAsia="Calibri"/>
          <w:bCs/>
          <w:sz w:val="28"/>
          <w:szCs w:val="28"/>
          <w:lang w:eastAsia="en-US"/>
        </w:rPr>
        <w:t>Специальные помещения укомплектованы средствами обучения, служащими для представления учебной информации большой аудитории.</w:t>
      </w:r>
    </w:p>
    <w:p w:rsidR="00A80453" w:rsidRPr="00A80453" w:rsidRDefault="00A80453" w:rsidP="00A80453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A80453">
        <w:rPr>
          <w:rFonts w:eastAsia="Calibri"/>
          <w:bCs/>
          <w:sz w:val="28"/>
          <w:szCs w:val="28"/>
          <w:lang w:eastAsia="en-US"/>
        </w:rPr>
        <w:t>Для проведения подготовительного этапа практики (организационного собрания)</w:t>
      </w:r>
      <w:r w:rsidR="00AE6291">
        <w:rPr>
          <w:rFonts w:eastAsia="Calibri"/>
          <w:bCs/>
          <w:sz w:val="28"/>
          <w:szCs w:val="28"/>
          <w:lang w:eastAsia="en-US"/>
        </w:rPr>
        <w:t>, а также проведения руководителем ВКР индивидуальных (групповых, в случае научного руководства несколькими обучающимися)</w:t>
      </w:r>
      <w:r w:rsidR="00AE6291" w:rsidRPr="00950734">
        <w:rPr>
          <w:rFonts w:eastAsia="Calibri"/>
          <w:bCs/>
          <w:sz w:val="28"/>
          <w:szCs w:val="28"/>
          <w:lang w:eastAsia="en-US"/>
        </w:rPr>
        <w:t xml:space="preserve"> занятий лекционного типа</w:t>
      </w:r>
      <w:r w:rsidR="00AE6291">
        <w:rPr>
          <w:rFonts w:eastAsia="Calibri"/>
          <w:bCs/>
          <w:sz w:val="28"/>
          <w:szCs w:val="28"/>
          <w:lang w:eastAsia="en-US"/>
        </w:rPr>
        <w:t>,</w:t>
      </w:r>
      <w:r w:rsidR="00AE6291" w:rsidRPr="00950734">
        <w:rPr>
          <w:rFonts w:eastAsia="Calibri"/>
          <w:bCs/>
          <w:sz w:val="28"/>
          <w:szCs w:val="28"/>
          <w:lang w:eastAsia="en-US"/>
        </w:rPr>
        <w:t xml:space="preserve"> </w:t>
      </w:r>
      <w:r w:rsidRPr="00A80453">
        <w:rPr>
          <w:rFonts w:eastAsia="Calibri"/>
          <w:bCs/>
          <w:sz w:val="28"/>
          <w:szCs w:val="28"/>
          <w:lang w:eastAsia="en-US"/>
        </w:rPr>
        <w:t>предлагаются наборы демонстрационного оборудования (в том числе переносной проектор и белая маркерная доска/белая стена).</w:t>
      </w:r>
    </w:p>
    <w:p w:rsidR="00A80453" w:rsidRPr="00A80453" w:rsidRDefault="001A73A3" w:rsidP="00A80453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1A73A3">
        <w:rPr>
          <w:rFonts w:eastAsia="Calibri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-691515</wp:posOffset>
            </wp:positionV>
            <wp:extent cx="7534683" cy="10639425"/>
            <wp:effectExtent l="0" t="0" r="0" b="0"/>
            <wp:wrapNone/>
            <wp:docPr id="5" name="Рисунок 5" descr="G:\28.10.17\Конец РП_произ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8.10.17\Конец РП_произв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473" cy="1064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453" w:rsidRPr="00A80453">
        <w:rPr>
          <w:rFonts w:eastAsia="Calibri"/>
          <w:bCs/>
          <w:sz w:val="28"/>
          <w:szCs w:val="28"/>
          <w:lang w:eastAsia="en-US"/>
        </w:rPr>
        <w:t>Помещени</w:t>
      </w:r>
      <w:r w:rsidR="00D16FB5">
        <w:rPr>
          <w:rFonts w:eastAsia="Calibri"/>
          <w:bCs/>
          <w:sz w:val="28"/>
          <w:szCs w:val="28"/>
          <w:lang w:eastAsia="en-US"/>
        </w:rPr>
        <w:t>е</w:t>
      </w:r>
      <w:r w:rsidR="00A80453" w:rsidRPr="00A80453">
        <w:rPr>
          <w:rFonts w:eastAsia="Calibri"/>
          <w:bCs/>
          <w:sz w:val="28"/>
          <w:szCs w:val="28"/>
          <w:lang w:eastAsia="en-US"/>
        </w:rPr>
        <w:t xml:space="preserve"> для самостоятельной работы</w:t>
      </w:r>
      <w:r w:rsidR="00D16FB5">
        <w:rPr>
          <w:rFonts w:eastAsia="Calibri"/>
          <w:bCs/>
          <w:sz w:val="28"/>
          <w:szCs w:val="28"/>
          <w:lang w:eastAsia="en-US"/>
        </w:rPr>
        <w:t xml:space="preserve"> (ауд. 7-423)</w:t>
      </w:r>
      <w:r w:rsidR="00A80453" w:rsidRPr="00A80453">
        <w:rPr>
          <w:rFonts w:eastAsia="Calibri"/>
          <w:bCs/>
          <w:sz w:val="28"/>
          <w:szCs w:val="28"/>
          <w:lang w:eastAsia="en-US"/>
        </w:rPr>
        <w:t xml:space="preserve"> оснащен</w:t>
      </w:r>
      <w:r w:rsidR="00D16FB5">
        <w:rPr>
          <w:rFonts w:eastAsia="Calibri"/>
          <w:bCs/>
          <w:sz w:val="28"/>
          <w:szCs w:val="28"/>
          <w:lang w:eastAsia="en-US"/>
        </w:rPr>
        <w:t>о</w:t>
      </w:r>
      <w:r w:rsidR="00A80453" w:rsidRPr="00A80453">
        <w:rPr>
          <w:rFonts w:eastAsia="Calibri"/>
          <w:bCs/>
          <w:sz w:val="28"/>
          <w:szCs w:val="28"/>
          <w:lang w:eastAsia="en-US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A25F79" w:rsidRDefault="00A25F79" w:rsidP="00A25F79">
      <w:pPr>
        <w:widowControl/>
        <w:spacing w:line="276" w:lineRule="auto"/>
        <w:ind w:firstLine="0"/>
        <w:rPr>
          <w:rFonts w:eastAsia="Calibri"/>
          <w:bCs/>
          <w:sz w:val="28"/>
          <w:szCs w:val="28"/>
          <w:lang w:eastAsia="en-US"/>
        </w:rPr>
      </w:pPr>
    </w:p>
    <w:p w:rsidR="00A25F79" w:rsidRDefault="00A25F79" w:rsidP="00A25F79">
      <w:pPr>
        <w:widowControl/>
        <w:spacing w:line="240" w:lineRule="auto"/>
        <w:rPr>
          <w:rFonts w:eastAsia="Calibri"/>
          <w:bCs/>
          <w:sz w:val="28"/>
          <w:szCs w:val="28"/>
          <w:lang w:eastAsia="en-US"/>
        </w:rPr>
      </w:pPr>
    </w:p>
    <w:p w:rsidR="00A25F79" w:rsidRDefault="00A25F79" w:rsidP="00A25F79">
      <w:pPr>
        <w:widowControl/>
        <w:spacing w:line="276" w:lineRule="auto"/>
        <w:ind w:firstLine="0"/>
        <w:rPr>
          <w:rFonts w:eastAsia="Calibri"/>
          <w:bCs/>
          <w:sz w:val="28"/>
          <w:szCs w:val="28"/>
          <w:lang w:eastAsia="en-US"/>
        </w:rPr>
      </w:pPr>
    </w:p>
    <w:p w:rsidR="00A25F79" w:rsidRDefault="00A25F79" w:rsidP="00A25F79">
      <w:pPr>
        <w:widowControl/>
        <w:spacing w:line="276" w:lineRule="auto"/>
        <w:ind w:firstLine="0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2691"/>
        <w:gridCol w:w="2398"/>
      </w:tblGrid>
      <w:tr w:rsidR="00A25F79" w:rsidTr="00A25F79">
        <w:tc>
          <w:tcPr>
            <w:tcW w:w="4503" w:type="dxa"/>
            <w:hideMark/>
          </w:tcPr>
          <w:p w:rsidR="00A25F79" w:rsidRDefault="00A25F7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Разработчик программы, доцент  </w:t>
            </w:r>
          </w:p>
        </w:tc>
        <w:tc>
          <w:tcPr>
            <w:tcW w:w="2693" w:type="dxa"/>
            <w:hideMark/>
          </w:tcPr>
          <w:p w:rsidR="00A25F79" w:rsidRDefault="00D16FB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</w:rPr>
              <w:t>____________________________</w:t>
            </w:r>
            <w:r w:rsidR="00A25F79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2410" w:type="dxa"/>
            <w:hideMark/>
          </w:tcPr>
          <w:p w:rsidR="00A25F79" w:rsidRDefault="00A25F7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Н.В. Сакс</w:t>
            </w:r>
          </w:p>
        </w:tc>
      </w:tr>
      <w:tr w:rsidR="00A25F79" w:rsidTr="00A25F79">
        <w:tc>
          <w:tcPr>
            <w:tcW w:w="4503" w:type="dxa"/>
            <w:hideMark/>
          </w:tcPr>
          <w:p w:rsidR="00A25F79" w:rsidRDefault="00A25F7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«16»  мая  2016 г.</w:t>
            </w:r>
          </w:p>
        </w:tc>
        <w:tc>
          <w:tcPr>
            <w:tcW w:w="2693" w:type="dxa"/>
          </w:tcPr>
          <w:p w:rsidR="00A25F79" w:rsidRDefault="00A25F7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A25F79" w:rsidRDefault="00A25F7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25F79" w:rsidRDefault="00A25F79" w:rsidP="00A25F79">
      <w:pPr>
        <w:widowControl/>
        <w:spacing w:line="276" w:lineRule="auto"/>
        <w:ind w:firstLine="0"/>
        <w:rPr>
          <w:rFonts w:eastAsia="Calibri"/>
          <w:sz w:val="28"/>
          <w:szCs w:val="28"/>
          <w:lang w:eastAsia="en-US"/>
        </w:rPr>
      </w:pPr>
    </w:p>
    <w:p w:rsidR="00087799" w:rsidRPr="0095427B" w:rsidRDefault="00087799" w:rsidP="00B7328E">
      <w:pPr>
        <w:widowControl/>
        <w:spacing w:line="240" w:lineRule="auto"/>
        <w:ind w:firstLine="0"/>
        <w:jc w:val="left"/>
      </w:pPr>
    </w:p>
    <w:sectPr w:rsidR="00087799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162"/>
    <w:multiLevelType w:val="hybridMultilevel"/>
    <w:tmpl w:val="ACF83A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CF6201"/>
    <w:multiLevelType w:val="hybridMultilevel"/>
    <w:tmpl w:val="F72C0180"/>
    <w:lvl w:ilvl="0" w:tplc="993C24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C5474D"/>
    <w:multiLevelType w:val="hybridMultilevel"/>
    <w:tmpl w:val="6138FBFA"/>
    <w:lvl w:ilvl="0" w:tplc="4CD63F6A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22746921"/>
    <w:multiLevelType w:val="hybridMultilevel"/>
    <w:tmpl w:val="ACC449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6287CAF"/>
    <w:multiLevelType w:val="hybridMultilevel"/>
    <w:tmpl w:val="A8AC6D06"/>
    <w:lvl w:ilvl="0" w:tplc="ECE013D6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05F81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38C41FB"/>
    <w:multiLevelType w:val="hybridMultilevel"/>
    <w:tmpl w:val="D1C4D7CE"/>
    <w:lvl w:ilvl="0" w:tplc="CCDA6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8F3242E"/>
    <w:multiLevelType w:val="hybridMultilevel"/>
    <w:tmpl w:val="E5D6CC7E"/>
    <w:lvl w:ilvl="0" w:tplc="B8A64634">
      <w:start w:val="1"/>
      <w:numFmt w:val="decimal"/>
      <w:lvlText w:val="%1."/>
      <w:lvlJc w:val="left"/>
      <w:pPr>
        <w:ind w:left="2261" w:hanging="14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BAD086C"/>
    <w:multiLevelType w:val="hybridMultilevel"/>
    <w:tmpl w:val="ACF83A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 w15:restartNumberingAfterBreak="0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 w15:restartNumberingAfterBreak="0">
    <w:nsid w:val="79602E1F"/>
    <w:multiLevelType w:val="hybridMultilevel"/>
    <w:tmpl w:val="8C5C0B9A"/>
    <w:lvl w:ilvl="0" w:tplc="E1C83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15"/>
  </w:num>
  <w:num w:numId="5">
    <w:abstractNumId w:val="0"/>
  </w:num>
  <w:num w:numId="6">
    <w:abstractNumId w:val="19"/>
  </w:num>
  <w:num w:numId="7">
    <w:abstractNumId w:val="1"/>
  </w:num>
  <w:num w:numId="8">
    <w:abstractNumId w:val="16"/>
  </w:num>
  <w:num w:numId="9">
    <w:abstractNumId w:val="21"/>
  </w:num>
  <w:num w:numId="10">
    <w:abstractNumId w:val="13"/>
  </w:num>
  <w:num w:numId="11">
    <w:abstractNumId w:val="10"/>
  </w:num>
  <w:num w:numId="12">
    <w:abstractNumId w:val="33"/>
  </w:num>
  <w:num w:numId="13">
    <w:abstractNumId w:val="27"/>
  </w:num>
  <w:num w:numId="14">
    <w:abstractNumId w:val="30"/>
  </w:num>
  <w:num w:numId="15">
    <w:abstractNumId w:val="29"/>
  </w:num>
  <w:num w:numId="16">
    <w:abstractNumId w:val="20"/>
  </w:num>
  <w:num w:numId="17">
    <w:abstractNumId w:val="4"/>
  </w:num>
  <w:num w:numId="18">
    <w:abstractNumId w:val="6"/>
  </w:num>
  <w:num w:numId="19">
    <w:abstractNumId w:val="5"/>
  </w:num>
  <w:num w:numId="20">
    <w:abstractNumId w:val="22"/>
  </w:num>
  <w:num w:numId="21">
    <w:abstractNumId w:val="2"/>
  </w:num>
  <w:num w:numId="22">
    <w:abstractNumId w:val="31"/>
  </w:num>
  <w:num w:numId="23">
    <w:abstractNumId w:val="3"/>
  </w:num>
  <w:num w:numId="24">
    <w:abstractNumId w:val="23"/>
  </w:num>
  <w:num w:numId="25">
    <w:abstractNumId w:val="11"/>
  </w:num>
  <w:num w:numId="26">
    <w:abstractNumId w:val="24"/>
  </w:num>
  <w:num w:numId="27">
    <w:abstractNumId w:val="25"/>
  </w:num>
  <w:num w:numId="28">
    <w:abstractNumId w:val="32"/>
  </w:num>
  <w:num w:numId="29">
    <w:abstractNumId w:val="17"/>
  </w:num>
  <w:num w:numId="30">
    <w:abstractNumId w:val="9"/>
  </w:num>
  <w:num w:numId="31">
    <w:abstractNumId w:val="12"/>
  </w:num>
  <w:num w:numId="32">
    <w:abstractNumId w:val="28"/>
  </w:num>
  <w:num w:numId="33">
    <w:abstractNumId w:val="7"/>
  </w:num>
  <w:num w:numId="34">
    <w:abstractNumId w:val="19"/>
  </w:num>
  <w:num w:numId="35">
    <w:abstractNumId w:val="1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3395"/>
    <w:rsid w:val="00015646"/>
    <w:rsid w:val="00017016"/>
    <w:rsid w:val="000176DC"/>
    <w:rsid w:val="00021307"/>
    <w:rsid w:val="0002349A"/>
    <w:rsid w:val="00034024"/>
    <w:rsid w:val="00035403"/>
    <w:rsid w:val="00072CBE"/>
    <w:rsid w:val="000762E0"/>
    <w:rsid w:val="000806B3"/>
    <w:rsid w:val="00087799"/>
    <w:rsid w:val="00092BE8"/>
    <w:rsid w:val="00096130"/>
    <w:rsid w:val="000A0CC7"/>
    <w:rsid w:val="000A1095"/>
    <w:rsid w:val="000A346F"/>
    <w:rsid w:val="000B2834"/>
    <w:rsid w:val="000B53FB"/>
    <w:rsid w:val="000B6233"/>
    <w:rsid w:val="000C41DF"/>
    <w:rsid w:val="000D006D"/>
    <w:rsid w:val="000D0D16"/>
    <w:rsid w:val="000E0EC1"/>
    <w:rsid w:val="000E1649"/>
    <w:rsid w:val="000E270A"/>
    <w:rsid w:val="000E35E9"/>
    <w:rsid w:val="000E6F75"/>
    <w:rsid w:val="000E7568"/>
    <w:rsid w:val="000F4984"/>
    <w:rsid w:val="000F7490"/>
    <w:rsid w:val="00122920"/>
    <w:rsid w:val="001267A8"/>
    <w:rsid w:val="00132989"/>
    <w:rsid w:val="00152B20"/>
    <w:rsid w:val="00152D38"/>
    <w:rsid w:val="0015412C"/>
    <w:rsid w:val="00154D91"/>
    <w:rsid w:val="001611CB"/>
    <w:rsid w:val="001612B1"/>
    <w:rsid w:val="00163F22"/>
    <w:rsid w:val="001650DA"/>
    <w:rsid w:val="001718DE"/>
    <w:rsid w:val="00173729"/>
    <w:rsid w:val="001863CC"/>
    <w:rsid w:val="00186C37"/>
    <w:rsid w:val="00191210"/>
    <w:rsid w:val="00193C19"/>
    <w:rsid w:val="00195EF4"/>
    <w:rsid w:val="001962B4"/>
    <w:rsid w:val="001A27DB"/>
    <w:rsid w:val="001A5160"/>
    <w:rsid w:val="001A5E7F"/>
    <w:rsid w:val="001A73A3"/>
    <w:rsid w:val="001A78C6"/>
    <w:rsid w:val="001C652D"/>
    <w:rsid w:val="001E6889"/>
    <w:rsid w:val="00200A40"/>
    <w:rsid w:val="00202776"/>
    <w:rsid w:val="00203AE5"/>
    <w:rsid w:val="00205525"/>
    <w:rsid w:val="002078CA"/>
    <w:rsid w:val="002137C5"/>
    <w:rsid w:val="00217FBC"/>
    <w:rsid w:val="00233DBB"/>
    <w:rsid w:val="0023576E"/>
    <w:rsid w:val="00236CC6"/>
    <w:rsid w:val="00251DB9"/>
    <w:rsid w:val="00257097"/>
    <w:rsid w:val="00257AAF"/>
    <w:rsid w:val="00257B07"/>
    <w:rsid w:val="002720D1"/>
    <w:rsid w:val="002766FC"/>
    <w:rsid w:val="00291921"/>
    <w:rsid w:val="00294080"/>
    <w:rsid w:val="00294C03"/>
    <w:rsid w:val="002A0CFA"/>
    <w:rsid w:val="002C2450"/>
    <w:rsid w:val="002E0DFE"/>
    <w:rsid w:val="002E1FE1"/>
    <w:rsid w:val="002F6403"/>
    <w:rsid w:val="0031124A"/>
    <w:rsid w:val="0031788C"/>
    <w:rsid w:val="00322E18"/>
    <w:rsid w:val="00324F90"/>
    <w:rsid w:val="00345F47"/>
    <w:rsid w:val="003501E6"/>
    <w:rsid w:val="0035335F"/>
    <w:rsid w:val="00354599"/>
    <w:rsid w:val="0035556A"/>
    <w:rsid w:val="00355B60"/>
    <w:rsid w:val="003856B8"/>
    <w:rsid w:val="00391E71"/>
    <w:rsid w:val="00392CCF"/>
    <w:rsid w:val="0039566C"/>
    <w:rsid w:val="003962F7"/>
    <w:rsid w:val="00397A1D"/>
    <w:rsid w:val="003A777B"/>
    <w:rsid w:val="003B66CA"/>
    <w:rsid w:val="003C1BCC"/>
    <w:rsid w:val="003C4293"/>
    <w:rsid w:val="003D0BCB"/>
    <w:rsid w:val="003D4301"/>
    <w:rsid w:val="003D4E39"/>
    <w:rsid w:val="003E7D27"/>
    <w:rsid w:val="004109CF"/>
    <w:rsid w:val="004201C5"/>
    <w:rsid w:val="00420E71"/>
    <w:rsid w:val="0042145C"/>
    <w:rsid w:val="004413C7"/>
    <w:rsid w:val="004428B1"/>
    <w:rsid w:val="00443E82"/>
    <w:rsid w:val="00444C74"/>
    <w:rsid w:val="004622CE"/>
    <w:rsid w:val="00463E4A"/>
    <w:rsid w:val="00467271"/>
    <w:rsid w:val="004728D4"/>
    <w:rsid w:val="0048304E"/>
    <w:rsid w:val="0048379C"/>
    <w:rsid w:val="00485395"/>
    <w:rsid w:val="00490574"/>
    <w:rsid w:val="004929B4"/>
    <w:rsid w:val="004A1A70"/>
    <w:rsid w:val="004C3FFE"/>
    <w:rsid w:val="004C4122"/>
    <w:rsid w:val="004E5A3A"/>
    <w:rsid w:val="004F01ED"/>
    <w:rsid w:val="004F43CE"/>
    <w:rsid w:val="004F45B3"/>
    <w:rsid w:val="004F472C"/>
    <w:rsid w:val="0050182F"/>
    <w:rsid w:val="005067DB"/>
    <w:rsid w:val="005108CA"/>
    <w:rsid w:val="005128A4"/>
    <w:rsid w:val="00523570"/>
    <w:rsid w:val="005260A7"/>
    <w:rsid w:val="00531940"/>
    <w:rsid w:val="00541A68"/>
    <w:rsid w:val="00542E1B"/>
    <w:rsid w:val="00550681"/>
    <w:rsid w:val="00567324"/>
    <w:rsid w:val="00574AF6"/>
    <w:rsid w:val="00577049"/>
    <w:rsid w:val="0058058A"/>
    <w:rsid w:val="005834C4"/>
    <w:rsid w:val="005967F7"/>
    <w:rsid w:val="00597D2B"/>
    <w:rsid w:val="005B222C"/>
    <w:rsid w:val="005B5D66"/>
    <w:rsid w:val="005B5DA4"/>
    <w:rsid w:val="005C775E"/>
    <w:rsid w:val="005D06FA"/>
    <w:rsid w:val="005E20E0"/>
    <w:rsid w:val="005E2C83"/>
    <w:rsid w:val="005E4B91"/>
    <w:rsid w:val="005E7989"/>
    <w:rsid w:val="005F29AD"/>
    <w:rsid w:val="005F60D2"/>
    <w:rsid w:val="00603561"/>
    <w:rsid w:val="006045A8"/>
    <w:rsid w:val="0061100C"/>
    <w:rsid w:val="00613208"/>
    <w:rsid w:val="00616619"/>
    <w:rsid w:val="00624CA7"/>
    <w:rsid w:val="006338D7"/>
    <w:rsid w:val="00634A9F"/>
    <w:rsid w:val="006453BC"/>
    <w:rsid w:val="006535A7"/>
    <w:rsid w:val="006622A4"/>
    <w:rsid w:val="00670C02"/>
    <w:rsid w:val="006758BB"/>
    <w:rsid w:val="006759B2"/>
    <w:rsid w:val="00677827"/>
    <w:rsid w:val="006800AB"/>
    <w:rsid w:val="00692E37"/>
    <w:rsid w:val="00695D62"/>
    <w:rsid w:val="006A0DE4"/>
    <w:rsid w:val="006A21AF"/>
    <w:rsid w:val="006B5760"/>
    <w:rsid w:val="006B624F"/>
    <w:rsid w:val="006B73D8"/>
    <w:rsid w:val="006D6170"/>
    <w:rsid w:val="006D7505"/>
    <w:rsid w:val="006E6582"/>
    <w:rsid w:val="006F0765"/>
    <w:rsid w:val="006F09CE"/>
    <w:rsid w:val="006F56F2"/>
    <w:rsid w:val="00713032"/>
    <w:rsid w:val="007228D6"/>
    <w:rsid w:val="00731B78"/>
    <w:rsid w:val="00736A1B"/>
    <w:rsid w:val="00743903"/>
    <w:rsid w:val="00766ED7"/>
    <w:rsid w:val="00776D08"/>
    <w:rsid w:val="00790EB1"/>
    <w:rsid w:val="007913A5"/>
    <w:rsid w:val="007917E8"/>
    <w:rsid w:val="007921BB"/>
    <w:rsid w:val="007A0529"/>
    <w:rsid w:val="007A31D1"/>
    <w:rsid w:val="007A71D0"/>
    <w:rsid w:val="007B1BC6"/>
    <w:rsid w:val="007B2D3C"/>
    <w:rsid w:val="007B48F0"/>
    <w:rsid w:val="007B652A"/>
    <w:rsid w:val="007C0BBE"/>
    <w:rsid w:val="007C1CCC"/>
    <w:rsid w:val="007C60A6"/>
    <w:rsid w:val="007D7C52"/>
    <w:rsid w:val="007E3977"/>
    <w:rsid w:val="007E7072"/>
    <w:rsid w:val="007F17B7"/>
    <w:rsid w:val="007F2B72"/>
    <w:rsid w:val="00807E0D"/>
    <w:rsid w:val="008147D9"/>
    <w:rsid w:val="00824B94"/>
    <w:rsid w:val="008353E1"/>
    <w:rsid w:val="00846C11"/>
    <w:rsid w:val="00854E56"/>
    <w:rsid w:val="008633AD"/>
    <w:rsid w:val="0086508B"/>
    <w:rsid w:val="008651E5"/>
    <w:rsid w:val="0087244A"/>
    <w:rsid w:val="008738C0"/>
    <w:rsid w:val="008813E8"/>
    <w:rsid w:val="008A4FD9"/>
    <w:rsid w:val="008B1EF1"/>
    <w:rsid w:val="008B38CD"/>
    <w:rsid w:val="008B3A13"/>
    <w:rsid w:val="008B7617"/>
    <w:rsid w:val="008C3761"/>
    <w:rsid w:val="008D43D6"/>
    <w:rsid w:val="008D697A"/>
    <w:rsid w:val="008E7428"/>
    <w:rsid w:val="008F38C8"/>
    <w:rsid w:val="00906438"/>
    <w:rsid w:val="009114CB"/>
    <w:rsid w:val="0091172E"/>
    <w:rsid w:val="00912747"/>
    <w:rsid w:val="009244C4"/>
    <w:rsid w:val="009306FB"/>
    <w:rsid w:val="00932C54"/>
    <w:rsid w:val="00933EC2"/>
    <w:rsid w:val="009429D8"/>
    <w:rsid w:val="00942B00"/>
    <w:rsid w:val="00944720"/>
    <w:rsid w:val="0095427B"/>
    <w:rsid w:val="00965346"/>
    <w:rsid w:val="00973A15"/>
    <w:rsid w:val="00974682"/>
    <w:rsid w:val="00981002"/>
    <w:rsid w:val="00981100"/>
    <w:rsid w:val="00982614"/>
    <w:rsid w:val="00985000"/>
    <w:rsid w:val="0098550A"/>
    <w:rsid w:val="00993DE6"/>
    <w:rsid w:val="009A1850"/>
    <w:rsid w:val="009A3C08"/>
    <w:rsid w:val="009B5155"/>
    <w:rsid w:val="009B66A3"/>
    <w:rsid w:val="009B7E97"/>
    <w:rsid w:val="009D66E8"/>
    <w:rsid w:val="009E10B1"/>
    <w:rsid w:val="009E2056"/>
    <w:rsid w:val="009E5E2B"/>
    <w:rsid w:val="009F761D"/>
    <w:rsid w:val="00A04D84"/>
    <w:rsid w:val="00A06EE7"/>
    <w:rsid w:val="00A15FA9"/>
    <w:rsid w:val="00A16963"/>
    <w:rsid w:val="00A17B31"/>
    <w:rsid w:val="00A21ECF"/>
    <w:rsid w:val="00A23D86"/>
    <w:rsid w:val="00A25F79"/>
    <w:rsid w:val="00A327F9"/>
    <w:rsid w:val="00A34065"/>
    <w:rsid w:val="00A44CFE"/>
    <w:rsid w:val="00A467CF"/>
    <w:rsid w:val="00A47703"/>
    <w:rsid w:val="00A52159"/>
    <w:rsid w:val="00A52457"/>
    <w:rsid w:val="00A5339A"/>
    <w:rsid w:val="00A55036"/>
    <w:rsid w:val="00A6198C"/>
    <w:rsid w:val="00A63776"/>
    <w:rsid w:val="00A7043A"/>
    <w:rsid w:val="00A80453"/>
    <w:rsid w:val="00A8508F"/>
    <w:rsid w:val="00A855B2"/>
    <w:rsid w:val="00A932AC"/>
    <w:rsid w:val="00AA1EF0"/>
    <w:rsid w:val="00AB57D4"/>
    <w:rsid w:val="00AB5D15"/>
    <w:rsid w:val="00AB689B"/>
    <w:rsid w:val="00AC5732"/>
    <w:rsid w:val="00AD5B9E"/>
    <w:rsid w:val="00AD5CD4"/>
    <w:rsid w:val="00AD642A"/>
    <w:rsid w:val="00AE3971"/>
    <w:rsid w:val="00AE6291"/>
    <w:rsid w:val="00AF34CF"/>
    <w:rsid w:val="00B03720"/>
    <w:rsid w:val="00B047AA"/>
    <w:rsid w:val="00B054F2"/>
    <w:rsid w:val="00B22424"/>
    <w:rsid w:val="00B22E7C"/>
    <w:rsid w:val="00B25A5D"/>
    <w:rsid w:val="00B37313"/>
    <w:rsid w:val="00B42B4B"/>
    <w:rsid w:val="00B42E6C"/>
    <w:rsid w:val="00B431D7"/>
    <w:rsid w:val="00B51A57"/>
    <w:rsid w:val="00B5327B"/>
    <w:rsid w:val="00B54B09"/>
    <w:rsid w:val="00B550E4"/>
    <w:rsid w:val="00B56CDA"/>
    <w:rsid w:val="00B5738A"/>
    <w:rsid w:val="00B7328E"/>
    <w:rsid w:val="00B756D9"/>
    <w:rsid w:val="00B82EAA"/>
    <w:rsid w:val="00B840D8"/>
    <w:rsid w:val="00B85382"/>
    <w:rsid w:val="00B942BD"/>
    <w:rsid w:val="00BB0ED7"/>
    <w:rsid w:val="00BB0F07"/>
    <w:rsid w:val="00BB4F84"/>
    <w:rsid w:val="00BC0A74"/>
    <w:rsid w:val="00BC1DFB"/>
    <w:rsid w:val="00BD1997"/>
    <w:rsid w:val="00BD4749"/>
    <w:rsid w:val="00BE027C"/>
    <w:rsid w:val="00BE1890"/>
    <w:rsid w:val="00BE1C33"/>
    <w:rsid w:val="00BE4E4C"/>
    <w:rsid w:val="00BF2A17"/>
    <w:rsid w:val="00BF49EC"/>
    <w:rsid w:val="00BF58CD"/>
    <w:rsid w:val="00C03E36"/>
    <w:rsid w:val="00C0489D"/>
    <w:rsid w:val="00C228D2"/>
    <w:rsid w:val="00C2781E"/>
    <w:rsid w:val="00C31C43"/>
    <w:rsid w:val="00C33624"/>
    <w:rsid w:val="00C34D54"/>
    <w:rsid w:val="00C37D9F"/>
    <w:rsid w:val="00C44115"/>
    <w:rsid w:val="00C50101"/>
    <w:rsid w:val="00C51C84"/>
    <w:rsid w:val="00C573A9"/>
    <w:rsid w:val="00C64284"/>
    <w:rsid w:val="00C72B30"/>
    <w:rsid w:val="00C7316D"/>
    <w:rsid w:val="00C91F92"/>
    <w:rsid w:val="00C92B9F"/>
    <w:rsid w:val="00C949D8"/>
    <w:rsid w:val="00C95841"/>
    <w:rsid w:val="00C95F2F"/>
    <w:rsid w:val="00C96B2B"/>
    <w:rsid w:val="00CB5816"/>
    <w:rsid w:val="00CC6491"/>
    <w:rsid w:val="00CC7B1B"/>
    <w:rsid w:val="00CD0CD3"/>
    <w:rsid w:val="00CD3450"/>
    <w:rsid w:val="00CD3C7D"/>
    <w:rsid w:val="00CD4626"/>
    <w:rsid w:val="00CE2520"/>
    <w:rsid w:val="00CE3D03"/>
    <w:rsid w:val="00CE60BF"/>
    <w:rsid w:val="00CE65A8"/>
    <w:rsid w:val="00CF262F"/>
    <w:rsid w:val="00CF4A40"/>
    <w:rsid w:val="00D115ED"/>
    <w:rsid w:val="00D1455C"/>
    <w:rsid w:val="00D16FB5"/>
    <w:rsid w:val="00D21E2B"/>
    <w:rsid w:val="00D23D0B"/>
    <w:rsid w:val="00D23ED0"/>
    <w:rsid w:val="00D2714B"/>
    <w:rsid w:val="00D409CF"/>
    <w:rsid w:val="00D514C5"/>
    <w:rsid w:val="00D51C7C"/>
    <w:rsid w:val="00D547F2"/>
    <w:rsid w:val="00D5486C"/>
    <w:rsid w:val="00D57B94"/>
    <w:rsid w:val="00D602BE"/>
    <w:rsid w:val="00D6325A"/>
    <w:rsid w:val="00D6374D"/>
    <w:rsid w:val="00D66FF1"/>
    <w:rsid w:val="00D67E57"/>
    <w:rsid w:val="00D75AB6"/>
    <w:rsid w:val="00D816AC"/>
    <w:rsid w:val="00D84600"/>
    <w:rsid w:val="00D87A57"/>
    <w:rsid w:val="00D95F24"/>
    <w:rsid w:val="00DA4F2C"/>
    <w:rsid w:val="00DB3370"/>
    <w:rsid w:val="00DB7F70"/>
    <w:rsid w:val="00DC1CC1"/>
    <w:rsid w:val="00DC6162"/>
    <w:rsid w:val="00DD242B"/>
    <w:rsid w:val="00DF0E41"/>
    <w:rsid w:val="00DF7688"/>
    <w:rsid w:val="00E015D0"/>
    <w:rsid w:val="00E025F7"/>
    <w:rsid w:val="00E05466"/>
    <w:rsid w:val="00E133CA"/>
    <w:rsid w:val="00E20F70"/>
    <w:rsid w:val="00E357C8"/>
    <w:rsid w:val="00E4212F"/>
    <w:rsid w:val="00E42D85"/>
    <w:rsid w:val="00E44EBF"/>
    <w:rsid w:val="00E45B54"/>
    <w:rsid w:val="00E45B92"/>
    <w:rsid w:val="00E45BAE"/>
    <w:rsid w:val="00E57BBB"/>
    <w:rsid w:val="00E6137C"/>
    <w:rsid w:val="00E632E8"/>
    <w:rsid w:val="00E70167"/>
    <w:rsid w:val="00E74C43"/>
    <w:rsid w:val="00E8050E"/>
    <w:rsid w:val="00E80B23"/>
    <w:rsid w:val="00E8214F"/>
    <w:rsid w:val="00E960EA"/>
    <w:rsid w:val="00E97136"/>
    <w:rsid w:val="00E97F27"/>
    <w:rsid w:val="00EA2847"/>
    <w:rsid w:val="00EA5F0E"/>
    <w:rsid w:val="00EB3B17"/>
    <w:rsid w:val="00EB402F"/>
    <w:rsid w:val="00EB50BF"/>
    <w:rsid w:val="00EC21C5"/>
    <w:rsid w:val="00EC296B"/>
    <w:rsid w:val="00EC5DB9"/>
    <w:rsid w:val="00EC6637"/>
    <w:rsid w:val="00ED101F"/>
    <w:rsid w:val="00ED448C"/>
    <w:rsid w:val="00ED5BBC"/>
    <w:rsid w:val="00EE02D8"/>
    <w:rsid w:val="00EF3806"/>
    <w:rsid w:val="00F01EB0"/>
    <w:rsid w:val="00F04BE0"/>
    <w:rsid w:val="00F13FAB"/>
    <w:rsid w:val="00F150DC"/>
    <w:rsid w:val="00F166FF"/>
    <w:rsid w:val="00F20D83"/>
    <w:rsid w:val="00F22BD0"/>
    <w:rsid w:val="00F23B7B"/>
    <w:rsid w:val="00F268DC"/>
    <w:rsid w:val="00F31172"/>
    <w:rsid w:val="00F54398"/>
    <w:rsid w:val="00F57136"/>
    <w:rsid w:val="00F5749D"/>
    <w:rsid w:val="00F57ED6"/>
    <w:rsid w:val="00F607E7"/>
    <w:rsid w:val="00F71B46"/>
    <w:rsid w:val="00F73AF6"/>
    <w:rsid w:val="00F76BF6"/>
    <w:rsid w:val="00F90DDC"/>
    <w:rsid w:val="00F93D17"/>
    <w:rsid w:val="00F9637A"/>
    <w:rsid w:val="00FA4789"/>
    <w:rsid w:val="00FA68ED"/>
    <w:rsid w:val="00FA7C25"/>
    <w:rsid w:val="00FB0A00"/>
    <w:rsid w:val="00FB1669"/>
    <w:rsid w:val="00FC3EC0"/>
    <w:rsid w:val="00FC47F8"/>
    <w:rsid w:val="00FE409A"/>
    <w:rsid w:val="00FE45C0"/>
    <w:rsid w:val="00FE45E8"/>
    <w:rsid w:val="00FE4B6B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8A30C1-230E-4333-98EA-D6E7B3E7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0"/>
    <w:uiPriority w:val="99"/>
    <w:rsid w:val="00F93D17"/>
    <w:pPr>
      <w:ind w:left="720"/>
      <w:contextualSpacing/>
    </w:pPr>
    <w:rPr>
      <w:rFonts w:eastAsia="Calibri"/>
    </w:rPr>
  </w:style>
  <w:style w:type="paragraph" w:styleId="a5">
    <w:name w:val="Balloon Text"/>
    <w:basedOn w:val="a0"/>
    <w:link w:val="a6"/>
    <w:uiPriority w:val="99"/>
    <w:semiHidden/>
    <w:unhideWhenUsed/>
    <w:rsid w:val="00BE027C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E027C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D602BE"/>
    <w:rPr>
      <w:color w:val="0000FF"/>
      <w:u w:val="single"/>
    </w:rPr>
  </w:style>
  <w:style w:type="character" w:customStyle="1" w:styleId="apple-converted-space">
    <w:name w:val="apple-converted-space"/>
    <w:basedOn w:val="a1"/>
    <w:rsid w:val="00577049"/>
  </w:style>
  <w:style w:type="paragraph" w:customStyle="1" w:styleId="a">
    <w:name w:val="перечисление"/>
    <w:basedOn w:val="a4"/>
    <w:link w:val="a8"/>
    <w:qFormat/>
    <w:rsid w:val="00EB50BF"/>
    <w:pPr>
      <w:numPr>
        <w:numId w:val="30"/>
      </w:numPr>
      <w:spacing w:line="240" w:lineRule="auto"/>
    </w:pPr>
    <w:rPr>
      <w:rFonts w:eastAsia="Calibri"/>
      <w:snapToGrid w:val="0"/>
      <w:sz w:val="24"/>
      <w:szCs w:val="24"/>
      <w:lang w:eastAsia="en-US"/>
    </w:rPr>
  </w:style>
  <w:style w:type="character" w:customStyle="1" w:styleId="a8">
    <w:name w:val="перечисление Знак"/>
    <w:link w:val="a"/>
    <w:rsid w:val="00EB50BF"/>
    <w:rPr>
      <w:rFonts w:ascii="Times New Roman" w:hAnsi="Times New Roman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03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reading.php?productid=341740" TargetMode="External"/><Relationship Id="rId13" Type="http://schemas.openxmlformats.org/officeDocument/2006/relationships/hyperlink" Target="http://files.stroyinf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base.gara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books.ru/reading.php?productid=34174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ibooks.ru/reading.php?productid=3417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ooks.ru/reading.php?productid=341740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3507-C17D-44C6-B3F2-C427EFB9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SPecialiST RePack</Company>
  <LinksUpToDate>false</LinksUpToDate>
  <CharactersWithSpaces>16922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Экономика транспорта</cp:lastModifiedBy>
  <cp:revision>3</cp:revision>
  <cp:lastPrinted>2018-01-13T14:56:00Z</cp:lastPrinted>
  <dcterms:created xsi:type="dcterms:W3CDTF">2017-11-30T21:32:00Z</dcterms:created>
  <dcterms:modified xsi:type="dcterms:W3CDTF">2018-01-13T14:57:00Z</dcterms:modified>
</cp:coreProperties>
</file>