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2E3EFF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3A0">
        <w:rPr>
          <w:rFonts w:ascii="Times New Roman" w:hAnsi="Times New Roman" w:cs="Times New Roman"/>
          <w:sz w:val="24"/>
          <w:szCs w:val="24"/>
        </w:rPr>
        <w:t>роизводственной п</w:t>
      </w:r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E92C4B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="00D603A0">
        <w:rPr>
          <w:rFonts w:ascii="Times New Roman" w:hAnsi="Times New Roman" w:cs="Times New Roman"/>
          <w:sz w:val="24"/>
          <w:szCs w:val="24"/>
        </w:rPr>
        <w:t xml:space="preserve"> (НАУЧНЫЙ СЕМИНАР)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03A0" w:rsidRPr="00152A7C" w:rsidRDefault="00D603A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(Б2.</w:t>
      </w:r>
      <w:r w:rsidR="00A45340">
        <w:rPr>
          <w:rFonts w:ascii="Times New Roman" w:hAnsi="Times New Roman" w:cs="Times New Roman"/>
          <w:sz w:val="28"/>
          <w:szCs w:val="28"/>
        </w:rPr>
        <w:t>П.5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0C43" w:rsidRPr="00152A7C" w:rsidRDefault="009B0C43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D603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по магистерской программе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«</w:t>
      </w:r>
      <w:r w:rsidR="002E3EFF">
        <w:rPr>
          <w:rFonts w:ascii="Times New Roman" w:hAnsi="Times New Roman"/>
          <w:bCs/>
          <w:iCs/>
          <w:sz w:val="24"/>
          <w:szCs w:val="24"/>
        </w:rPr>
        <w:t>Бизнес-</w:t>
      </w:r>
      <w:r w:rsidR="00A4667F">
        <w:rPr>
          <w:rFonts w:ascii="Times New Roman" w:hAnsi="Times New Roman"/>
          <w:bCs/>
          <w:iCs/>
          <w:sz w:val="24"/>
          <w:szCs w:val="24"/>
        </w:rPr>
        <w:t>аналитика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F52DE9" w:rsidRDefault="00F52DE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95B66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95B66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D603A0" w:rsidRPr="00B46D83" w:rsidRDefault="00D603A0" w:rsidP="00D603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>
        <w:rPr>
          <w:rFonts w:ascii="Times New Roman" w:hAnsi="Times New Roman" w:cs="Times New Roman"/>
          <w:sz w:val="24"/>
          <w:szCs w:val="24"/>
        </w:rPr>
        <w:t>НИР</w:t>
      </w:r>
      <w:r w:rsidRPr="00B46D83">
        <w:rPr>
          <w:rFonts w:ascii="Times New Roman" w:hAnsi="Times New Roman" w:cs="Times New Roman"/>
          <w:sz w:val="24"/>
          <w:szCs w:val="24"/>
        </w:rPr>
        <w:t>.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>лено на формирование следующих</w:t>
      </w:r>
      <w:r w:rsid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9C492B" w:rsidRPr="00FC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FC4FD8"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="00FC4FD8" w:rsidRPr="00FC4FD8">
        <w:rPr>
          <w:rFonts w:ascii="Times New Roman" w:hAnsi="Times New Roman" w:cs="Times New Roman"/>
          <w:b/>
          <w:sz w:val="24"/>
          <w:szCs w:val="24"/>
        </w:rPr>
        <w:t xml:space="preserve"> (ПК)</w:t>
      </w:r>
      <w:r w:rsidR="00FC4FD8">
        <w:rPr>
          <w:rFonts w:ascii="Times New Roman" w:hAnsi="Times New Roman" w:cs="Times New Roman"/>
          <w:sz w:val="24"/>
          <w:szCs w:val="24"/>
        </w:rPr>
        <w:t>,</w:t>
      </w:r>
      <w:r w:rsidR="00FC4FD8" w:rsidRPr="00FC4FD8">
        <w:rPr>
          <w:rFonts w:ascii="Times New Roman" w:hAnsi="Times New Roman" w:cs="Times New Roman"/>
          <w:sz w:val="24"/>
          <w:szCs w:val="24"/>
        </w:rPr>
        <w:t xml:space="preserve"> </w:t>
      </w:r>
      <w:r w:rsidR="00FC4FD8" w:rsidRPr="00B46D83">
        <w:rPr>
          <w:rFonts w:ascii="Times New Roman" w:hAnsi="Times New Roman" w:cs="Times New Roman"/>
          <w:sz w:val="24"/>
          <w:szCs w:val="24"/>
        </w:rPr>
        <w:t>соответствующих видам профессиональной деятельности, на которые ориен</w:t>
      </w:r>
      <w:r w:rsidR="00FC4FD8">
        <w:rPr>
          <w:rFonts w:ascii="Times New Roman" w:hAnsi="Times New Roman" w:cs="Times New Roman"/>
          <w:sz w:val="24"/>
          <w:szCs w:val="24"/>
        </w:rPr>
        <w:t>тирована программа магистратуры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  <w:r w:rsidR="00E92C4B">
        <w:rPr>
          <w:rFonts w:ascii="Times New Roman" w:hAnsi="Times New Roman" w:cs="Times New Roman"/>
          <w:sz w:val="24"/>
          <w:szCs w:val="24"/>
        </w:rPr>
        <w:t xml:space="preserve"> </w:t>
      </w:r>
      <w:r w:rsidR="00A45340">
        <w:rPr>
          <w:rFonts w:ascii="Times New Roman" w:hAnsi="Times New Roman" w:cs="Times New Roman"/>
          <w:sz w:val="24"/>
          <w:szCs w:val="24"/>
        </w:rPr>
        <w:t xml:space="preserve">ОК – 1, ОК – 3, </w:t>
      </w:r>
      <w:r w:rsidR="00E92C4B">
        <w:rPr>
          <w:rFonts w:ascii="Times New Roman" w:hAnsi="Times New Roman" w:cs="Times New Roman"/>
          <w:sz w:val="24"/>
          <w:szCs w:val="24"/>
        </w:rPr>
        <w:t>ПК – 1,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ПК – </w:t>
      </w:r>
      <w:r w:rsidR="00E92C4B">
        <w:rPr>
          <w:rFonts w:ascii="Times New Roman" w:hAnsi="Times New Roman" w:cs="Times New Roman"/>
          <w:sz w:val="24"/>
          <w:szCs w:val="24"/>
        </w:rPr>
        <w:t xml:space="preserve">2,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3, 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E92C4B">
        <w:rPr>
          <w:rFonts w:ascii="Times New Roman" w:hAnsi="Times New Roman" w:cs="Times New Roman"/>
          <w:sz w:val="24"/>
          <w:szCs w:val="24"/>
        </w:rPr>
        <w:t xml:space="preserve"> 4</w:t>
      </w:r>
      <w:r w:rsidR="00C534F0">
        <w:rPr>
          <w:rFonts w:ascii="Times New Roman" w:hAnsi="Times New Roman" w:cs="Times New Roman"/>
          <w:sz w:val="24"/>
          <w:szCs w:val="24"/>
        </w:rPr>
        <w:t>; ПК – 9</w:t>
      </w:r>
      <w:r w:rsidR="00E92C4B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FC4FD8" w:rsidRPr="00B46D83" w:rsidRDefault="00FC4FD8" w:rsidP="00FC4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8C3E3B" w:rsidRDefault="009B0C43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новейшие концепции </w:t>
      </w:r>
      <w:r w:rsidR="008C3E3B">
        <w:rPr>
          <w:rFonts w:ascii="Times New Roman" w:hAnsi="Times New Roman" w:cs="Times New Roman"/>
          <w:sz w:val="24"/>
          <w:szCs w:val="24"/>
        </w:rPr>
        <w:t xml:space="preserve"> и методы исследования</w:t>
      </w:r>
      <w:r w:rsidRPr="009B0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E3B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Pr="009B0C43">
        <w:rPr>
          <w:rFonts w:ascii="Times New Roman" w:hAnsi="Times New Roman" w:cs="Times New Roman"/>
          <w:sz w:val="24"/>
          <w:szCs w:val="24"/>
        </w:rPr>
        <w:t xml:space="preserve"> процессов</w:t>
      </w:r>
      <w:proofErr w:type="gramEnd"/>
      <w:r w:rsidRPr="009B0C43">
        <w:rPr>
          <w:rFonts w:ascii="Times New Roman" w:hAnsi="Times New Roman" w:cs="Times New Roman"/>
          <w:sz w:val="24"/>
          <w:szCs w:val="24"/>
        </w:rPr>
        <w:t xml:space="preserve"> </w:t>
      </w:r>
      <w:r w:rsidR="008C3E3B">
        <w:rPr>
          <w:rFonts w:ascii="Times New Roman" w:hAnsi="Times New Roman" w:cs="Times New Roman"/>
          <w:sz w:val="24"/>
          <w:szCs w:val="24"/>
        </w:rPr>
        <w:t>и явлений</w:t>
      </w:r>
      <w:r w:rsidR="008C3E3B" w:rsidRPr="008C3E3B">
        <w:rPr>
          <w:rFonts w:ascii="Times New Roman" w:hAnsi="Times New Roman" w:cs="Times New Roman"/>
          <w:sz w:val="24"/>
          <w:szCs w:val="24"/>
        </w:rPr>
        <w:t xml:space="preserve"> </w:t>
      </w:r>
      <w:r w:rsidR="008C3E3B" w:rsidRPr="00B46D83">
        <w:rPr>
          <w:rFonts w:ascii="Times New Roman" w:hAnsi="Times New Roman" w:cs="Times New Roman"/>
          <w:sz w:val="24"/>
          <w:szCs w:val="24"/>
        </w:rPr>
        <w:t>по выбранным направлениям;</w:t>
      </w:r>
    </w:p>
    <w:p w:rsidR="008C3E3B" w:rsidRDefault="008C3E3B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D83">
        <w:rPr>
          <w:rFonts w:ascii="Times New Roman" w:hAnsi="Times New Roman" w:cs="Times New Roman"/>
          <w:sz w:val="24"/>
          <w:szCs w:val="24"/>
        </w:rPr>
        <w:t xml:space="preserve">современные методы и инструменты обработки </w:t>
      </w:r>
      <w:r>
        <w:rPr>
          <w:rFonts w:ascii="Times New Roman" w:hAnsi="Times New Roman" w:cs="Times New Roman"/>
          <w:sz w:val="24"/>
          <w:szCs w:val="24"/>
        </w:rPr>
        <w:t xml:space="preserve">и анализа </w:t>
      </w:r>
      <w:r w:rsidRPr="00B46D83">
        <w:rPr>
          <w:rFonts w:ascii="Times New Roman" w:hAnsi="Times New Roman" w:cs="Times New Roman"/>
          <w:sz w:val="24"/>
          <w:szCs w:val="24"/>
        </w:rPr>
        <w:t xml:space="preserve"> данных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E3B" w:rsidRPr="008C3E3B" w:rsidRDefault="008C3E3B" w:rsidP="008C3E3B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E3B">
        <w:rPr>
          <w:rFonts w:ascii="Times New Roman" w:hAnsi="Times New Roman" w:cs="Times New Roman"/>
          <w:sz w:val="24"/>
          <w:szCs w:val="24"/>
        </w:rPr>
        <w:t>требования к оформлению р</w:t>
      </w:r>
      <w:r>
        <w:rPr>
          <w:rFonts w:ascii="Times New Roman" w:hAnsi="Times New Roman" w:cs="Times New Roman"/>
          <w:sz w:val="24"/>
          <w:szCs w:val="24"/>
        </w:rPr>
        <w:t>езультатов научных исследований.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9B0C43" w:rsidRPr="009B0C43" w:rsidRDefault="009B0C43" w:rsidP="009B0C43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C43">
        <w:rPr>
          <w:rFonts w:ascii="Times New Roman" w:hAnsi="Times New Roman" w:cs="Times New Roman"/>
          <w:sz w:val="24"/>
          <w:szCs w:val="24"/>
        </w:rPr>
        <w:t>обосновывать актуальность, теоретическую и практическую значимость избранной темы научного исследования;</w:t>
      </w:r>
    </w:p>
    <w:p w:rsidR="009B0C43" w:rsidRPr="006C6E4E" w:rsidRDefault="009B0C43" w:rsidP="008C0EE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самостоятельно осваивать новые методы исследования</w:t>
      </w:r>
      <w:r w:rsidR="006C6E4E" w:rsidRPr="006C6E4E">
        <w:rPr>
          <w:rFonts w:ascii="Times New Roman" w:hAnsi="Times New Roman" w:cs="Times New Roman"/>
          <w:sz w:val="24"/>
          <w:szCs w:val="24"/>
        </w:rPr>
        <w:t xml:space="preserve">, </w:t>
      </w:r>
      <w:r w:rsidR="008C0EE6" w:rsidRPr="006C6E4E">
        <w:rPr>
          <w:rFonts w:ascii="Times New Roman" w:hAnsi="Times New Roman" w:cs="Times New Roman"/>
          <w:sz w:val="24"/>
          <w:szCs w:val="24"/>
        </w:rPr>
        <w:t>формулировать</w:t>
      </w:r>
      <w:r w:rsidR="008C0EE6" w:rsidRPr="006C6E4E">
        <w:rPr>
          <w:sz w:val="24"/>
          <w:szCs w:val="24"/>
        </w:rPr>
        <w:t xml:space="preserve"> </w:t>
      </w:r>
      <w:r w:rsidR="008C0EE6" w:rsidRPr="006C6E4E">
        <w:rPr>
          <w:rFonts w:ascii="Times New Roman" w:hAnsi="Times New Roman" w:cs="Times New Roman"/>
          <w:sz w:val="24"/>
          <w:szCs w:val="24"/>
        </w:rPr>
        <w:t>и решать задачи, возникающие в ходе выполнения научно-исследовательской работы;</w:t>
      </w:r>
    </w:p>
    <w:p w:rsidR="009B0C43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6C6E4E">
        <w:rPr>
          <w:rFonts w:ascii="Times New Roman" w:hAnsi="Times New Roman" w:cs="Times New Roman"/>
          <w:sz w:val="24"/>
          <w:szCs w:val="24"/>
        </w:rPr>
        <w:t>анализировать проблемы в теории и практики управления деятельностью компаний с целью выбора научного направления исследования и темы магистерской диссертации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навыками применения методов исследования и критической оценки результатов научных исследований, представленных в отечественной и зарубежной экономической литературе;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 xml:space="preserve"> выделением перспективных направлений научных исследований, при составлении программы исследований;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t>умением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тезисов докладов, научной статьи, курсовой работы, магистерской диссертации).</w:t>
      </w:r>
    </w:p>
    <w:p w:rsidR="006C6E4E" w:rsidRPr="006C6E4E" w:rsidRDefault="006C6E4E" w:rsidP="006C6E4E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E4E">
        <w:rPr>
          <w:rFonts w:ascii="Times New Roman" w:hAnsi="Times New Roman" w:cs="Times New Roman"/>
          <w:sz w:val="24"/>
          <w:szCs w:val="24"/>
        </w:rPr>
        <w:lastRenderedPageBreak/>
        <w:t>навыками работы</w:t>
      </w:r>
      <w:r w:rsidRPr="006C6E4E">
        <w:rPr>
          <w:sz w:val="24"/>
          <w:szCs w:val="24"/>
        </w:rPr>
        <w:t xml:space="preserve"> с </w:t>
      </w:r>
      <w:r w:rsidRPr="006C6E4E">
        <w:rPr>
          <w:rFonts w:ascii="Times New Roman" w:hAnsi="Times New Roman" w:cs="Times New Roman"/>
          <w:sz w:val="24"/>
          <w:szCs w:val="24"/>
        </w:rPr>
        <w:t>современными информационными технологиями при проведении научных исследований.</w:t>
      </w:r>
    </w:p>
    <w:p w:rsidR="002E3EFF" w:rsidRPr="002E3EFF" w:rsidRDefault="009B0C43" w:rsidP="00632136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FF">
        <w:rPr>
          <w:rFonts w:ascii="Times New Roman" w:hAnsi="Times New Roman" w:cs="Times New Roman"/>
          <w:b/>
          <w:sz w:val="24"/>
          <w:szCs w:val="24"/>
        </w:rPr>
        <w:t>опытом</w:t>
      </w:r>
      <w:r w:rsidR="008C0EE6" w:rsidRPr="002E3EFF">
        <w:rPr>
          <w:rFonts w:ascii="Times New Roman" w:hAnsi="Times New Roman" w:cs="Times New Roman"/>
          <w:sz w:val="24"/>
          <w:szCs w:val="24"/>
        </w:rPr>
        <w:t xml:space="preserve">  </w:t>
      </w:r>
      <w:r w:rsidR="002E3EFF" w:rsidRPr="002E3EFF">
        <w:rPr>
          <w:rFonts w:ascii="Times New Roman" w:hAnsi="Times New Roman" w:cs="Times New Roman"/>
          <w:sz w:val="24"/>
          <w:szCs w:val="24"/>
        </w:rPr>
        <w:t>аналитической и</w:t>
      </w:r>
      <w:r w:rsidRPr="002E3EFF">
        <w:rPr>
          <w:rFonts w:ascii="Times New Roman" w:hAnsi="Times New Roman" w:cs="Times New Roman"/>
          <w:sz w:val="24"/>
          <w:szCs w:val="24"/>
        </w:rPr>
        <w:t xml:space="preserve"> </w:t>
      </w:r>
      <w:r w:rsidR="008C0EE6" w:rsidRPr="002E3EF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E3EFF" w:rsidRPr="002E3EFF">
        <w:rPr>
          <w:rFonts w:ascii="Times New Roman" w:hAnsi="Times New Roman" w:cs="Times New Roman"/>
          <w:sz w:val="24"/>
          <w:szCs w:val="24"/>
        </w:rPr>
        <w:t xml:space="preserve"> </w:t>
      </w:r>
      <w:r w:rsidR="008C0EE6" w:rsidRPr="002E3EFF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632136" w:rsidRPr="002E3EFF" w:rsidRDefault="00466CBD" w:rsidP="002E3EFF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EFF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2E3EF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E3EF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C4FD8" w:rsidRPr="00FC4FD8" w:rsidRDefault="00FC4FD8" w:rsidP="00144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FD8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8"/>
        <w:gridCol w:w="3118"/>
        <w:gridCol w:w="3516"/>
      </w:tblGrid>
      <w:tr w:rsidR="00FC4FD8" w:rsidRPr="00FC4FD8" w:rsidTr="009B0C43">
        <w:trPr>
          <w:trHeight w:val="897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проведения </w:t>
            </w: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C4FD8" w:rsidRPr="00FC4FD8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FC4FD8" w:rsidRPr="00FC4FD8" w:rsidTr="001448AC">
        <w:trPr>
          <w:trHeight w:val="346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1 семестр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1  курс 2 семестр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2 семестр</w:t>
            </w:r>
          </w:p>
        </w:tc>
        <w:tc>
          <w:tcPr>
            <w:tcW w:w="3118" w:type="dxa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2071" w:rsidRDefault="00C44AC5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  <w:r w:rsidR="00DC2071"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 на научном семинаре; </w:t>
            </w:r>
            <w:r w:rsidR="00C5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FD8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FC4FD8" w:rsidRPr="00FC4FD8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FC4FD8" w:rsidRPr="00FC4FD8" w:rsidRDefault="00F52DE9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FC4FD8" w:rsidTr="009C2417">
        <w:trPr>
          <w:trHeight w:val="357"/>
          <w:jc w:val="center"/>
        </w:trPr>
        <w:tc>
          <w:tcPr>
            <w:tcW w:w="9302" w:type="dxa"/>
            <w:gridSpan w:val="3"/>
            <w:vAlign w:val="center"/>
          </w:tcPr>
          <w:p w:rsidR="00FC4FD8" w:rsidRPr="00FC4FD8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b/>
                <w:sz w:val="24"/>
                <w:szCs w:val="24"/>
              </w:rPr>
              <w:t>2 курс3 семестр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FC4FD8" w:rsidTr="009B0C43">
        <w:trPr>
          <w:trHeight w:val="568"/>
          <w:jc w:val="center"/>
        </w:trPr>
        <w:tc>
          <w:tcPr>
            <w:tcW w:w="2668" w:type="dxa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>2. Учебный 3 семестр</w:t>
            </w:r>
          </w:p>
        </w:tc>
        <w:tc>
          <w:tcPr>
            <w:tcW w:w="3118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защита отчета о результатах НИР магистранта, научная статья. </w:t>
            </w:r>
          </w:p>
        </w:tc>
      </w:tr>
      <w:tr w:rsidR="00DC2071" w:rsidRPr="00FC4FD8" w:rsidTr="009B0C43">
        <w:trPr>
          <w:jc w:val="center"/>
        </w:trPr>
        <w:tc>
          <w:tcPr>
            <w:tcW w:w="2668" w:type="dxa"/>
            <w:vAlign w:val="center"/>
          </w:tcPr>
          <w:p w:rsidR="00DC2071" w:rsidRPr="00FC4FD8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FD8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9B0C43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FD8" w:rsidRPr="001448AC" w:rsidRDefault="009B0C43" w:rsidP="009B0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4FD8" w:rsidRPr="001448AC">
        <w:rPr>
          <w:rFonts w:ascii="Times New Roman" w:hAnsi="Times New Roman" w:cs="Times New Roman"/>
          <w:sz w:val="24"/>
          <w:szCs w:val="24"/>
        </w:rPr>
        <w:t xml:space="preserve">ля заочной формы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8"/>
        <w:gridCol w:w="3118"/>
        <w:gridCol w:w="3516"/>
      </w:tblGrid>
      <w:tr w:rsidR="00FC4FD8" w:rsidRPr="00C7046B" w:rsidTr="009B0C43">
        <w:trPr>
          <w:trHeight w:val="654"/>
          <w:jc w:val="center"/>
        </w:trPr>
        <w:tc>
          <w:tcPr>
            <w:tcW w:w="266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научно-исследовательской работы</w:t>
            </w:r>
          </w:p>
        </w:tc>
        <w:tc>
          <w:tcPr>
            <w:tcW w:w="3118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516" w:type="dxa"/>
            <w:vAlign w:val="center"/>
          </w:tcPr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FC4FD8" w:rsidRPr="001448AC" w:rsidRDefault="00FC4FD8" w:rsidP="001448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C4FD8" w:rsidRPr="00C7046B" w:rsidTr="009C2417">
        <w:trPr>
          <w:jc w:val="center"/>
        </w:trPr>
        <w:tc>
          <w:tcPr>
            <w:tcW w:w="9302" w:type="dxa"/>
            <w:gridSpan w:val="3"/>
            <w:vAlign w:val="center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теме исследования для 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статья. </w:t>
            </w:r>
          </w:p>
        </w:tc>
      </w:tr>
      <w:tr w:rsidR="00DC2071" w:rsidRPr="00C7046B" w:rsidTr="009B0C43">
        <w:trPr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4FD8" w:rsidRPr="00C7046B" w:rsidTr="009C2417">
        <w:trPr>
          <w:trHeight w:val="267"/>
          <w:jc w:val="center"/>
        </w:trPr>
        <w:tc>
          <w:tcPr>
            <w:tcW w:w="9302" w:type="dxa"/>
            <w:gridSpan w:val="3"/>
          </w:tcPr>
          <w:p w:rsidR="00FC4FD8" w:rsidRPr="001448AC" w:rsidRDefault="00FC4FD8" w:rsidP="001448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Направление на научно-исследовательскую работу, получение задания.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2. Учебный </w:t>
            </w:r>
          </w:p>
        </w:tc>
        <w:tc>
          <w:tcPr>
            <w:tcW w:w="3118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научно-исследовательской работы</w:t>
            </w:r>
          </w:p>
        </w:tc>
        <w:tc>
          <w:tcPr>
            <w:tcW w:w="3516" w:type="dxa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научный доклад на научном семинаре;</w:t>
            </w:r>
          </w:p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>научная статья.</w:t>
            </w:r>
          </w:p>
        </w:tc>
      </w:tr>
      <w:tr w:rsidR="00DC2071" w:rsidRPr="00C7046B" w:rsidTr="009B0C43">
        <w:trPr>
          <w:trHeight w:val="836"/>
          <w:jc w:val="center"/>
        </w:trPr>
        <w:tc>
          <w:tcPr>
            <w:tcW w:w="2668" w:type="dxa"/>
            <w:vAlign w:val="center"/>
          </w:tcPr>
          <w:p w:rsidR="00DC2071" w:rsidRPr="001448AC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8AC">
              <w:rPr>
                <w:rFonts w:ascii="Times New Roman" w:hAnsi="Times New Roman" w:cs="Times New Roman"/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3118" w:type="dxa"/>
            <w:vAlign w:val="center"/>
          </w:tcPr>
          <w:p w:rsidR="00DC2071" w:rsidRPr="00DC2071" w:rsidRDefault="00F52DE9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9">
              <w:rPr>
                <w:rFonts w:ascii="Times New Roman" w:hAnsi="Times New Roman" w:cs="Times New Roman"/>
                <w:sz w:val="24"/>
                <w:szCs w:val="24"/>
              </w:rPr>
              <w:t>Оформление отчета, защита отчета по научно-исследовательской работе, кафедра «Экономика транспорта».</w:t>
            </w:r>
          </w:p>
        </w:tc>
        <w:tc>
          <w:tcPr>
            <w:tcW w:w="3516" w:type="dxa"/>
            <w:vAlign w:val="center"/>
          </w:tcPr>
          <w:p w:rsidR="00DC2071" w:rsidRPr="00DC2071" w:rsidRDefault="00DC2071" w:rsidP="00DC207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7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</w:tbl>
    <w:p w:rsidR="00FC4FD8" w:rsidRDefault="00FC4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FC4FD8" w:rsidRPr="00B46D83">
        <w:rPr>
          <w:rFonts w:ascii="Times New Roman" w:hAnsi="Times New Roman" w:cs="Times New Roman"/>
          <w:b/>
          <w:sz w:val="24"/>
          <w:szCs w:val="24"/>
        </w:rPr>
        <w:t>научно-исследовательской работы (научного семинара)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6C56C9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>6</w:t>
      </w:r>
      <w:r w:rsidR="00E17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), </w:t>
      </w:r>
      <w:r w:rsidR="00FC4FD8">
        <w:rPr>
          <w:rFonts w:ascii="Times New Roman" w:hAnsi="Times New Roman" w:cs="Times New Roman"/>
          <w:sz w:val="24"/>
          <w:szCs w:val="24"/>
        </w:rPr>
        <w:t>(при очной и</w:t>
      </w:r>
      <w:r w:rsidR="00FC4FD8"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FC4FD8">
        <w:rPr>
          <w:rFonts w:ascii="Times New Roman" w:hAnsi="Times New Roman" w:cs="Times New Roman"/>
          <w:sz w:val="24"/>
          <w:szCs w:val="24"/>
        </w:rPr>
        <w:t>за</w:t>
      </w:r>
      <w:r w:rsidR="00FC4FD8" w:rsidRPr="006C56C9">
        <w:rPr>
          <w:rFonts w:ascii="Times New Roman" w:hAnsi="Times New Roman" w:cs="Times New Roman"/>
          <w:sz w:val="24"/>
          <w:szCs w:val="24"/>
        </w:rPr>
        <w:t>очной форме обучения</w:t>
      </w:r>
      <w:r w:rsidR="00FC4FD8">
        <w:rPr>
          <w:rFonts w:ascii="Times New Roman" w:hAnsi="Times New Roman" w:cs="Times New Roman"/>
          <w:sz w:val="24"/>
          <w:szCs w:val="24"/>
        </w:rPr>
        <w:t>)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C56C9">
        <w:rPr>
          <w:rFonts w:ascii="Times New Roman" w:hAnsi="Times New Roman" w:cs="Times New Roman"/>
          <w:sz w:val="24"/>
          <w:szCs w:val="24"/>
        </w:rPr>
        <w:t>324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FC4FD8" w:rsidP="00FC4FD8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 w:rsidR="006C56C9">
        <w:rPr>
          <w:rFonts w:ascii="Times New Roman" w:hAnsi="Times New Roman" w:cs="Times New Roman"/>
          <w:sz w:val="24"/>
          <w:szCs w:val="24"/>
        </w:rPr>
        <w:t>зачет</w:t>
      </w:r>
      <w:r w:rsidR="009C492B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26DE0"/>
    <w:rsid w:val="001448AC"/>
    <w:rsid w:val="00255272"/>
    <w:rsid w:val="00295B66"/>
    <w:rsid w:val="002E3EFF"/>
    <w:rsid w:val="003001F3"/>
    <w:rsid w:val="0035554F"/>
    <w:rsid w:val="00420AFB"/>
    <w:rsid w:val="00466CBD"/>
    <w:rsid w:val="00480C41"/>
    <w:rsid w:val="00517603"/>
    <w:rsid w:val="005C071C"/>
    <w:rsid w:val="00607E18"/>
    <w:rsid w:val="00632136"/>
    <w:rsid w:val="00686112"/>
    <w:rsid w:val="006C56C9"/>
    <w:rsid w:val="006C6E4E"/>
    <w:rsid w:val="007E3C95"/>
    <w:rsid w:val="00857390"/>
    <w:rsid w:val="008C0EE6"/>
    <w:rsid w:val="008C3E3B"/>
    <w:rsid w:val="009621A8"/>
    <w:rsid w:val="009B0C43"/>
    <w:rsid w:val="009C492B"/>
    <w:rsid w:val="009D1498"/>
    <w:rsid w:val="00A45340"/>
    <w:rsid w:val="00A4667F"/>
    <w:rsid w:val="00A73584"/>
    <w:rsid w:val="00BE6ADE"/>
    <w:rsid w:val="00C44AC5"/>
    <w:rsid w:val="00C534F0"/>
    <w:rsid w:val="00C574FC"/>
    <w:rsid w:val="00C82935"/>
    <w:rsid w:val="00CA35C1"/>
    <w:rsid w:val="00D06585"/>
    <w:rsid w:val="00D5166C"/>
    <w:rsid w:val="00D603A0"/>
    <w:rsid w:val="00DC2071"/>
    <w:rsid w:val="00E175B0"/>
    <w:rsid w:val="00E92C4B"/>
    <w:rsid w:val="00F52DE9"/>
    <w:rsid w:val="00FC26B4"/>
    <w:rsid w:val="00F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FontStyle31">
    <w:name w:val="Font Style31"/>
    <w:uiPriority w:val="99"/>
    <w:rsid w:val="00FC4FD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6C6E4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Maria</cp:lastModifiedBy>
  <cp:revision>2</cp:revision>
  <cp:lastPrinted>2016-02-10T06:34:00Z</cp:lastPrinted>
  <dcterms:created xsi:type="dcterms:W3CDTF">2018-01-25T16:04:00Z</dcterms:created>
  <dcterms:modified xsi:type="dcterms:W3CDTF">2018-01-25T16:04:00Z</dcterms:modified>
</cp:coreProperties>
</file>