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655E75" w:rsidRDefault="00D06585" w:rsidP="00655E75">
      <w:pPr>
        <w:spacing w:after="0" w:line="240" w:lineRule="auto"/>
        <w:jc w:val="center"/>
      </w:pPr>
      <w:r w:rsidRPr="00655E75">
        <w:t>«</w:t>
      </w:r>
      <w:r w:rsidR="00655E75" w:rsidRPr="00655E75">
        <w:rPr>
          <w:bCs w:val="0"/>
          <w:caps/>
          <w:color w:val="000000"/>
        </w:rPr>
        <w:t>ЭНЕРГОСБЕРЕГАЮЩИЕ ТЕХНОЛОГИИ ПРИ ЭКСПЛУАТАЦИИ</w:t>
      </w:r>
      <w:r w:rsidR="00390EDE">
        <w:rPr>
          <w:bCs w:val="0"/>
          <w:caps/>
          <w:color w:val="000000"/>
        </w:rPr>
        <w:t xml:space="preserve"> в</w:t>
      </w:r>
      <w:r w:rsidR="00390EDE">
        <w:rPr>
          <w:bCs w:val="0"/>
          <w:caps/>
          <w:color w:val="000000"/>
        </w:rPr>
        <w:t>ы</w:t>
      </w:r>
      <w:r w:rsidR="00390EDE">
        <w:rPr>
          <w:bCs w:val="0"/>
          <w:caps/>
          <w:color w:val="000000"/>
        </w:rPr>
        <w:t>сокоскоростного наземного транспорта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390EDE">
        <w:rPr>
          <w:bCs w:val="0"/>
          <w:color w:val="000000"/>
        </w:rPr>
        <w:t>Высокоскоростной наземный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655E75">
        <w:t xml:space="preserve">Энергосберегающие технологии при эксплуатации </w:t>
      </w:r>
      <w:r w:rsidR="00390EDE">
        <w:rPr>
          <w:bCs w:val="0"/>
          <w:color w:val="000000"/>
        </w:rPr>
        <w:t>высок</w:t>
      </w:r>
      <w:r w:rsidR="00390EDE">
        <w:rPr>
          <w:bCs w:val="0"/>
          <w:color w:val="000000"/>
        </w:rPr>
        <w:t>о</w:t>
      </w:r>
      <w:r w:rsidR="00390EDE">
        <w:rPr>
          <w:bCs w:val="0"/>
          <w:color w:val="000000"/>
        </w:rPr>
        <w:t>скоростного наземного транспорта</w:t>
      </w:r>
      <w:r w:rsidR="00390EDE" w:rsidRPr="00B30AF1">
        <w:t>»</w:t>
      </w:r>
      <w:r w:rsidRPr="00B30AF1">
        <w:t xml:space="preserve"> (</w:t>
      </w:r>
      <w:r w:rsidR="00655E75" w:rsidRPr="00D912FA">
        <w:rPr>
          <w:bCs w:val="0"/>
        </w:rPr>
        <w:t>Б1.В.ОД.</w:t>
      </w:r>
      <w:r w:rsidR="00390EDE">
        <w:rPr>
          <w:bCs w:val="0"/>
        </w:rPr>
        <w:t>5</w:t>
      </w:r>
      <w:r w:rsidRPr="00B30AF1">
        <w:t>) относится к вариативной части и является обязательной дисциплиной.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655E75" w:rsidRDefault="00655E75" w:rsidP="00655E75">
      <w:pPr>
        <w:spacing w:after="0" w:line="240" w:lineRule="auto"/>
        <w:jc w:val="both"/>
      </w:pPr>
      <w:proofErr w:type="spellStart"/>
      <w:r w:rsidRPr="00090686">
        <w:t>Цел</w:t>
      </w:r>
      <w:r>
        <w:t>ьюизучения</w:t>
      </w:r>
      <w:proofErr w:type="spellEnd"/>
      <w:r w:rsidRPr="00090686">
        <w:t xml:space="preserve"> дисциплины явля</w:t>
      </w:r>
      <w:r>
        <w:t>е</w:t>
      </w:r>
      <w:r w:rsidRPr="00090686">
        <w:t>тся</w:t>
      </w:r>
      <w:r>
        <w:t xml:space="preserve"> обучение научным методам орган</w:t>
      </w:r>
      <w:r>
        <w:t>и</w:t>
      </w:r>
      <w:r>
        <w:t xml:space="preserve">зации эксплуатации </w:t>
      </w:r>
      <w:r w:rsidR="00390EDE">
        <w:rPr>
          <w:bCs w:val="0"/>
          <w:color w:val="000000"/>
        </w:rPr>
        <w:t>высокоскоростного наземного транспорта</w:t>
      </w:r>
      <w:r>
        <w:t>, интеллект</w:t>
      </w:r>
      <w:r>
        <w:t>у</w:t>
      </w:r>
      <w:r>
        <w:t xml:space="preserve">альным энергосберегающим технологиям при эксплуатации </w:t>
      </w:r>
      <w:r w:rsidR="00390EDE">
        <w:rPr>
          <w:bCs w:val="0"/>
          <w:color w:val="000000"/>
        </w:rPr>
        <w:t>высокоскор</w:t>
      </w:r>
      <w:r w:rsidR="00390EDE">
        <w:rPr>
          <w:bCs w:val="0"/>
          <w:color w:val="000000"/>
        </w:rPr>
        <w:t>о</w:t>
      </w:r>
      <w:r w:rsidR="00390EDE">
        <w:rPr>
          <w:bCs w:val="0"/>
          <w:color w:val="000000"/>
        </w:rPr>
        <w:t>стного наземного транспорта</w:t>
      </w:r>
      <w:r>
        <w:t>.</w:t>
      </w:r>
    </w:p>
    <w:p w:rsidR="00655E75" w:rsidRDefault="00655E75" w:rsidP="00655E75">
      <w:pPr>
        <w:pStyle w:val="a7"/>
        <w:spacing w:before="0" w:line="240" w:lineRule="auto"/>
        <w:ind w:firstLine="0"/>
      </w:pPr>
      <w:r>
        <w:t xml:space="preserve">Для достижения </w:t>
      </w:r>
      <w:r w:rsidRPr="00C1041B">
        <w:t>поставленн</w:t>
      </w:r>
      <w:r>
        <w:t>ой</w:t>
      </w:r>
      <w:r w:rsidRPr="00C1041B">
        <w:t xml:space="preserve"> </w:t>
      </w:r>
      <w:proofErr w:type="spellStart"/>
      <w:r w:rsidRPr="00C1041B">
        <w:t>цел</w:t>
      </w:r>
      <w:r>
        <w:t>ирешаются</w:t>
      </w:r>
      <w:proofErr w:type="spellEnd"/>
      <w:r>
        <w:t xml:space="preserve"> следующие задачи:</w:t>
      </w:r>
    </w:p>
    <w:p w:rsidR="00655E75" w:rsidRDefault="00655E75" w:rsidP="00655E75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изучение научных методов организации эксплуатации </w:t>
      </w:r>
      <w:r w:rsidR="00390EDE">
        <w:rPr>
          <w:bCs/>
          <w:color w:val="000000"/>
        </w:rPr>
        <w:t>высок</w:t>
      </w:r>
      <w:r w:rsidR="00390EDE">
        <w:rPr>
          <w:bCs/>
          <w:color w:val="000000"/>
        </w:rPr>
        <w:t>о</w:t>
      </w:r>
      <w:r w:rsidR="00390EDE">
        <w:rPr>
          <w:bCs/>
          <w:color w:val="000000"/>
        </w:rPr>
        <w:t xml:space="preserve">скоростного и скоростного </w:t>
      </w:r>
      <w:r>
        <w:t>электроподвижного состава;</w:t>
      </w:r>
    </w:p>
    <w:p w:rsidR="00655E75" w:rsidRDefault="00655E75" w:rsidP="00655E75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изучение автоматизированных систем управления линейных предприятий и энергосберегающих технологий.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Pr="00B30AF1">
        <w:t>ций: ПК-</w:t>
      </w:r>
      <w:r w:rsidR="00136ACB">
        <w:t>9</w:t>
      </w:r>
      <w:r w:rsidRPr="00B30AF1">
        <w:t>, ПК-1</w:t>
      </w:r>
      <w:r w:rsidR="00136ACB">
        <w:t>1</w:t>
      </w:r>
      <w:r w:rsidRPr="00B30AF1">
        <w:t>, ПК-2</w:t>
      </w:r>
      <w:r w:rsidR="00136ACB">
        <w:t>6</w:t>
      </w:r>
      <w:r w:rsidRPr="00B30AF1">
        <w:t>.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136ACB" w:rsidRPr="000662DB" w:rsidRDefault="00136ACB" w:rsidP="00136ACB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bCs/>
          <w:iCs/>
          <w:caps/>
          <w:color w:val="000000"/>
          <w:spacing w:val="3"/>
        </w:rPr>
      </w:pPr>
      <w:r>
        <w:rPr>
          <w:color w:val="000000"/>
        </w:rPr>
        <w:t>принципы построения и функционирования автоматизированных систем управления</w:t>
      </w:r>
      <w:r w:rsidRPr="000662DB">
        <w:rPr>
          <w:color w:val="000000"/>
        </w:rPr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136ACB" w:rsidRDefault="00136ACB" w:rsidP="00136ACB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color w:val="000000"/>
        </w:rPr>
      </w:pPr>
      <w:r>
        <w:t xml:space="preserve">использовать </w:t>
      </w:r>
      <w:r>
        <w:rPr>
          <w:color w:val="000000"/>
        </w:rPr>
        <w:t xml:space="preserve">энергосберегающие технологии при эксплуатации </w:t>
      </w:r>
      <w:r w:rsidR="00390EDE">
        <w:rPr>
          <w:bCs/>
          <w:color w:val="000000"/>
        </w:rPr>
        <w:t>высокоскоростного наземного транспорта</w:t>
      </w:r>
      <w:r>
        <w:rPr>
          <w:color w:val="000000"/>
        </w:rPr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136ACB" w:rsidRDefault="00136ACB" w:rsidP="00136ACB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научными методами организации эксплуатации электроподви</w:t>
      </w:r>
      <w:r>
        <w:t>ж</w:t>
      </w:r>
      <w:r>
        <w:t>ного состава.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136ACB" w:rsidRDefault="00136ACB" w:rsidP="00136ACB">
      <w:pPr>
        <w:widowControl w:val="0"/>
        <w:spacing w:after="0" w:line="240" w:lineRule="auto"/>
        <w:rPr>
          <w:bCs w:val="0"/>
        </w:rPr>
      </w:pPr>
      <w:r>
        <w:t>Принципы построения автоматизированных систем управления.</w:t>
      </w:r>
    </w:p>
    <w:p w:rsidR="00136ACB" w:rsidRDefault="00136ACB" w:rsidP="00136ACB">
      <w:pPr>
        <w:widowControl w:val="0"/>
        <w:spacing w:after="0" w:line="240" w:lineRule="auto"/>
        <w:rPr>
          <w:bCs w:val="0"/>
        </w:rPr>
      </w:pPr>
      <w:r>
        <w:rPr>
          <w:bCs w:val="0"/>
        </w:rPr>
        <w:t xml:space="preserve">Научные </w:t>
      </w:r>
      <w:r w:rsidRPr="00DC5BE1">
        <w:t>методы</w:t>
      </w:r>
      <w:r>
        <w:rPr>
          <w:bCs w:val="0"/>
        </w:rPr>
        <w:t xml:space="preserve"> организации эксплуатации </w:t>
      </w:r>
      <w:r w:rsidR="00390EDE">
        <w:rPr>
          <w:bCs w:val="0"/>
        </w:rPr>
        <w:t>высокоскоростного и скорос</w:t>
      </w:r>
      <w:r w:rsidR="00390EDE">
        <w:rPr>
          <w:bCs w:val="0"/>
        </w:rPr>
        <w:t>т</w:t>
      </w:r>
      <w:r w:rsidR="00390EDE">
        <w:rPr>
          <w:bCs w:val="0"/>
        </w:rPr>
        <w:t xml:space="preserve">ного </w:t>
      </w:r>
      <w:r>
        <w:rPr>
          <w:bCs w:val="0"/>
        </w:rPr>
        <w:t>электроподвижного состава.</w:t>
      </w:r>
    </w:p>
    <w:p w:rsidR="00136ACB" w:rsidRDefault="00136ACB" w:rsidP="00136ACB">
      <w:pPr>
        <w:widowControl w:val="0"/>
        <w:spacing w:after="0" w:line="240" w:lineRule="auto"/>
        <w:rPr>
          <w:bCs w:val="0"/>
        </w:rPr>
      </w:pPr>
      <w:r>
        <w:t xml:space="preserve">Автоматизированная система управления </w:t>
      </w:r>
      <w:r w:rsidR="00390EDE">
        <w:t>скоростной д</w:t>
      </w:r>
      <w:r>
        <w:t>ирекции ОАО "РЖД".</w:t>
      </w:r>
    </w:p>
    <w:p w:rsidR="00136ACB" w:rsidRDefault="00136ACB" w:rsidP="00136ACB">
      <w:pPr>
        <w:widowControl w:val="0"/>
        <w:spacing w:after="0" w:line="240" w:lineRule="auto"/>
      </w:pPr>
      <w:r>
        <w:t xml:space="preserve">Автоматизированная система управления эксплуатационного линейного </w:t>
      </w:r>
      <w:r>
        <w:lastRenderedPageBreak/>
        <w:t>предприятия ОАО "РЖД".</w:t>
      </w:r>
    </w:p>
    <w:p w:rsidR="00136ACB" w:rsidRDefault="00136ACB" w:rsidP="00136ACB">
      <w:pPr>
        <w:widowControl w:val="0"/>
        <w:spacing w:after="0" w:line="240" w:lineRule="auto"/>
      </w:pPr>
      <w:r>
        <w:t xml:space="preserve">Энергосберегающие технологии при эксплуатации </w:t>
      </w:r>
      <w:r w:rsidR="00FE0512">
        <w:rPr>
          <w:bCs w:val="0"/>
        </w:rPr>
        <w:t>высокоскоростного и скоростного электроподвижного состава.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136ACB">
        <w:t>5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136ACB">
        <w:t>180</w:t>
      </w:r>
      <w:r w:rsidRPr="00B30AF1">
        <w:t xml:space="preserve"> час.), в том числе:</w:t>
      </w:r>
    </w:p>
    <w:p w:rsidR="00AF7EA4" w:rsidRDefault="00AF7EA4" w:rsidP="00B30AF1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18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FE0512">
        <w:t>18</w:t>
      </w:r>
      <w:r w:rsidR="00136ACB">
        <w:t xml:space="preserve"> час;</w:t>
      </w:r>
    </w:p>
    <w:p w:rsidR="00E947FA" w:rsidRPr="00B30AF1" w:rsidRDefault="00E947FA" w:rsidP="00B30AF1">
      <w:pPr>
        <w:spacing w:after="0" w:line="240" w:lineRule="auto"/>
        <w:contextualSpacing/>
        <w:jc w:val="both"/>
      </w:pPr>
      <w:r>
        <w:t>лабораторные работы – 36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FE0512">
        <w:t>81</w:t>
      </w:r>
      <w:r w:rsidR="00AF7EA4">
        <w:t xml:space="preserve"> час</w:t>
      </w:r>
      <w:r w:rsidR="00E947FA">
        <w:t>.</w:t>
      </w:r>
    </w:p>
    <w:p w:rsidR="008A2961" w:rsidRDefault="008A2961" w:rsidP="00B30AF1">
      <w:pPr>
        <w:spacing w:after="0" w:line="240" w:lineRule="auto"/>
        <w:contextualSpacing/>
        <w:jc w:val="both"/>
      </w:pPr>
      <w:r>
        <w:t>контроль</w:t>
      </w:r>
      <w:r w:rsidR="0053692D">
        <w:t xml:space="preserve"> – 27 час.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575102">
        <w:t xml:space="preserve"> </w:t>
      </w:r>
      <w:r w:rsidR="00FE0512">
        <w:t xml:space="preserve">зачет, </w:t>
      </w:r>
      <w:r w:rsidR="00136ACB">
        <w:t>экзамен</w:t>
      </w:r>
      <w:r w:rsidR="00D22148">
        <w:t>;</w:t>
      </w:r>
    </w:p>
    <w:p w:rsidR="00575102" w:rsidRDefault="00575102" w:rsidP="00575102">
      <w:pPr>
        <w:spacing w:after="0" w:line="240" w:lineRule="auto"/>
        <w:contextualSpacing/>
        <w:jc w:val="both"/>
      </w:pPr>
      <w:r>
        <w:t>заочная форма обучения:</w:t>
      </w:r>
    </w:p>
    <w:p w:rsidR="00575102" w:rsidRPr="00B30AF1" w:rsidRDefault="00575102" w:rsidP="00575102">
      <w:pPr>
        <w:spacing w:after="0" w:line="240" w:lineRule="auto"/>
        <w:contextualSpacing/>
        <w:jc w:val="both"/>
      </w:pPr>
      <w:r w:rsidRPr="00B30AF1">
        <w:t xml:space="preserve">лекции – </w:t>
      </w:r>
      <w:r>
        <w:t>8 час;</w:t>
      </w:r>
    </w:p>
    <w:p w:rsidR="00575102" w:rsidRDefault="00575102" w:rsidP="00575102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>
        <w:t>10 час;</w:t>
      </w:r>
    </w:p>
    <w:p w:rsidR="00E947FA" w:rsidRPr="00B30AF1" w:rsidRDefault="00E947FA" w:rsidP="00E947FA">
      <w:pPr>
        <w:spacing w:after="0" w:line="240" w:lineRule="auto"/>
        <w:contextualSpacing/>
        <w:jc w:val="both"/>
      </w:pPr>
      <w:r>
        <w:t>лабораторные работы – 10 час;</w:t>
      </w:r>
    </w:p>
    <w:p w:rsidR="00575102" w:rsidRDefault="00575102" w:rsidP="00575102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735352">
        <w:t>139</w:t>
      </w:r>
      <w:bookmarkStart w:id="0" w:name="_GoBack"/>
      <w:bookmarkEnd w:id="0"/>
      <w:r>
        <w:t xml:space="preserve"> час</w:t>
      </w:r>
      <w:r w:rsidR="00E947FA">
        <w:t>.</w:t>
      </w:r>
    </w:p>
    <w:p w:rsidR="0053692D" w:rsidRDefault="0053692D" w:rsidP="00575102">
      <w:pPr>
        <w:spacing w:after="0" w:line="240" w:lineRule="auto"/>
        <w:contextualSpacing/>
        <w:jc w:val="both"/>
      </w:pPr>
      <w:r>
        <w:t>контроль – 13 час.</w:t>
      </w:r>
    </w:p>
    <w:p w:rsidR="00575102" w:rsidRDefault="00575102" w:rsidP="00575102">
      <w:pPr>
        <w:spacing w:after="0" w:line="240" w:lineRule="auto"/>
        <w:contextualSpacing/>
        <w:jc w:val="both"/>
      </w:pPr>
      <w:r w:rsidRPr="00B30AF1">
        <w:t>Форма контроля знаний –</w:t>
      </w:r>
      <w:r>
        <w:t xml:space="preserve"> зачет, экзамен.</w:t>
      </w:r>
    </w:p>
    <w:p w:rsidR="00575102" w:rsidRPr="00AF7EA4" w:rsidRDefault="00575102" w:rsidP="00B30AF1">
      <w:pPr>
        <w:spacing w:after="0" w:line="240" w:lineRule="auto"/>
        <w:contextualSpacing/>
        <w:jc w:val="both"/>
      </w:pPr>
    </w:p>
    <w:sectPr w:rsidR="00575102" w:rsidRPr="00AF7EA4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autoHyphenation/>
  <w:characterSpacingControl w:val="doNotCompress"/>
  <w:compat/>
  <w:rsids>
    <w:rsidRoot w:val="00D06585"/>
    <w:rsid w:val="00136ACB"/>
    <w:rsid w:val="00142E74"/>
    <w:rsid w:val="001A44B6"/>
    <w:rsid w:val="003370CD"/>
    <w:rsid w:val="00390EDE"/>
    <w:rsid w:val="0053692D"/>
    <w:rsid w:val="00575102"/>
    <w:rsid w:val="00632136"/>
    <w:rsid w:val="00655E75"/>
    <w:rsid w:val="00735352"/>
    <w:rsid w:val="0075761A"/>
    <w:rsid w:val="007C1D7D"/>
    <w:rsid w:val="007E3C95"/>
    <w:rsid w:val="008A2961"/>
    <w:rsid w:val="009234B8"/>
    <w:rsid w:val="00A00983"/>
    <w:rsid w:val="00AF7EA4"/>
    <w:rsid w:val="00B30AF1"/>
    <w:rsid w:val="00C27A91"/>
    <w:rsid w:val="00CA35C1"/>
    <w:rsid w:val="00D06585"/>
    <w:rsid w:val="00D22148"/>
    <w:rsid w:val="00D5166C"/>
    <w:rsid w:val="00E12F79"/>
    <w:rsid w:val="00E947FA"/>
    <w:rsid w:val="00FE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A9E7-7448-494D-8B88-1220D8B0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2016-04-29T11:01:00Z</cp:lastPrinted>
  <dcterms:created xsi:type="dcterms:W3CDTF">2017-12-17T12:06:00Z</dcterms:created>
  <dcterms:modified xsi:type="dcterms:W3CDTF">2017-12-17T12:07:00Z</dcterms:modified>
</cp:coreProperties>
</file>