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высшего </w:t>
      </w:r>
      <w:r w:rsidR="000925DC">
        <w:rPr>
          <w:rFonts w:eastAsia="Calibri" w:cs="Times New Roman"/>
          <w:sz w:val="28"/>
          <w:szCs w:val="28"/>
          <w:lang w:eastAsia="ru-RU"/>
        </w:rPr>
        <w:t xml:space="preserve">профессионального </w:t>
      </w:r>
      <w:r w:rsidRPr="00F35FA0">
        <w:rPr>
          <w:rFonts w:eastAsia="Calibri" w:cs="Times New Roman"/>
          <w:sz w:val="28"/>
          <w:szCs w:val="28"/>
          <w:lang w:eastAsia="ru-RU"/>
        </w:rPr>
        <w:t>образования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Императора Александра </w:t>
      </w:r>
      <w:r w:rsidRPr="00F35FA0">
        <w:rPr>
          <w:rFonts w:eastAsia="Calibri" w:cs="Times New Roman"/>
          <w:sz w:val="28"/>
          <w:szCs w:val="28"/>
          <w:lang w:val="en-US" w:eastAsia="ru-RU"/>
        </w:rPr>
        <w:t>I</w:t>
      </w:r>
      <w:r w:rsidRPr="00F35FA0">
        <w:rPr>
          <w:rFonts w:eastAsia="Calibri" w:cs="Times New Roman"/>
          <w:sz w:val="28"/>
          <w:szCs w:val="28"/>
          <w:lang w:eastAsia="ru-RU"/>
        </w:rPr>
        <w:t>»</w:t>
      </w:r>
    </w:p>
    <w:p w:rsidR="00F35FA0" w:rsidRPr="00F35FA0" w:rsidRDefault="00CE7FE2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(ФГБОУ В</w:t>
      </w:r>
      <w:r w:rsidR="009C4691">
        <w:rPr>
          <w:rFonts w:eastAsia="Calibri" w:cs="Times New Roman"/>
          <w:sz w:val="28"/>
          <w:szCs w:val="28"/>
          <w:lang w:eastAsia="ru-RU"/>
        </w:rPr>
        <w:t>П</w:t>
      </w:r>
      <w:r w:rsidR="00F35FA0" w:rsidRPr="00F35FA0">
        <w:rPr>
          <w:rFonts w:eastAsia="Calibri" w:cs="Times New Roman"/>
          <w:sz w:val="28"/>
          <w:szCs w:val="28"/>
          <w:lang w:eastAsia="ru-RU"/>
        </w:rPr>
        <w:t>О ПГУПС)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>Кафедра «</w:t>
      </w:r>
      <w:r w:rsidR="001E4CA9">
        <w:rPr>
          <w:rFonts w:eastAsia="Calibri" w:cs="Times New Roman"/>
          <w:sz w:val="28"/>
          <w:szCs w:val="28"/>
          <w:lang w:eastAsia="ru-RU"/>
        </w:rPr>
        <w:t>Здания</w:t>
      </w:r>
      <w:r w:rsidRPr="00F35FA0">
        <w:rPr>
          <w:rFonts w:eastAsia="Calibri" w:cs="Times New Roman"/>
          <w:sz w:val="28"/>
          <w:szCs w:val="28"/>
          <w:lang w:eastAsia="ru-RU"/>
        </w:rPr>
        <w:t>»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35FA0" w:rsidRDefault="00F35FA0" w:rsidP="00F35FA0">
      <w:pPr>
        <w:spacing w:after="0" w:line="360" w:lineRule="auto"/>
        <w:ind w:left="5245"/>
        <w:rPr>
          <w:rFonts w:eastAsia="Calibri" w:cs="Times New Roman"/>
          <w:sz w:val="28"/>
          <w:szCs w:val="28"/>
          <w:lang w:eastAsia="ru-RU"/>
        </w:rPr>
      </w:pPr>
    </w:p>
    <w:p w:rsidR="000114A0" w:rsidRDefault="000114A0" w:rsidP="00F35FA0">
      <w:pPr>
        <w:spacing w:after="0" w:line="360" w:lineRule="auto"/>
        <w:ind w:left="5245"/>
        <w:rPr>
          <w:rFonts w:eastAsia="Calibri" w:cs="Times New Roman"/>
          <w:sz w:val="28"/>
          <w:szCs w:val="28"/>
          <w:lang w:eastAsia="ru-RU"/>
        </w:rPr>
      </w:pPr>
    </w:p>
    <w:p w:rsidR="000114A0" w:rsidRDefault="000114A0" w:rsidP="00F35FA0">
      <w:pPr>
        <w:spacing w:after="0" w:line="360" w:lineRule="auto"/>
        <w:ind w:left="5245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360" w:lineRule="auto"/>
        <w:ind w:left="5245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360" w:lineRule="auto"/>
        <w:ind w:left="5245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t>РАБОЧАЯ ПРОГРАММА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i/>
          <w:iCs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i/>
          <w:iCs/>
          <w:sz w:val="28"/>
          <w:szCs w:val="28"/>
          <w:lang w:eastAsia="ru-RU"/>
        </w:rPr>
      </w:pPr>
      <w:r w:rsidRPr="00F35FA0">
        <w:rPr>
          <w:rFonts w:eastAsia="Calibri" w:cs="Times New Roman"/>
          <w:i/>
          <w:iCs/>
          <w:sz w:val="28"/>
          <w:szCs w:val="28"/>
          <w:lang w:eastAsia="ru-RU"/>
        </w:rPr>
        <w:t>дисциплины</w:t>
      </w:r>
    </w:p>
    <w:p w:rsidR="00925625" w:rsidRDefault="00F35FA0" w:rsidP="00012256">
      <w:pPr>
        <w:spacing w:after="0" w:line="240" w:lineRule="auto"/>
        <w:jc w:val="center"/>
        <w:rPr>
          <w:rFonts w:eastAsia="Calibri" w:cs="Times New Roman"/>
          <w:szCs w:val="24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>«</w:t>
      </w:r>
      <w:r w:rsidR="00012256" w:rsidRPr="00012256">
        <w:rPr>
          <w:rFonts w:eastAsia="Calibri" w:cs="Times New Roman"/>
          <w:szCs w:val="24"/>
          <w:lang w:eastAsia="ru-RU"/>
        </w:rPr>
        <w:t xml:space="preserve">ЭКСПЕРИМЕНТАЛЬНЫЕ МЕТОДЫ КОНТРОЛЯ КАЧЕСТВА СТРОИТЕЛЬНЫХ </w:t>
      </w:r>
    </w:p>
    <w:p w:rsidR="00F35FA0" w:rsidRPr="00F35FA0" w:rsidRDefault="00012256" w:rsidP="00012256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012256">
        <w:rPr>
          <w:rFonts w:eastAsia="Calibri" w:cs="Times New Roman"/>
          <w:szCs w:val="24"/>
          <w:lang w:eastAsia="ru-RU"/>
        </w:rPr>
        <w:t>МАТЕРИАЛОВ И КОНСТРУКЦИЙ</w:t>
      </w:r>
      <w:r w:rsidR="001E4CA9">
        <w:rPr>
          <w:rFonts w:eastAsia="Calibri" w:cs="Times New Roman"/>
          <w:sz w:val="28"/>
          <w:szCs w:val="28"/>
          <w:lang w:eastAsia="ru-RU"/>
        </w:rPr>
        <w:t>» (Б1.</w:t>
      </w:r>
      <w:r w:rsidR="00FC1EC2">
        <w:rPr>
          <w:rFonts w:eastAsia="Calibri" w:cs="Times New Roman"/>
          <w:sz w:val="28"/>
          <w:szCs w:val="28"/>
          <w:lang w:eastAsia="ru-RU"/>
        </w:rPr>
        <w:t>В.ОД.4</w:t>
      </w:r>
      <w:r w:rsidR="00F35FA0" w:rsidRPr="00F35FA0">
        <w:rPr>
          <w:rFonts w:eastAsia="Calibri" w:cs="Times New Roman"/>
          <w:sz w:val="28"/>
          <w:szCs w:val="28"/>
          <w:lang w:eastAsia="ru-RU"/>
        </w:rPr>
        <w:t>)</w:t>
      </w:r>
    </w:p>
    <w:p w:rsidR="00F35FA0" w:rsidRPr="00F35FA0" w:rsidRDefault="00F35FA0" w:rsidP="00F35FA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    </w:t>
      </w:r>
    </w:p>
    <w:p w:rsidR="00FC1EC2" w:rsidRPr="00756762" w:rsidRDefault="00FC1EC2" w:rsidP="00FC1EC2">
      <w:pPr>
        <w:spacing w:after="0" w:line="240" w:lineRule="auto"/>
        <w:jc w:val="center"/>
        <w:rPr>
          <w:sz w:val="28"/>
          <w:szCs w:val="28"/>
        </w:rPr>
      </w:pPr>
      <w:r w:rsidRPr="00756762">
        <w:rPr>
          <w:sz w:val="28"/>
          <w:szCs w:val="28"/>
        </w:rPr>
        <w:t xml:space="preserve">для направления </w:t>
      </w:r>
    </w:p>
    <w:p w:rsidR="00FC1EC2" w:rsidRPr="00756762" w:rsidRDefault="00FC1EC2" w:rsidP="00FC1EC2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 xml:space="preserve">1 </w:t>
      </w:r>
      <w:r w:rsidRPr="00756762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 xml:space="preserve">» </w:t>
      </w:r>
    </w:p>
    <w:p w:rsidR="00FC1EC2" w:rsidRDefault="00FC1EC2" w:rsidP="00FC1EC2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</w:t>
      </w:r>
      <w:r w:rsidRPr="0014355A">
        <w:rPr>
          <w:sz w:val="28"/>
          <w:szCs w:val="28"/>
        </w:rPr>
        <w:t xml:space="preserve"> прог</w:t>
      </w:r>
      <w:r>
        <w:rPr>
          <w:sz w:val="28"/>
          <w:szCs w:val="28"/>
        </w:rPr>
        <w:t>рамме</w:t>
      </w:r>
    </w:p>
    <w:p w:rsidR="00FC1EC2" w:rsidRPr="0014355A" w:rsidRDefault="00FC1EC2" w:rsidP="00FC1EC2">
      <w:pPr>
        <w:spacing w:after="0" w:line="240" w:lineRule="auto"/>
        <w:jc w:val="center"/>
        <w:rPr>
          <w:sz w:val="28"/>
          <w:szCs w:val="28"/>
        </w:rPr>
      </w:pPr>
      <w:r w:rsidRPr="0014355A">
        <w:rPr>
          <w:sz w:val="28"/>
          <w:szCs w:val="28"/>
        </w:rPr>
        <w:t>«Проектирование зданий и сооружений в районах</w:t>
      </w:r>
    </w:p>
    <w:p w:rsidR="00FC1EC2" w:rsidRPr="0014355A" w:rsidRDefault="00FC1EC2" w:rsidP="00FC1EC2">
      <w:pPr>
        <w:spacing w:after="0" w:line="240" w:lineRule="auto"/>
        <w:jc w:val="center"/>
        <w:rPr>
          <w:sz w:val="28"/>
          <w:szCs w:val="28"/>
        </w:rPr>
      </w:pPr>
      <w:r w:rsidRPr="0014355A">
        <w:rPr>
          <w:sz w:val="28"/>
          <w:szCs w:val="28"/>
        </w:rPr>
        <w:t>с особыми природно-климатическими условиями и</w:t>
      </w:r>
    </w:p>
    <w:p w:rsidR="00FC1EC2" w:rsidRPr="0014355A" w:rsidRDefault="00FC1EC2" w:rsidP="00FC1EC2">
      <w:pPr>
        <w:spacing w:after="0" w:line="240" w:lineRule="auto"/>
        <w:jc w:val="center"/>
        <w:rPr>
          <w:sz w:val="28"/>
          <w:szCs w:val="28"/>
        </w:rPr>
      </w:pPr>
      <w:r w:rsidRPr="0014355A">
        <w:rPr>
          <w:sz w:val="28"/>
          <w:szCs w:val="28"/>
        </w:rPr>
        <w:t>техногенными воздействиями»</w:t>
      </w:r>
    </w:p>
    <w:p w:rsidR="00FC1EC2" w:rsidRPr="00525AFC" w:rsidRDefault="00FC1EC2" w:rsidP="00FC1EC2">
      <w:pPr>
        <w:jc w:val="center"/>
        <w:rPr>
          <w:sz w:val="28"/>
          <w:szCs w:val="28"/>
        </w:rPr>
      </w:pPr>
    </w:p>
    <w:p w:rsidR="00FC1EC2" w:rsidRPr="00525AFC" w:rsidRDefault="00FC1EC2" w:rsidP="00FC1EC2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FC1EC2" w:rsidRDefault="00FC1EC2" w:rsidP="00FC1EC2">
      <w:pPr>
        <w:jc w:val="center"/>
        <w:rPr>
          <w:i/>
          <w:sz w:val="28"/>
          <w:szCs w:val="28"/>
        </w:rPr>
      </w:pPr>
    </w:p>
    <w:p w:rsidR="004C5E38" w:rsidRPr="00866EE6" w:rsidRDefault="004C5E38" w:rsidP="00FC1EC2">
      <w:pPr>
        <w:jc w:val="center"/>
        <w:rPr>
          <w:i/>
          <w:sz w:val="28"/>
          <w:szCs w:val="28"/>
        </w:rPr>
      </w:pPr>
    </w:p>
    <w:p w:rsidR="00FC1EC2" w:rsidRPr="00F11431" w:rsidRDefault="00FC1EC2" w:rsidP="00FC1EC2">
      <w:pPr>
        <w:jc w:val="center"/>
        <w:rPr>
          <w:sz w:val="28"/>
          <w:szCs w:val="28"/>
        </w:rPr>
      </w:pPr>
    </w:p>
    <w:p w:rsidR="00FC1EC2" w:rsidRDefault="00FC1EC2" w:rsidP="00FC1EC2">
      <w:pPr>
        <w:rPr>
          <w:sz w:val="28"/>
          <w:szCs w:val="28"/>
        </w:rPr>
      </w:pPr>
    </w:p>
    <w:p w:rsidR="000925DC" w:rsidRDefault="000925DC" w:rsidP="00FC1EC2">
      <w:pPr>
        <w:rPr>
          <w:sz w:val="28"/>
          <w:szCs w:val="28"/>
        </w:rPr>
      </w:pPr>
    </w:p>
    <w:p w:rsidR="00FC1EC2" w:rsidRPr="00F11431" w:rsidRDefault="00FC1EC2" w:rsidP="00FC1EC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FC1EC2" w:rsidRDefault="00FC1EC2" w:rsidP="00FC1EC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0925DC">
        <w:rPr>
          <w:sz w:val="28"/>
          <w:szCs w:val="28"/>
        </w:rPr>
        <w:t>15</w:t>
      </w:r>
      <w:r w:rsidR="001E4CA9">
        <w:rPr>
          <w:sz w:val="28"/>
          <w:szCs w:val="28"/>
        </w:rPr>
        <w:t xml:space="preserve"> г.</w:t>
      </w:r>
    </w:p>
    <w:p w:rsidR="008E4395" w:rsidRDefault="008E4395" w:rsidP="000925DC">
      <w:pPr>
        <w:spacing w:after="0" w:line="240" w:lineRule="auto"/>
        <w:jc w:val="center"/>
        <w:rPr>
          <w:sz w:val="28"/>
          <w:szCs w:val="28"/>
        </w:rPr>
      </w:pPr>
      <w:r w:rsidRPr="008E439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3115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95" w:rsidRDefault="008E4395" w:rsidP="000925DC">
      <w:pPr>
        <w:spacing w:after="0" w:line="240" w:lineRule="auto"/>
        <w:jc w:val="center"/>
        <w:rPr>
          <w:sz w:val="28"/>
          <w:szCs w:val="28"/>
        </w:rPr>
      </w:pPr>
    </w:p>
    <w:p w:rsidR="008E4395" w:rsidRDefault="008E4395" w:rsidP="000925DC">
      <w:pPr>
        <w:spacing w:after="0" w:line="240" w:lineRule="auto"/>
        <w:jc w:val="center"/>
        <w:rPr>
          <w:sz w:val="28"/>
          <w:szCs w:val="28"/>
        </w:rPr>
      </w:pPr>
    </w:p>
    <w:p w:rsidR="008E4395" w:rsidRDefault="008E4395" w:rsidP="000925DC">
      <w:pPr>
        <w:spacing w:after="0" w:line="240" w:lineRule="auto"/>
        <w:jc w:val="center"/>
        <w:rPr>
          <w:sz w:val="28"/>
          <w:szCs w:val="28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E439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672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E4395" w:rsidRDefault="008E4395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F35FA0" w:rsidRPr="00F35FA0" w:rsidRDefault="00F35FA0" w:rsidP="00F35FA0">
      <w:pPr>
        <w:tabs>
          <w:tab w:val="left" w:pos="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A15382" w:rsidP="00F35FA0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F35FA0" w:rsidRPr="00F35FA0">
        <w:rPr>
          <w:rFonts w:eastAsia="Calibri" w:cs="Times New Roman"/>
          <w:sz w:val="28"/>
          <w:szCs w:val="28"/>
          <w:lang w:eastAsia="ru-RU"/>
        </w:rPr>
        <w:t>«</w:t>
      </w:r>
      <w:r w:rsidR="00AE1C64">
        <w:rPr>
          <w:rFonts w:eastAsia="Calibri" w:cs="Times New Roman"/>
          <w:sz w:val="28"/>
          <w:szCs w:val="28"/>
          <w:lang w:eastAsia="ru-RU"/>
        </w:rPr>
        <w:t>Экспериментальные методы контроля качества строительных материалов и конструкций</w:t>
      </w:r>
      <w:r w:rsidR="00F35FA0" w:rsidRPr="00F35FA0">
        <w:rPr>
          <w:rFonts w:eastAsia="Calibri" w:cs="Times New Roman"/>
          <w:sz w:val="28"/>
          <w:szCs w:val="28"/>
          <w:lang w:eastAsia="ru-RU"/>
        </w:rPr>
        <w:t>».</w:t>
      </w:r>
    </w:p>
    <w:p w:rsidR="00173F0D" w:rsidRDefault="00F35FA0" w:rsidP="00F35FA0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</w:t>
      </w:r>
      <w:r w:rsidR="00AE1C64" w:rsidRPr="00F35FA0">
        <w:rPr>
          <w:rFonts w:eastAsia="Calibri" w:cs="Times New Roman"/>
          <w:sz w:val="28"/>
          <w:szCs w:val="28"/>
          <w:lang w:eastAsia="ru-RU"/>
        </w:rPr>
        <w:t>«</w:t>
      </w:r>
      <w:r w:rsidR="00AE1C64">
        <w:rPr>
          <w:rFonts w:eastAsia="Calibri" w:cs="Times New Roman"/>
          <w:sz w:val="28"/>
          <w:szCs w:val="28"/>
          <w:lang w:eastAsia="ru-RU"/>
        </w:rPr>
        <w:t>Экспериментальные методы контроля качества строительных материалов и конструкций</w:t>
      </w:r>
      <w:r w:rsidR="00AE1C64" w:rsidRPr="00F35FA0">
        <w:rPr>
          <w:rFonts w:eastAsia="Calibri" w:cs="Times New Roman"/>
          <w:sz w:val="28"/>
          <w:szCs w:val="28"/>
          <w:lang w:eastAsia="ru-RU"/>
        </w:rPr>
        <w:t>»</w:t>
      </w:r>
      <w:r w:rsidRPr="00F35FA0">
        <w:rPr>
          <w:rFonts w:eastAsia="Calibri" w:cs="Times New Roman"/>
          <w:sz w:val="28"/>
          <w:szCs w:val="28"/>
          <w:lang w:eastAsia="ru-RU"/>
        </w:rPr>
        <w:t xml:space="preserve"> </w:t>
      </w:r>
      <w:r w:rsidR="00173F0D">
        <w:rPr>
          <w:rFonts w:eastAsia="Calibri" w:cs="Times New Roman"/>
          <w:sz w:val="28"/>
          <w:szCs w:val="28"/>
          <w:lang w:eastAsia="ru-RU"/>
        </w:rPr>
        <w:t>является ознакомление с нормативными требованиями и современными техническими средствами контроля качества строительных материалов и конструкций, умение организации контроля качества строительных материалов и конструкций.</w:t>
      </w:r>
    </w:p>
    <w:p w:rsidR="00F35FA0" w:rsidRDefault="00F35FA0" w:rsidP="00F35FA0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173F0D">
        <w:rPr>
          <w:rFonts w:eastAsia="Calibri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91BA3" w:rsidRPr="00491BA3" w:rsidRDefault="00491BA3" w:rsidP="00F35FA0">
      <w:pPr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outlineLvl w:val="0"/>
        <w:rPr>
          <w:rFonts w:eastAsia="Calibri" w:cs="Times New Roman"/>
          <w:sz w:val="28"/>
          <w:szCs w:val="28"/>
        </w:rPr>
      </w:pPr>
      <w:r w:rsidRPr="00491BA3">
        <w:rPr>
          <w:rFonts w:eastAsia="Calibri" w:cs="Times New Roman"/>
          <w:sz w:val="28"/>
          <w:szCs w:val="28"/>
          <w:lang w:eastAsia="ru-RU"/>
        </w:rPr>
        <w:t>изучение нормативной литературы по вопросам испытаний строительных материалов и конструкций;</w:t>
      </w:r>
    </w:p>
    <w:p w:rsidR="00491BA3" w:rsidRDefault="00491BA3" w:rsidP="00F35FA0">
      <w:pPr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outlineLvl w:val="0"/>
        <w:rPr>
          <w:rFonts w:eastAsia="Calibri" w:cs="Times New Roman"/>
          <w:sz w:val="28"/>
          <w:szCs w:val="28"/>
        </w:rPr>
      </w:pPr>
      <w:r w:rsidRPr="00491BA3">
        <w:rPr>
          <w:rFonts w:eastAsia="Calibri" w:cs="Times New Roman"/>
          <w:sz w:val="28"/>
          <w:szCs w:val="28"/>
          <w:lang w:eastAsia="ru-RU"/>
        </w:rPr>
        <w:t>ознакомление с современным испытательным оборудованием</w:t>
      </w:r>
      <w:r>
        <w:rPr>
          <w:rFonts w:eastAsia="Calibri" w:cs="Times New Roman"/>
          <w:sz w:val="28"/>
          <w:szCs w:val="28"/>
          <w:lang w:eastAsia="ru-RU"/>
        </w:rPr>
        <w:t>;</w:t>
      </w:r>
    </w:p>
    <w:p w:rsidR="00491BA3" w:rsidRPr="00491BA3" w:rsidRDefault="00491BA3" w:rsidP="00F35FA0">
      <w:pPr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outlineLvl w:val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>изучение способов и специфики работы с испытательными машинами и приборами;</w:t>
      </w:r>
    </w:p>
    <w:p w:rsidR="00491BA3" w:rsidRPr="00491BA3" w:rsidRDefault="00491BA3" w:rsidP="00F35FA0">
      <w:pPr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outlineLvl w:val="0"/>
        <w:rPr>
          <w:rFonts w:eastAsia="Calibri" w:cs="Times New Roman"/>
          <w:sz w:val="28"/>
          <w:szCs w:val="28"/>
        </w:rPr>
      </w:pPr>
      <w:r w:rsidRPr="00491BA3">
        <w:rPr>
          <w:rFonts w:eastAsia="Calibri" w:cs="Times New Roman"/>
          <w:sz w:val="28"/>
          <w:szCs w:val="28"/>
        </w:rPr>
        <w:t xml:space="preserve">изучение методов проведения испытаний различных строительных материалов; особенностей обработки и анализа полученных результатов. </w:t>
      </w:r>
    </w:p>
    <w:p w:rsidR="00F35FA0" w:rsidRDefault="00F35FA0" w:rsidP="00F35FA0">
      <w:pPr>
        <w:spacing w:after="0" w:line="240" w:lineRule="auto"/>
        <w:ind w:left="1440"/>
        <w:jc w:val="both"/>
        <w:rPr>
          <w:rFonts w:eastAsia="Calibri" w:cs="Times New Roman"/>
          <w:sz w:val="28"/>
          <w:szCs w:val="28"/>
          <w:lang w:eastAsia="ru-RU"/>
        </w:rPr>
      </w:pPr>
    </w:p>
    <w:p w:rsidR="00A15382" w:rsidRPr="00F35FA0" w:rsidRDefault="00A15382" w:rsidP="00F35FA0">
      <w:pPr>
        <w:spacing w:after="0" w:line="240" w:lineRule="auto"/>
        <w:ind w:left="1440"/>
        <w:jc w:val="both"/>
        <w:rPr>
          <w:rFonts w:eastAsia="Calibri" w:cs="Times New Roman"/>
          <w:sz w:val="28"/>
          <w:szCs w:val="28"/>
          <w:lang w:eastAsia="ru-RU"/>
        </w:rPr>
      </w:pPr>
    </w:p>
    <w:p w:rsidR="00A15382" w:rsidRDefault="00A15382" w:rsidP="00A15382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A15382" w:rsidRDefault="00A15382" w:rsidP="00A15382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A15382" w:rsidRPr="00CA2765" w:rsidRDefault="00A15382" w:rsidP="00A15382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F35FA0" w:rsidRPr="00F35FA0" w:rsidRDefault="00F35FA0" w:rsidP="00F35FA0">
      <w:pPr>
        <w:tabs>
          <w:tab w:val="left" w:pos="851"/>
        </w:tabs>
        <w:spacing w:after="0" w:line="240" w:lineRule="auto"/>
        <w:ind w:firstLine="851"/>
        <w:jc w:val="center"/>
        <w:rPr>
          <w:rFonts w:eastAsia="Calibri" w:cs="Times New Roman"/>
          <w:sz w:val="28"/>
          <w:szCs w:val="28"/>
          <w:lang w:eastAsia="ru-RU"/>
        </w:rPr>
      </w:pPr>
    </w:p>
    <w:p w:rsidR="00A15382" w:rsidRDefault="00A15382" w:rsidP="00A1538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</w:t>
      </w:r>
      <w:r w:rsidR="006E6D08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F35FA0" w:rsidRPr="00F35FA0" w:rsidRDefault="00F35FA0" w:rsidP="00A15382">
      <w:pPr>
        <w:tabs>
          <w:tab w:val="left" w:pos="0"/>
        </w:tabs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Cs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35FA0" w:rsidRPr="00F35FA0" w:rsidRDefault="00F35FA0" w:rsidP="00F35FA0">
      <w:pPr>
        <w:tabs>
          <w:tab w:val="left" w:pos="0"/>
        </w:tabs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F35FA0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F35FA0" w:rsidRPr="006E6D08" w:rsidRDefault="00173F0D" w:rsidP="00F35FA0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методы контроля качества строительных материалов и конструкций;</w:t>
      </w:r>
    </w:p>
    <w:p w:rsidR="00173F0D" w:rsidRPr="006E6D08" w:rsidRDefault="00173F0D" w:rsidP="00F35FA0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значение параметров, характеризующих качество строительных материалов и конструкций;</w:t>
      </w:r>
    </w:p>
    <w:p w:rsidR="00173F0D" w:rsidRPr="006E6D08" w:rsidRDefault="00173F0D" w:rsidP="00F35FA0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методы статистической обработки результатов испытаний.</w:t>
      </w:r>
    </w:p>
    <w:p w:rsidR="00F35FA0" w:rsidRPr="006E6D08" w:rsidRDefault="00F35FA0" w:rsidP="00F35FA0">
      <w:pPr>
        <w:tabs>
          <w:tab w:val="left" w:pos="0"/>
        </w:tabs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E6D08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6E6D08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F35FA0" w:rsidRPr="006E6D08" w:rsidRDefault="00CC03F3" w:rsidP="00F35FA0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организовывать проведение отбора образцов строительных материалов</w:t>
      </w:r>
      <w:r w:rsidR="00F35FA0" w:rsidRPr="006E6D08">
        <w:rPr>
          <w:rFonts w:eastAsia="Times New Roman" w:cs="Times New Roman"/>
          <w:sz w:val="28"/>
          <w:szCs w:val="28"/>
          <w:lang w:eastAsia="ru-RU"/>
        </w:rPr>
        <w:t>;</w:t>
      </w:r>
    </w:p>
    <w:p w:rsidR="00CC03F3" w:rsidRPr="006E6D08" w:rsidRDefault="00CC03F3" w:rsidP="00F35FA0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разработать программу проведения испытаний образцов строительных материалов;</w:t>
      </w:r>
    </w:p>
    <w:p w:rsidR="00CC03F3" w:rsidRPr="006E6D08" w:rsidRDefault="00CC03F3" w:rsidP="00F35FA0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квалифицированно анализировать и представлять данные, полученные в результате испытаний.</w:t>
      </w:r>
    </w:p>
    <w:p w:rsidR="00491BA3" w:rsidRPr="006E6D08" w:rsidRDefault="00F35FA0" w:rsidP="00F35FA0">
      <w:pPr>
        <w:tabs>
          <w:tab w:val="left" w:pos="0"/>
        </w:tabs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E6D08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6E6D08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491BA3" w:rsidRPr="006E6D08" w:rsidRDefault="00491BA3" w:rsidP="00F35FA0">
      <w:pPr>
        <w:numPr>
          <w:ilvl w:val="0"/>
          <w:numId w:val="11"/>
        </w:numPr>
        <w:spacing w:after="0" w:line="240" w:lineRule="auto"/>
        <w:ind w:left="709" w:hanging="283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E6D08">
        <w:rPr>
          <w:rFonts w:eastAsia="Times New Roman" w:cs="Times New Roman"/>
          <w:sz w:val="28"/>
          <w:szCs w:val="28"/>
          <w:lang w:eastAsia="ru-RU"/>
        </w:rPr>
        <w:t>знаниями в области экспериментальных методов изучения свойств и качества строительных материалов и конструкций.</w:t>
      </w:r>
    </w:p>
    <w:p w:rsidR="00F35FA0" w:rsidRPr="00F35FA0" w:rsidRDefault="00F35FA0" w:rsidP="00F35FA0">
      <w:pPr>
        <w:tabs>
          <w:tab w:val="left" w:pos="851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15382" w:rsidRDefault="00A15382" w:rsidP="00A15382">
      <w:pPr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222A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678E9" w:rsidRDefault="00A678E9" w:rsidP="00A678E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678E9" w:rsidRDefault="00A678E9" w:rsidP="00A678E9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к абстрактному мышлению, анализу, синтезу (ОК-1).</w:t>
      </w:r>
    </w:p>
    <w:p w:rsidR="00A678E9" w:rsidRPr="00C573A9" w:rsidRDefault="00A678E9" w:rsidP="00A678E9">
      <w:pPr>
        <w:spacing w:after="0" w:line="240" w:lineRule="auto"/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678E9" w:rsidRDefault="00A678E9" w:rsidP="00A678E9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A678E9" w:rsidRDefault="00A678E9" w:rsidP="00A678E9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A678E9" w:rsidRPr="00647519" w:rsidRDefault="00A678E9" w:rsidP="00A678E9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проводить научные эксперименты с использованием современного исследовательского оборудования и  приборов, оценивать результаты исследований (ОПК-11).</w:t>
      </w:r>
    </w:p>
    <w:p w:rsidR="002B7A36" w:rsidRPr="00A52159" w:rsidRDefault="002B7A36" w:rsidP="002B7A36">
      <w:pPr>
        <w:spacing w:after="0" w:line="240" w:lineRule="auto"/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2B7A36" w:rsidRPr="00366AF6" w:rsidRDefault="002B7A36" w:rsidP="002B7A36">
      <w:pPr>
        <w:spacing w:after="0" w:line="24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2B7A36" w:rsidRDefault="002B7A36" w:rsidP="002B7A3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организовать проведение экспериментов и испытаний, анализировать и обобщать их результаты (ПК-5);</w:t>
      </w:r>
    </w:p>
    <w:p w:rsidR="002B7A36" w:rsidRDefault="002B7A36" w:rsidP="002B7A3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2B7A36" w:rsidRPr="0025146C" w:rsidRDefault="002B7A36" w:rsidP="002B7A3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физические  математические (компьютерные) модели явлений и объектов, относящихся к профилю деятельности (ПК-7).</w:t>
      </w:r>
    </w:p>
    <w:p w:rsidR="002B7A36" w:rsidRPr="00D2714B" w:rsidRDefault="002B7A36" w:rsidP="002B7A36">
      <w:pPr>
        <w:spacing w:after="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222A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B7A36" w:rsidRPr="00D2714B" w:rsidRDefault="002B7A36" w:rsidP="002B7A36">
      <w:pPr>
        <w:spacing w:after="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222A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35FA0" w:rsidRDefault="00F35FA0" w:rsidP="00F35FA0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</w:p>
    <w:p w:rsidR="00CE7FE2" w:rsidRDefault="00CE7FE2" w:rsidP="002B7A36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E7FE2" w:rsidRDefault="00CE7FE2" w:rsidP="002B7A36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E7FE2" w:rsidRDefault="00CE7FE2" w:rsidP="002B7A36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E7FE2" w:rsidRDefault="00CE7FE2" w:rsidP="002B7A36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2B7A36" w:rsidRDefault="002B7A36" w:rsidP="002B7A36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</w:p>
    <w:p w:rsidR="002B7A36" w:rsidRPr="008E3C5A" w:rsidRDefault="002B7A36" w:rsidP="002B7A36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2B7A36" w:rsidRDefault="002B7A36" w:rsidP="002B7A36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</w:p>
    <w:p w:rsidR="002B7A36" w:rsidRDefault="00986FB9" w:rsidP="002B7A3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Дисциплина </w:t>
      </w:r>
      <w:r w:rsidRPr="00F35FA0">
        <w:rPr>
          <w:rFonts w:eastAsia="Calibri" w:cs="Times New Roman"/>
          <w:sz w:val="28"/>
          <w:szCs w:val="28"/>
          <w:lang w:eastAsia="ru-RU"/>
        </w:rPr>
        <w:t>«</w:t>
      </w:r>
      <w:r>
        <w:rPr>
          <w:rFonts w:eastAsia="Calibri" w:cs="Times New Roman"/>
          <w:sz w:val="28"/>
          <w:szCs w:val="28"/>
          <w:lang w:eastAsia="ru-RU"/>
        </w:rPr>
        <w:t>Экспериментальные методы контроля качества строительных материалов и конструкций</w:t>
      </w:r>
      <w:r w:rsidRPr="00F35FA0">
        <w:rPr>
          <w:rFonts w:eastAsia="Calibri" w:cs="Times New Roman"/>
          <w:sz w:val="28"/>
          <w:szCs w:val="28"/>
          <w:lang w:eastAsia="ru-RU"/>
        </w:rPr>
        <w:t>»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="002B7A36" w:rsidRPr="008E3C5A">
        <w:rPr>
          <w:sz w:val="28"/>
          <w:szCs w:val="28"/>
        </w:rPr>
        <w:t>(</w:t>
      </w:r>
      <w:r w:rsidR="002B7A36">
        <w:rPr>
          <w:sz w:val="28"/>
          <w:szCs w:val="28"/>
        </w:rPr>
        <w:t>Б1.В.ОД.4</w:t>
      </w:r>
      <w:r w:rsidR="002B7A36" w:rsidRPr="008E3C5A">
        <w:rPr>
          <w:sz w:val="28"/>
          <w:szCs w:val="28"/>
        </w:rPr>
        <w:t xml:space="preserve">) относится </w:t>
      </w:r>
      <w:r w:rsidR="002B7A36" w:rsidRPr="00774FDE">
        <w:rPr>
          <w:sz w:val="28"/>
          <w:szCs w:val="28"/>
        </w:rPr>
        <w:t xml:space="preserve">к </w:t>
      </w:r>
      <w:r w:rsidR="002B7A36">
        <w:rPr>
          <w:sz w:val="28"/>
          <w:szCs w:val="28"/>
        </w:rPr>
        <w:t>вариативной части и является обязательной дисциплиной.</w:t>
      </w:r>
    </w:p>
    <w:p w:rsidR="002B7A36" w:rsidRPr="00F35FA0" w:rsidRDefault="002B7A36" w:rsidP="00F35FA0">
      <w:pPr>
        <w:spacing w:after="0" w:line="240" w:lineRule="auto"/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F35FA0" w:rsidRDefault="00F35FA0" w:rsidP="00F35FA0">
      <w:pPr>
        <w:spacing w:after="0" w:line="240" w:lineRule="auto"/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B2071" w:rsidRDefault="006B2071" w:rsidP="006B2071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6B2071" w:rsidRDefault="006B2071" w:rsidP="006B2071">
      <w:pPr>
        <w:spacing w:after="0" w:line="240" w:lineRule="auto"/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7"/>
        <w:gridCol w:w="1949"/>
        <w:gridCol w:w="2507"/>
      </w:tblGrid>
      <w:tr w:rsidR="006B2071" w:rsidTr="00923371">
        <w:trPr>
          <w:trHeight w:val="322"/>
        </w:trPr>
        <w:tc>
          <w:tcPr>
            <w:tcW w:w="5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71" w:rsidRPr="001E2321" w:rsidRDefault="006B20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6B2071" w:rsidTr="00923371">
        <w:trPr>
          <w:trHeight w:val="322"/>
        </w:trPr>
        <w:tc>
          <w:tcPr>
            <w:tcW w:w="5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923371" w:rsidTr="00923371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23371" w:rsidTr="00923371">
        <w:trPr>
          <w:trHeight w:val="326"/>
        </w:trPr>
        <w:tc>
          <w:tcPr>
            <w:tcW w:w="5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23371" w:rsidTr="00923371">
        <w:trPr>
          <w:trHeight w:val="288"/>
        </w:trPr>
        <w:tc>
          <w:tcPr>
            <w:tcW w:w="5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numPr>
                <w:ilvl w:val="0"/>
                <w:numId w:val="18"/>
              </w:numPr>
              <w:tabs>
                <w:tab w:val="left" w:pos="248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3371" w:rsidTr="00923371">
        <w:trPr>
          <w:trHeight w:val="603"/>
        </w:trPr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numPr>
                <w:ilvl w:val="0"/>
                <w:numId w:val="18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23371" w:rsidRPr="001E2321" w:rsidRDefault="00923371" w:rsidP="006B2071">
            <w:pPr>
              <w:numPr>
                <w:ilvl w:val="0"/>
                <w:numId w:val="18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23371" w:rsidTr="00923371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23371" w:rsidTr="00923371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3371" w:rsidTr="00923371"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23371" w:rsidTr="00923371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1E2321">
              <w:rPr>
                <w:sz w:val="28"/>
                <w:szCs w:val="28"/>
              </w:rPr>
              <w:t>з.е</w:t>
            </w:r>
            <w:proofErr w:type="spellEnd"/>
            <w:r w:rsidRPr="001E2321">
              <w:rPr>
                <w:sz w:val="28"/>
                <w:szCs w:val="28"/>
              </w:rPr>
              <w:t>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5222A5" w:rsidRDefault="005222A5" w:rsidP="005222A5">
      <w:pPr>
        <w:spacing w:after="0" w:line="240" w:lineRule="auto"/>
        <w:ind w:firstLine="851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6B2071" w:rsidRDefault="006B2071" w:rsidP="006B2071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6B2071" w:rsidRDefault="006B2071" w:rsidP="006B207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4"/>
        <w:gridCol w:w="1952"/>
        <w:gridCol w:w="2497"/>
      </w:tblGrid>
      <w:tr w:rsidR="006B2071" w:rsidTr="00923371">
        <w:trPr>
          <w:trHeight w:val="322"/>
        </w:trPr>
        <w:tc>
          <w:tcPr>
            <w:tcW w:w="5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71" w:rsidRPr="001E2321" w:rsidRDefault="006B20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6B2071" w:rsidTr="00923371">
        <w:trPr>
          <w:trHeight w:val="322"/>
        </w:trPr>
        <w:tc>
          <w:tcPr>
            <w:tcW w:w="5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71" w:rsidRPr="001E2321" w:rsidRDefault="006B2071" w:rsidP="006B207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923371" w:rsidTr="00923371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23371" w:rsidTr="00923371">
        <w:trPr>
          <w:trHeight w:val="326"/>
        </w:trPr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23371" w:rsidTr="00923371">
        <w:trPr>
          <w:trHeight w:val="288"/>
        </w:trPr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numPr>
                <w:ilvl w:val="0"/>
                <w:numId w:val="18"/>
              </w:numPr>
              <w:tabs>
                <w:tab w:val="left" w:pos="248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3371" w:rsidTr="00923371">
        <w:trPr>
          <w:trHeight w:val="603"/>
        </w:trPr>
        <w:tc>
          <w:tcPr>
            <w:tcW w:w="5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numPr>
                <w:ilvl w:val="0"/>
                <w:numId w:val="18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23371" w:rsidRPr="001E2321" w:rsidRDefault="00923371" w:rsidP="006B2071">
            <w:pPr>
              <w:numPr>
                <w:ilvl w:val="0"/>
                <w:numId w:val="18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23371" w:rsidTr="00923371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923371" w:rsidTr="00923371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23371" w:rsidTr="00923371">
        <w:tc>
          <w:tcPr>
            <w:tcW w:w="5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23371" w:rsidTr="00923371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1E2321">
              <w:rPr>
                <w:sz w:val="28"/>
                <w:szCs w:val="28"/>
              </w:rPr>
              <w:t>з.е</w:t>
            </w:r>
            <w:proofErr w:type="spellEnd"/>
            <w:r w:rsidRPr="001E2321">
              <w:rPr>
                <w:sz w:val="28"/>
                <w:szCs w:val="28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6B20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71" w:rsidRPr="001E2321" w:rsidRDefault="00923371" w:rsidP="0092337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5222A5" w:rsidRDefault="005222A5" w:rsidP="005222A5">
      <w:pPr>
        <w:spacing w:after="0" w:line="240" w:lineRule="auto"/>
        <w:ind w:firstLine="851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0925DC" w:rsidRDefault="000925DC" w:rsidP="00F35FA0">
      <w:pPr>
        <w:spacing w:after="0" w:line="240" w:lineRule="auto"/>
        <w:ind w:firstLine="851"/>
        <w:jc w:val="center"/>
        <w:rPr>
          <w:rFonts w:eastAsia="Times New Roman"/>
          <w:i/>
          <w:sz w:val="28"/>
          <w:szCs w:val="28"/>
        </w:rPr>
      </w:pPr>
    </w:p>
    <w:p w:rsidR="000925DC" w:rsidRDefault="000925DC" w:rsidP="00F35FA0">
      <w:pPr>
        <w:spacing w:after="0" w:line="240" w:lineRule="auto"/>
        <w:ind w:firstLine="851"/>
        <w:jc w:val="center"/>
        <w:rPr>
          <w:rFonts w:eastAsia="Times New Roman"/>
          <w:i/>
          <w:sz w:val="28"/>
          <w:szCs w:val="28"/>
        </w:rPr>
      </w:pPr>
    </w:p>
    <w:p w:rsidR="000925DC" w:rsidRDefault="000925DC" w:rsidP="00F35FA0">
      <w:pPr>
        <w:spacing w:after="0" w:line="240" w:lineRule="auto"/>
        <w:ind w:firstLine="851"/>
        <w:jc w:val="center"/>
        <w:rPr>
          <w:rFonts w:eastAsia="Times New Roman"/>
          <w:i/>
          <w:sz w:val="28"/>
          <w:szCs w:val="28"/>
        </w:rPr>
      </w:pPr>
    </w:p>
    <w:p w:rsidR="000925DC" w:rsidRDefault="000925DC" w:rsidP="00F35FA0">
      <w:pPr>
        <w:spacing w:after="0" w:line="240" w:lineRule="auto"/>
        <w:ind w:firstLine="851"/>
        <w:jc w:val="center"/>
        <w:rPr>
          <w:rFonts w:eastAsia="Times New Roman"/>
          <w:i/>
          <w:sz w:val="28"/>
          <w:szCs w:val="28"/>
        </w:rPr>
      </w:pPr>
    </w:p>
    <w:p w:rsidR="000925DC" w:rsidRDefault="000925DC" w:rsidP="00F35FA0">
      <w:pPr>
        <w:spacing w:after="0" w:line="240" w:lineRule="auto"/>
        <w:ind w:firstLine="851"/>
        <w:jc w:val="center"/>
        <w:rPr>
          <w:rFonts w:eastAsia="Times New Roman"/>
          <w:i/>
          <w:sz w:val="28"/>
          <w:szCs w:val="28"/>
        </w:rPr>
      </w:pPr>
    </w:p>
    <w:p w:rsidR="000925DC" w:rsidRDefault="000925DC" w:rsidP="00F35FA0">
      <w:pPr>
        <w:spacing w:after="0" w:line="240" w:lineRule="auto"/>
        <w:ind w:firstLine="851"/>
        <w:jc w:val="center"/>
        <w:rPr>
          <w:rFonts w:eastAsia="Times New Roman"/>
          <w:i/>
          <w:sz w:val="28"/>
          <w:szCs w:val="28"/>
        </w:rPr>
      </w:pPr>
    </w:p>
    <w:p w:rsidR="00F35FA0" w:rsidRPr="00F35FA0" w:rsidRDefault="00F35FA0" w:rsidP="00F35FA0">
      <w:pPr>
        <w:spacing w:after="0" w:line="240" w:lineRule="auto"/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0A7B50" w:rsidRDefault="000A7B50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25"/>
        <w:gridCol w:w="5706"/>
      </w:tblGrid>
      <w:tr w:rsidR="00F35FA0" w:rsidRPr="000925DC" w:rsidTr="00925625">
        <w:tc>
          <w:tcPr>
            <w:tcW w:w="675" w:type="dxa"/>
            <w:vAlign w:val="center"/>
          </w:tcPr>
          <w:p w:rsidR="00F35FA0" w:rsidRPr="000925DC" w:rsidRDefault="00F35FA0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</w:pPr>
            <w:r w:rsidRPr="000925DC"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3225" w:type="dxa"/>
            <w:vAlign w:val="center"/>
          </w:tcPr>
          <w:p w:rsidR="00925625" w:rsidRPr="000925DC" w:rsidRDefault="00F35FA0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</w:pPr>
            <w:r w:rsidRPr="000925DC"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  <w:t xml:space="preserve">Наименование раздела </w:t>
            </w:r>
          </w:p>
          <w:p w:rsidR="00F35FA0" w:rsidRPr="000925DC" w:rsidRDefault="00F35FA0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</w:pPr>
            <w:r w:rsidRPr="000925DC"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  <w:t>дисциплины</w:t>
            </w:r>
          </w:p>
        </w:tc>
        <w:tc>
          <w:tcPr>
            <w:tcW w:w="5706" w:type="dxa"/>
            <w:vAlign w:val="center"/>
          </w:tcPr>
          <w:p w:rsidR="00F35FA0" w:rsidRPr="000925DC" w:rsidRDefault="00F35FA0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</w:pPr>
            <w:r w:rsidRPr="000925DC">
              <w:rPr>
                <w:rFonts w:eastAsia="Calibri" w:cs="Times New Roman"/>
                <w:b/>
                <w:bCs/>
                <w:sz w:val="27"/>
                <w:szCs w:val="27"/>
                <w:lang w:eastAsia="ru-RU"/>
              </w:rPr>
              <w:t>Содержание раздела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5" w:type="dxa"/>
          </w:tcPr>
          <w:p w:rsidR="00925625" w:rsidRPr="00CE4563" w:rsidRDefault="00415979" w:rsidP="00925625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Арматура железобетонных конструкций</w:t>
            </w:r>
            <w:r w:rsidR="004305E8" w:rsidRPr="00CE4563">
              <w:rPr>
                <w:color w:val="000000" w:themeColor="text1"/>
                <w:sz w:val="28"/>
                <w:szCs w:val="28"/>
              </w:rPr>
              <w:t>.</w:t>
            </w:r>
            <w:r w:rsidR="004305E8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 Нормативная база проведения испытаний арматуры. Современное испытательное оборудование для оценки прочности арматуры.</w:t>
            </w:r>
          </w:p>
        </w:tc>
        <w:tc>
          <w:tcPr>
            <w:tcW w:w="5706" w:type="dxa"/>
          </w:tcPr>
          <w:p w:rsidR="00925625" w:rsidRPr="00CE4563" w:rsidRDefault="00415979" w:rsidP="004305E8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Классификация и маркировка; порядок определения химического состава арматурной стали; </w:t>
            </w:r>
            <w:r w:rsidR="004305E8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ознакомление с основными стандартами по контролю качества арматуры; ознакомление с лабораторной базой и методами проведения испытаний; </w:t>
            </w: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проведение испытаний на растяжение и изгиб в холодном состоянии;  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обработка и оценка результатов.</w:t>
            </w:r>
            <w:r w:rsidR="004305E8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25" w:type="dxa"/>
          </w:tcPr>
          <w:p w:rsidR="00925625" w:rsidRPr="00CE4563" w:rsidRDefault="00DA1D9C" w:rsidP="004305E8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  <w:r w:rsidR="004305E8" w:rsidRPr="00CE4563">
              <w:rPr>
                <w:color w:val="000000" w:themeColor="text1"/>
                <w:sz w:val="28"/>
                <w:szCs w:val="28"/>
              </w:rPr>
              <w:t>.</w:t>
            </w:r>
            <w:r w:rsidR="004305E8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 Нормативная база проведения испытаний. Современное испытательное оборудование для оценки прочности сварных соединений. </w:t>
            </w:r>
          </w:p>
        </w:tc>
        <w:tc>
          <w:tcPr>
            <w:tcW w:w="5706" w:type="dxa"/>
          </w:tcPr>
          <w:p w:rsidR="00925625" w:rsidRPr="00CE4563" w:rsidRDefault="004305E8" w:rsidP="004305E8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Знакомство с действующей нормативной базой. </w:t>
            </w:r>
            <w:r w:rsidR="00DA1D9C" w:rsidRPr="00CE4563">
              <w:rPr>
                <w:rFonts w:cs="Times New Roman"/>
                <w:color w:val="000000" w:themeColor="text1"/>
                <w:sz w:val="28"/>
                <w:szCs w:val="28"/>
              </w:rPr>
              <w:t>О</w:t>
            </w:r>
            <w:r w:rsidR="00415979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сновные методы контроля сварных соединений; </w:t>
            </w: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ознакомление с лабораторной базой и методами проведения испытаний; разрывные машины; </w:t>
            </w:r>
            <w:r w:rsidR="00415979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проведение испытаний на разрыв и срез сварных соединений; </w:t>
            </w:r>
            <w:r w:rsidR="00415979"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обработка и оценка результатов</w:t>
            </w:r>
            <w:r w:rsidR="00DA1D9C"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25" w:type="dxa"/>
          </w:tcPr>
          <w:p w:rsidR="00925625" w:rsidRPr="00CE4563" w:rsidRDefault="00415979" w:rsidP="0029392D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Механические соединения арматуры для железобетонных конструкций</w:t>
            </w:r>
            <w:r w:rsidR="004305E8" w:rsidRPr="00CE4563">
              <w:rPr>
                <w:color w:val="000000" w:themeColor="text1"/>
                <w:sz w:val="28"/>
                <w:szCs w:val="28"/>
              </w:rPr>
              <w:t>.</w:t>
            </w:r>
            <w:r w:rsidR="0029392D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706" w:type="dxa"/>
          </w:tcPr>
          <w:p w:rsidR="00925625" w:rsidRPr="00CE4563" w:rsidRDefault="00415979" w:rsidP="0029392D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Типы механических соединений арматурных изделий; </w:t>
            </w:r>
            <w:r w:rsidR="0029392D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знакомство с действующей нормативной базой; </w:t>
            </w: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>основные методы контроля механических соединений;</w:t>
            </w:r>
            <w:r w:rsidR="0029392D"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 знакомство  с лабораторной базой и методами проведения испытаний; </w:t>
            </w: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проведение испытаний на разрыв механических соединений арматуры;  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обработка и оценка результатов.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25" w:type="dxa"/>
          </w:tcPr>
          <w:p w:rsidR="00925625" w:rsidRPr="00CE4563" w:rsidRDefault="00415979" w:rsidP="00925625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 xml:space="preserve">Стальные арматурные </w:t>
            </w:r>
            <w:proofErr w:type="spellStart"/>
            <w:r w:rsidRPr="00CE4563">
              <w:rPr>
                <w:color w:val="000000" w:themeColor="text1"/>
                <w:sz w:val="28"/>
                <w:szCs w:val="28"/>
              </w:rPr>
              <w:t>семипроволочные</w:t>
            </w:r>
            <w:proofErr w:type="spellEnd"/>
            <w:r w:rsidRPr="00CE4563">
              <w:rPr>
                <w:color w:val="000000" w:themeColor="text1"/>
                <w:sz w:val="28"/>
                <w:szCs w:val="28"/>
              </w:rPr>
              <w:t xml:space="preserve"> канаты</w:t>
            </w:r>
          </w:p>
        </w:tc>
        <w:tc>
          <w:tcPr>
            <w:tcW w:w="5706" w:type="dxa"/>
          </w:tcPr>
          <w:p w:rsidR="00925625" w:rsidRPr="00CE4563" w:rsidRDefault="00415979" w:rsidP="00F35FA0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Типы и маркировка канатов; особенности проведения испытаний на разрыв; проведение испытаний на разрыв </w:t>
            </w:r>
            <w:proofErr w:type="spellStart"/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>семипроволочных</w:t>
            </w:r>
            <w:proofErr w:type="spellEnd"/>
            <w:r w:rsidRPr="00CE4563">
              <w:rPr>
                <w:rFonts w:cs="Times New Roman"/>
                <w:color w:val="000000" w:themeColor="text1"/>
                <w:sz w:val="28"/>
                <w:szCs w:val="28"/>
              </w:rPr>
              <w:t xml:space="preserve"> канатов с определением модуля Юнга; 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обработка и оценка результатов.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25" w:type="dxa"/>
          </w:tcPr>
          <w:p w:rsidR="00925625" w:rsidRPr="00CE4563" w:rsidRDefault="00415979" w:rsidP="00925625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Методы определения и нормирование показателей качества сварных соединений</w:t>
            </w:r>
          </w:p>
        </w:tc>
        <w:tc>
          <w:tcPr>
            <w:tcW w:w="5706" w:type="dxa"/>
          </w:tcPr>
          <w:p w:rsidR="00925625" w:rsidRPr="00CE4563" w:rsidRDefault="00415979" w:rsidP="00F35FA0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Система формирования качества промышленной продукции сварочного производства; классификация дефектов; требования, предъявляемые к выполнению сварочных работ.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25" w:type="dxa"/>
          </w:tcPr>
          <w:p w:rsidR="00925625" w:rsidRPr="00CE4563" w:rsidRDefault="00415979" w:rsidP="00925625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Визуально-измеритель</w:t>
            </w:r>
            <w:r w:rsidR="00491BA3" w:rsidRPr="00CE4563">
              <w:rPr>
                <w:color w:val="000000" w:themeColor="text1"/>
                <w:sz w:val="28"/>
                <w:szCs w:val="28"/>
              </w:rPr>
              <w:softHyphen/>
            </w:r>
            <w:r w:rsidRPr="00CE4563">
              <w:rPr>
                <w:color w:val="000000" w:themeColor="text1"/>
                <w:sz w:val="28"/>
                <w:szCs w:val="28"/>
              </w:rPr>
              <w:t>ный контроль сварных соединений строительных металлоконструкций</w:t>
            </w:r>
          </w:p>
        </w:tc>
        <w:tc>
          <w:tcPr>
            <w:tcW w:w="5706" w:type="dxa"/>
          </w:tcPr>
          <w:p w:rsidR="00925625" w:rsidRPr="00CE4563" w:rsidRDefault="00415979" w:rsidP="00F35FA0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Порядок выполнения визуального и измерительного контроля; проведение визуально-измерительного контроля на различных образцах сварных соединений.</w:t>
            </w:r>
          </w:p>
        </w:tc>
      </w:tr>
      <w:tr w:rsidR="00925625" w:rsidRPr="000925DC" w:rsidTr="00925625">
        <w:tc>
          <w:tcPr>
            <w:tcW w:w="675" w:type="dxa"/>
          </w:tcPr>
          <w:p w:rsidR="00925625" w:rsidRPr="00CE4563" w:rsidRDefault="00832257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225" w:type="dxa"/>
          </w:tcPr>
          <w:p w:rsidR="00925625" w:rsidRPr="00CE4563" w:rsidRDefault="00415979" w:rsidP="00925625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Ультразвуковой контроль сварных соединений строительных металлоконструкций</w:t>
            </w:r>
          </w:p>
        </w:tc>
        <w:tc>
          <w:tcPr>
            <w:tcW w:w="5706" w:type="dxa"/>
          </w:tcPr>
          <w:p w:rsidR="00925625" w:rsidRPr="00CE4563" w:rsidRDefault="00415979" w:rsidP="00F35FA0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Подготовка к </w:t>
            </w:r>
            <w:r w:rsidRPr="00CE4563">
              <w:rPr>
                <w:rFonts w:eastAsia="Times New Roman" w:cs="Times New Roman"/>
                <w:bCs/>
                <w:color w:val="000000" w:themeColor="text1"/>
                <w:spacing w:val="-2"/>
                <w:sz w:val="28"/>
                <w:szCs w:val="28"/>
                <w:lang w:eastAsia="ru-RU"/>
              </w:rPr>
              <w:t>ультразвуковому контролю сварных   соединений; п</w:t>
            </w: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араметры ультразвукового контроля стыковых сварных швов; п</w:t>
            </w:r>
            <w:r w:rsidRPr="00CE4563">
              <w:rPr>
                <w:rFonts w:eastAsia="Times New Roman" w:cs="Times New Roman"/>
                <w:bCs/>
                <w:color w:val="000000" w:themeColor="text1"/>
                <w:spacing w:val="-2"/>
                <w:sz w:val="28"/>
                <w:szCs w:val="28"/>
                <w:lang w:eastAsia="ru-RU"/>
              </w:rPr>
              <w:t xml:space="preserve">араметры ультразвукового контроля тавровых </w:t>
            </w:r>
            <w:r w:rsidRPr="00CE4563">
              <w:rPr>
                <w:rFonts w:eastAsia="Times New Roman" w:cs="Times New Roman"/>
                <w:bCs/>
                <w:color w:val="000000" w:themeColor="text1"/>
                <w:spacing w:val="-1"/>
                <w:sz w:val="28"/>
                <w:szCs w:val="28"/>
                <w:lang w:eastAsia="ru-RU"/>
              </w:rPr>
              <w:t>сварных  швов с полным проплавлением корня шва; п</w:t>
            </w: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роведение контроля; о</w:t>
            </w:r>
            <w:r w:rsidRPr="00CE4563">
              <w:rPr>
                <w:rFonts w:eastAsia="Times New Roman" w:cs="Times New Roman"/>
                <w:bCs/>
                <w:color w:val="000000" w:themeColor="text1"/>
                <w:spacing w:val="-12"/>
                <w:sz w:val="28"/>
                <w:szCs w:val="28"/>
                <w:lang w:eastAsia="ru-RU"/>
              </w:rPr>
              <w:t>ценка качества; у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льтразвуковой контроль </w:t>
            </w: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сварных стыковых и тавровых соединений арматуры железобетонных конструкций.</w:t>
            </w:r>
          </w:p>
        </w:tc>
      </w:tr>
      <w:tr w:rsidR="00CE4563" w:rsidRPr="000925DC" w:rsidTr="00925625">
        <w:tc>
          <w:tcPr>
            <w:tcW w:w="675" w:type="dxa"/>
          </w:tcPr>
          <w:p w:rsidR="00CE4563" w:rsidRPr="00CE4563" w:rsidRDefault="00CE4563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25" w:type="dxa"/>
          </w:tcPr>
          <w:p w:rsidR="00CE4563" w:rsidRPr="00CE4563" w:rsidRDefault="00CE4563" w:rsidP="00BB2EB6">
            <w:pPr>
              <w:pStyle w:val="a9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 xml:space="preserve">Анализ химического состава образцов </w:t>
            </w:r>
          </w:p>
          <w:p w:rsidR="00CE4563" w:rsidRPr="00CE4563" w:rsidRDefault="00CE4563" w:rsidP="00BB2EB6">
            <w:pPr>
              <w:pStyle w:val="a9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706" w:type="dxa"/>
          </w:tcPr>
          <w:p w:rsidR="00CE4563" w:rsidRPr="00CE4563" w:rsidRDefault="00CE4563" w:rsidP="00BB2EB6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 xml:space="preserve">Правила отбора образцов и </w:t>
            </w:r>
            <w:proofErr w:type="spellStart"/>
            <w:r w:rsidRPr="00CE4563">
              <w:rPr>
                <w:color w:val="000000" w:themeColor="text1"/>
                <w:sz w:val="28"/>
                <w:szCs w:val="28"/>
              </w:rPr>
              <w:t>пробоподготовка</w:t>
            </w:r>
            <w:proofErr w:type="spellEnd"/>
            <w:r w:rsidRPr="00CE4563">
              <w:rPr>
                <w:color w:val="000000" w:themeColor="text1"/>
                <w:sz w:val="28"/>
                <w:szCs w:val="28"/>
              </w:rPr>
              <w:t>; подготовка искрового эмиссионного спектрометра к проведению анализа; порядок проведения анализа химического состава образцов; калибровка прибора с использованием набора стандартных образцов (СО); проведение испытаний; анализ полученных данных; определение марки стали с использованием электронных баз данных (марочников).</w:t>
            </w:r>
          </w:p>
        </w:tc>
      </w:tr>
      <w:tr w:rsidR="00CE4563" w:rsidRPr="000925DC" w:rsidTr="00925625">
        <w:tc>
          <w:tcPr>
            <w:tcW w:w="675" w:type="dxa"/>
          </w:tcPr>
          <w:p w:rsidR="00CE4563" w:rsidRPr="00CE4563" w:rsidRDefault="00CE4563" w:rsidP="00F35FA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25" w:type="dxa"/>
          </w:tcPr>
          <w:p w:rsidR="00CE4563" w:rsidRPr="00CE4563" w:rsidRDefault="00CE4563" w:rsidP="00925625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Бетоны. Определение прочности бетона неразрушающими методами</w:t>
            </w:r>
          </w:p>
        </w:tc>
        <w:tc>
          <w:tcPr>
            <w:tcW w:w="5706" w:type="dxa"/>
          </w:tcPr>
          <w:p w:rsidR="00CE4563" w:rsidRPr="00CE4563" w:rsidRDefault="00CE4563" w:rsidP="00F35FA0">
            <w:pPr>
              <w:spacing w:after="0" w:line="240" w:lineRule="auto"/>
              <w:jc w:val="both"/>
              <w:rPr>
                <w:rFonts w:eastAsia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Ознакомление с методами испытаний и приборной базой; определение местоположения арматуры </w:t>
            </w:r>
            <w:r w:rsidRPr="00CE4563">
              <w:rPr>
                <w:rFonts w:eastAsia="Times New Roman" w:cs="Times New Roman" w:hint="eastAsia"/>
                <w:color w:val="000000" w:themeColor="text1"/>
                <w:sz w:val="28"/>
                <w:szCs w:val="28"/>
                <w:lang w:eastAsia="ru-RU"/>
              </w:rPr>
              <w:t>в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железобетонных конструкциях – проведение испытаний и анализ результатов;  проведение испытаний по определению прочности бетона методом «отрыва со скалыванием»; методом упругого отскока; </w:t>
            </w: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методом ударного импульса; 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обработка и оценка результатов.  </w:t>
            </w: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Определение прочности бетона ультразвуковыми методами контроля;  </w:t>
            </w:r>
            <w:r w:rsidRPr="00CE4563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обработка и оценка результатов; п</w:t>
            </w:r>
            <w:r w:rsidRPr="00CE4563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рименение ультразвукового метода для поиска дефектов; определение глубины трещины.</w:t>
            </w:r>
          </w:p>
        </w:tc>
      </w:tr>
    </w:tbl>
    <w:p w:rsidR="00CE7FE2" w:rsidRDefault="00CE7FE2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p w:rsidR="00CE4563" w:rsidRDefault="00CE4563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p w:rsidR="00F35FA0" w:rsidRPr="00F35FA0" w:rsidRDefault="00F35FA0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F35FA0">
        <w:rPr>
          <w:rFonts w:eastAsia="Calibri" w:cs="Times New Roman"/>
          <w:sz w:val="28"/>
          <w:szCs w:val="28"/>
          <w:lang w:eastAsia="ru-RU"/>
        </w:rPr>
        <w:t>5.2 Разделы дисциплины и виды занятий</w:t>
      </w:r>
    </w:p>
    <w:p w:rsidR="00ED0334" w:rsidRPr="00CE4563" w:rsidRDefault="00ED0334" w:rsidP="00ED0334">
      <w:pPr>
        <w:spacing w:after="0"/>
        <w:ind w:firstLine="851"/>
        <w:jc w:val="both"/>
        <w:rPr>
          <w:sz w:val="16"/>
          <w:szCs w:val="16"/>
        </w:rPr>
      </w:pPr>
    </w:p>
    <w:p w:rsidR="00923371" w:rsidRDefault="00923371" w:rsidP="00CE4563">
      <w:pPr>
        <w:spacing w:after="0" w:line="240" w:lineRule="auto"/>
        <w:ind w:firstLine="851"/>
        <w:jc w:val="both"/>
        <w:rPr>
          <w:sz w:val="28"/>
          <w:szCs w:val="28"/>
        </w:rPr>
      </w:pPr>
      <w:r w:rsidRPr="004E7689">
        <w:rPr>
          <w:sz w:val="28"/>
          <w:szCs w:val="28"/>
        </w:rPr>
        <w:t>Для очной фор</w:t>
      </w:r>
      <w:r w:rsidR="00CE7FE2">
        <w:rPr>
          <w:sz w:val="28"/>
          <w:szCs w:val="28"/>
        </w:rPr>
        <w:t>м</w:t>
      </w:r>
      <w:r w:rsidRPr="004E7689">
        <w:rPr>
          <w:sz w:val="28"/>
          <w:szCs w:val="28"/>
        </w:rPr>
        <w:t>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23371" w:rsidRPr="00D2714B" w:rsidTr="00923371">
        <w:trPr>
          <w:jc w:val="center"/>
        </w:trPr>
        <w:tc>
          <w:tcPr>
            <w:tcW w:w="628" w:type="dxa"/>
            <w:vAlign w:val="center"/>
          </w:tcPr>
          <w:p w:rsidR="00923371" w:rsidRPr="00D2714B" w:rsidRDefault="00923371" w:rsidP="00CE456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23371" w:rsidRPr="00D2714B" w:rsidRDefault="00923371" w:rsidP="00CE456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23371" w:rsidRPr="00D2714B" w:rsidRDefault="00923371" w:rsidP="00CE456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23371" w:rsidRPr="00D2714B" w:rsidRDefault="00923371" w:rsidP="00CE456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23371" w:rsidRPr="00D2714B" w:rsidRDefault="00923371" w:rsidP="00CE456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23371" w:rsidRPr="00D2714B" w:rsidRDefault="00923371" w:rsidP="00CE456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4896" w:type="dxa"/>
          </w:tcPr>
          <w:p w:rsidR="00ED0334" w:rsidRPr="002F6CC8" w:rsidRDefault="00ED0334" w:rsidP="00CE4563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Арматура железобетонных конструкций</w:t>
            </w:r>
            <w:r w:rsidRPr="002F6CC8">
              <w:rPr>
                <w:sz w:val="27"/>
                <w:szCs w:val="27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4896" w:type="dxa"/>
          </w:tcPr>
          <w:p w:rsidR="00ED0334" w:rsidRPr="00ED0334" w:rsidRDefault="00ED0334" w:rsidP="00CE4563">
            <w:pPr>
              <w:pStyle w:val="a6"/>
              <w:jc w:val="left"/>
              <w:rPr>
                <w:sz w:val="28"/>
                <w:szCs w:val="28"/>
                <w:lang w:val="ru-RU"/>
              </w:rPr>
            </w:pPr>
            <w:r w:rsidRPr="00DA1D9C">
              <w:rPr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4896" w:type="dxa"/>
          </w:tcPr>
          <w:p w:rsidR="00ED0334" w:rsidRPr="00ED0334" w:rsidRDefault="00ED0334" w:rsidP="00CE4563">
            <w:pPr>
              <w:pStyle w:val="a6"/>
              <w:jc w:val="left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Механические соединения арматуры для железобетонных конструкций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4</w:t>
            </w:r>
          </w:p>
        </w:tc>
        <w:tc>
          <w:tcPr>
            <w:tcW w:w="4896" w:type="dxa"/>
          </w:tcPr>
          <w:p w:rsidR="00ED0334" w:rsidRPr="002F6CC8" w:rsidRDefault="00ED0334" w:rsidP="00CE4563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 xml:space="preserve">Стальные арматурные </w:t>
            </w:r>
            <w:proofErr w:type="spellStart"/>
            <w:r w:rsidRPr="00415979">
              <w:rPr>
                <w:sz w:val="28"/>
                <w:szCs w:val="28"/>
              </w:rPr>
              <w:t>семипроволочные</w:t>
            </w:r>
            <w:proofErr w:type="spellEnd"/>
            <w:r>
              <w:t xml:space="preserve"> </w:t>
            </w:r>
            <w:r w:rsidRPr="00415979">
              <w:rPr>
                <w:sz w:val="28"/>
                <w:szCs w:val="28"/>
              </w:rPr>
              <w:t>канаты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896" w:type="dxa"/>
          </w:tcPr>
          <w:p w:rsidR="00ED0334" w:rsidRPr="002F6CC8" w:rsidRDefault="00ED0334" w:rsidP="00CE4563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Методы определения и нормирование показателей качества сварных</w:t>
            </w:r>
            <w:r>
              <w:t xml:space="preserve"> </w:t>
            </w:r>
            <w:r w:rsidRPr="00415979">
              <w:rPr>
                <w:sz w:val="28"/>
                <w:szCs w:val="28"/>
              </w:rPr>
              <w:t>соединений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4896" w:type="dxa"/>
          </w:tcPr>
          <w:p w:rsidR="00ED0334" w:rsidRPr="002F6CC8" w:rsidRDefault="00ED0334" w:rsidP="00CE4563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Визуально-измерительный контроль сварных соединений строительных металлоконструкций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4896" w:type="dxa"/>
          </w:tcPr>
          <w:p w:rsidR="00ED0334" w:rsidRPr="002F6CC8" w:rsidRDefault="00ED0334" w:rsidP="00CE4563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Ультразвуковой контроль сварных соединений строительных металлоконструкций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4896" w:type="dxa"/>
          </w:tcPr>
          <w:p w:rsidR="00ED0334" w:rsidRPr="00CE4563" w:rsidRDefault="00CE4563" w:rsidP="00CE4563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Анализ химического со</w:t>
            </w:r>
            <w:r>
              <w:rPr>
                <w:color w:val="000000" w:themeColor="text1"/>
                <w:sz w:val="28"/>
                <w:szCs w:val="28"/>
              </w:rPr>
              <w:t xml:space="preserve">става образцов 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923371">
        <w:trPr>
          <w:jc w:val="center"/>
        </w:trPr>
        <w:tc>
          <w:tcPr>
            <w:tcW w:w="628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4896" w:type="dxa"/>
          </w:tcPr>
          <w:p w:rsidR="00ED0334" w:rsidRPr="002F6CC8" w:rsidRDefault="00CE4563" w:rsidP="00CE4563">
            <w:pPr>
              <w:pStyle w:val="a6"/>
              <w:jc w:val="left"/>
              <w:rPr>
                <w:sz w:val="27"/>
                <w:szCs w:val="27"/>
              </w:rPr>
            </w:pPr>
            <w:r>
              <w:rPr>
                <w:rFonts w:eastAsia="Times New Roman"/>
                <w:sz w:val="28"/>
                <w:szCs w:val="28"/>
              </w:rPr>
              <w:t>Бетон. Определение прочности бетона неразрушающими методами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ED0334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ED0334" w:rsidRPr="002F6CC8" w:rsidRDefault="00CE4563" w:rsidP="00CE4563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D0334" w:rsidRPr="00D2714B" w:rsidTr="00CE4563">
        <w:trPr>
          <w:trHeight w:val="284"/>
          <w:jc w:val="center"/>
        </w:trPr>
        <w:tc>
          <w:tcPr>
            <w:tcW w:w="5524" w:type="dxa"/>
            <w:gridSpan w:val="2"/>
            <w:vAlign w:val="center"/>
          </w:tcPr>
          <w:p w:rsidR="00ED0334" w:rsidRPr="00CE4563" w:rsidRDefault="00ED0334" w:rsidP="00CE456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D0334" w:rsidRPr="00CE4563" w:rsidRDefault="00ED0334" w:rsidP="00CE456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CE4563" w:rsidRDefault="00ED0334" w:rsidP="00CE456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D0334" w:rsidRPr="00CE4563" w:rsidRDefault="00ED0334" w:rsidP="00CE456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ED0334" w:rsidRPr="00CE4563" w:rsidRDefault="00ED0334" w:rsidP="00CE456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36</w:t>
            </w:r>
          </w:p>
        </w:tc>
      </w:tr>
    </w:tbl>
    <w:p w:rsidR="00F35FA0" w:rsidRDefault="00F35FA0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p w:rsidR="00ED0334" w:rsidRDefault="00ED0334" w:rsidP="00F35FA0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p w:rsidR="00ED0334" w:rsidRDefault="00ED0334" w:rsidP="00ED0334">
      <w:pPr>
        <w:ind w:firstLine="851"/>
        <w:jc w:val="both"/>
        <w:rPr>
          <w:sz w:val="28"/>
          <w:szCs w:val="28"/>
        </w:rPr>
      </w:pPr>
      <w:r w:rsidRPr="004E7689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4E7689">
        <w:rPr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D2714B" w:rsidRDefault="00CE4563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E4563" w:rsidRPr="00D2714B" w:rsidRDefault="00CE4563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E4563" w:rsidRPr="00D2714B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E4563" w:rsidRPr="00D2714B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E4563" w:rsidRPr="00D2714B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E4563" w:rsidRPr="00D2714B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4896" w:type="dxa"/>
          </w:tcPr>
          <w:p w:rsidR="00CE4563" w:rsidRPr="002F6CC8" w:rsidRDefault="00CE4563" w:rsidP="009E4646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Арматура железобетонных конструкций</w:t>
            </w:r>
            <w:r w:rsidRPr="002F6CC8">
              <w:rPr>
                <w:sz w:val="27"/>
                <w:szCs w:val="27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4896" w:type="dxa"/>
          </w:tcPr>
          <w:p w:rsidR="00CE4563" w:rsidRPr="00ED0334" w:rsidRDefault="00CE4563" w:rsidP="009E4646">
            <w:pPr>
              <w:pStyle w:val="a6"/>
              <w:jc w:val="left"/>
              <w:rPr>
                <w:sz w:val="28"/>
                <w:szCs w:val="28"/>
                <w:lang w:val="ru-RU"/>
              </w:rPr>
            </w:pPr>
            <w:r w:rsidRPr="00DA1D9C">
              <w:rPr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4896" w:type="dxa"/>
          </w:tcPr>
          <w:p w:rsidR="00CE4563" w:rsidRPr="00ED0334" w:rsidRDefault="00CE4563" w:rsidP="009E4646">
            <w:pPr>
              <w:pStyle w:val="a6"/>
              <w:jc w:val="left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Механические соединения арматуры для железобетонных конструкций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4896" w:type="dxa"/>
          </w:tcPr>
          <w:p w:rsidR="00CE4563" w:rsidRPr="002F6CC8" w:rsidRDefault="00CE4563" w:rsidP="009E4646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 xml:space="preserve">Стальные арматурные </w:t>
            </w:r>
            <w:proofErr w:type="spellStart"/>
            <w:r w:rsidRPr="00415979">
              <w:rPr>
                <w:sz w:val="28"/>
                <w:szCs w:val="28"/>
              </w:rPr>
              <w:t>семипроволочные</w:t>
            </w:r>
            <w:proofErr w:type="spellEnd"/>
            <w:r>
              <w:t xml:space="preserve"> </w:t>
            </w:r>
            <w:r w:rsidRPr="00415979">
              <w:rPr>
                <w:sz w:val="28"/>
                <w:szCs w:val="28"/>
              </w:rPr>
              <w:t>канаты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896" w:type="dxa"/>
          </w:tcPr>
          <w:p w:rsidR="00CE4563" w:rsidRPr="002F6CC8" w:rsidRDefault="00CE4563" w:rsidP="009E4646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Методы определения и нормирование показателей качества сварных</w:t>
            </w:r>
            <w:r>
              <w:t xml:space="preserve"> </w:t>
            </w:r>
            <w:r w:rsidRPr="00415979">
              <w:rPr>
                <w:sz w:val="28"/>
                <w:szCs w:val="28"/>
              </w:rPr>
              <w:t>соединений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4896" w:type="dxa"/>
          </w:tcPr>
          <w:p w:rsidR="00CE4563" w:rsidRPr="002F6CC8" w:rsidRDefault="00CE4563" w:rsidP="009E4646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Визуально-измерительный контроль сварных соединений строительных металлоконструкций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4896" w:type="dxa"/>
          </w:tcPr>
          <w:p w:rsidR="00CE4563" w:rsidRPr="002F6CC8" w:rsidRDefault="00CE4563" w:rsidP="009E4646">
            <w:pPr>
              <w:pStyle w:val="a6"/>
              <w:jc w:val="left"/>
              <w:rPr>
                <w:sz w:val="27"/>
                <w:szCs w:val="27"/>
              </w:rPr>
            </w:pPr>
            <w:r w:rsidRPr="00415979">
              <w:rPr>
                <w:sz w:val="28"/>
                <w:szCs w:val="28"/>
              </w:rPr>
              <w:t>Ультразвуковой контроль сварных соединений строительных металлоконструкций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4896" w:type="dxa"/>
          </w:tcPr>
          <w:p w:rsidR="00CE4563" w:rsidRPr="00CE4563" w:rsidRDefault="00CE4563" w:rsidP="009E4646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E4563">
              <w:rPr>
                <w:color w:val="000000" w:themeColor="text1"/>
                <w:sz w:val="28"/>
                <w:szCs w:val="28"/>
              </w:rPr>
              <w:t>Анализ химического со</w:t>
            </w:r>
            <w:r>
              <w:rPr>
                <w:color w:val="000000" w:themeColor="text1"/>
                <w:sz w:val="28"/>
                <w:szCs w:val="28"/>
              </w:rPr>
              <w:t xml:space="preserve">става образцов 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jc w:val="center"/>
        </w:trPr>
        <w:tc>
          <w:tcPr>
            <w:tcW w:w="628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4896" w:type="dxa"/>
          </w:tcPr>
          <w:p w:rsidR="00CE4563" w:rsidRPr="002F6CC8" w:rsidRDefault="00CE4563" w:rsidP="009E4646">
            <w:pPr>
              <w:pStyle w:val="a6"/>
              <w:jc w:val="left"/>
              <w:rPr>
                <w:sz w:val="27"/>
                <w:szCs w:val="27"/>
              </w:rPr>
            </w:pPr>
            <w:r>
              <w:rPr>
                <w:rFonts w:eastAsia="Times New Roman"/>
                <w:sz w:val="28"/>
                <w:szCs w:val="28"/>
              </w:rPr>
              <w:t>Бетон. Определение прочности бетона неразрушающими методами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2F6CC8" w:rsidRDefault="00CE4563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51" w:type="dxa"/>
            <w:vAlign w:val="center"/>
          </w:tcPr>
          <w:p w:rsidR="00CE4563" w:rsidRPr="002F6CC8" w:rsidRDefault="00E62AD9" w:rsidP="009E4646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CE4563" w:rsidRPr="00D2714B" w:rsidTr="009E4646">
        <w:trPr>
          <w:trHeight w:val="284"/>
          <w:jc w:val="center"/>
        </w:trPr>
        <w:tc>
          <w:tcPr>
            <w:tcW w:w="5524" w:type="dxa"/>
            <w:gridSpan w:val="2"/>
            <w:vAlign w:val="center"/>
          </w:tcPr>
          <w:p w:rsidR="00CE4563" w:rsidRPr="00CE4563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E4563" w:rsidRPr="00CE4563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CE4563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E456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E4563" w:rsidRPr="00CE4563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CE4563" w:rsidRPr="00CE4563" w:rsidRDefault="00CE4563" w:rsidP="009E464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CE4563">
              <w:rPr>
                <w:b/>
                <w:sz w:val="28"/>
                <w:szCs w:val="28"/>
              </w:rPr>
              <w:t>6</w:t>
            </w:r>
          </w:p>
        </w:tc>
      </w:tr>
    </w:tbl>
    <w:p w:rsidR="00CE4563" w:rsidRDefault="00CE4563" w:rsidP="00ED0334">
      <w:pPr>
        <w:ind w:firstLine="851"/>
        <w:jc w:val="both"/>
        <w:rPr>
          <w:sz w:val="28"/>
          <w:szCs w:val="28"/>
        </w:rPr>
      </w:pPr>
    </w:p>
    <w:p w:rsidR="00E62AD9" w:rsidRDefault="00F35FA0" w:rsidP="00E62AD9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</w:t>
      </w:r>
    </w:p>
    <w:p w:rsidR="00F35FA0" w:rsidRPr="00F35FA0" w:rsidRDefault="00F35FA0" w:rsidP="00E62AD9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F35FA0">
        <w:rPr>
          <w:rFonts w:eastAsia="Calibri" w:cs="Times New Roman"/>
          <w:b/>
          <w:bCs/>
          <w:sz w:val="28"/>
          <w:szCs w:val="28"/>
          <w:lang w:eastAsia="ru-RU"/>
        </w:rPr>
        <w:t>для самостоятельной работы обучающихся по дисциплине</w:t>
      </w:r>
    </w:p>
    <w:p w:rsidR="00F35FA0" w:rsidRPr="00F35FA0" w:rsidRDefault="00F35FA0" w:rsidP="00F35FA0">
      <w:pPr>
        <w:tabs>
          <w:tab w:val="left" w:pos="1418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F35FA0" w:rsidRPr="00E62AD9" w:rsidTr="0092562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35FA0" w:rsidRPr="00E62AD9" w:rsidRDefault="00F35FA0" w:rsidP="00F35FA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  <w:t>№</w:t>
            </w:r>
          </w:p>
          <w:p w:rsidR="00F35FA0" w:rsidRPr="00E62AD9" w:rsidRDefault="00F35FA0" w:rsidP="00F35FA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35FA0" w:rsidRPr="00E62AD9" w:rsidRDefault="00F35FA0" w:rsidP="00F35FA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172DAC" w:rsidRPr="00E62AD9" w:rsidRDefault="00F35FA0" w:rsidP="00F35FA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  <w:t xml:space="preserve">Перечень учебно-методического </w:t>
            </w:r>
          </w:p>
          <w:p w:rsidR="00F35FA0" w:rsidRPr="00E62AD9" w:rsidRDefault="00F35FA0" w:rsidP="00F35FA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/>
                <w:bCs/>
                <w:sz w:val="23"/>
                <w:szCs w:val="23"/>
                <w:lang w:eastAsia="ru-RU"/>
              </w:rPr>
              <w:t>обеспечения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jc w:val="both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>Арматура железобетонных конструкций.</w:t>
            </w:r>
            <w:r w:rsidRPr="00E62AD9">
              <w:rPr>
                <w:rFonts w:cs="Times New Roman"/>
                <w:color w:val="000000" w:themeColor="text1"/>
                <w:sz w:val="23"/>
                <w:szCs w:val="23"/>
              </w:rPr>
              <w:t xml:space="preserve"> Нормативная база проведения испытаний арматуры. Современное испытательное оборудование для оценки прочности арматуры.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jc w:val="both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>Сварные соединения арматурных и закладных изделий для железобетонных конструкций.</w:t>
            </w:r>
            <w:r w:rsidRPr="00E62AD9">
              <w:rPr>
                <w:rFonts w:cs="Times New Roman"/>
                <w:color w:val="000000" w:themeColor="text1"/>
                <w:sz w:val="23"/>
                <w:szCs w:val="23"/>
              </w:rPr>
              <w:t xml:space="preserve"> Нормативная база проведения испытаний. Современное испытательное оборудование для оценки прочности сварных соединений. 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jc w:val="both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>Механические соединения арматуры для железобетонных конструкций.</w:t>
            </w:r>
            <w:r w:rsidRPr="00E62AD9">
              <w:rPr>
                <w:rFonts w:cs="Times New Roman"/>
                <w:color w:val="000000" w:themeColor="text1"/>
                <w:sz w:val="23"/>
                <w:szCs w:val="23"/>
              </w:rPr>
              <w:t xml:space="preserve"> 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jc w:val="both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 xml:space="preserve">Стальные арматурные </w:t>
            </w:r>
            <w:proofErr w:type="spellStart"/>
            <w:r w:rsidRPr="00E62AD9">
              <w:rPr>
                <w:color w:val="000000" w:themeColor="text1"/>
                <w:sz w:val="23"/>
                <w:szCs w:val="23"/>
              </w:rPr>
              <w:t>семипроволочные</w:t>
            </w:r>
            <w:proofErr w:type="spellEnd"/>
            <w:r w:rsidRPr="00E62AD9">
              <w:rPr>
                <w:color w:val="000000" w:themeColor="text1"/>
                <w:sz w:val="23"/>
                <w:szCs w:val="23"/>
              </w:rPr>
              <w:t xml:space="preserve"> канаты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jc w:val="both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>Методы определения и нормирование показателей качества сварных соединений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jc w:val="both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>Визуально-измеритель</w:t>
            </w:r>
            <w:r w:rsidRPr="00E62AD9">
              <w:rPr>
                <w:color w:val="000000" w:themeColor="text1"/>
                <w:sz w:val="23"/>
                <w:szCs w:val="23"/>
              </w:rPr>
              <w:softHyphen/>
              <w:t>ный контроль сварных соединений строительных металлоконструкций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>Ультразвуковой контроль сварных соеди</w:t>
            </w:r>
            <w:r w:rsidRPr="00E62AD9">
              <w:rPr>
                <w:color w:val="000000" w:themeColor="text1"/>
                <w:sz w:val="23"/>
                <w:szCs w:val="23"/>
              </w:rPr>
              <w:lastRenderedPageBreak/>
              <w:t>нений строительных металлоконструкций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lastRenderedPageBreak/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lastRenderedPageBreak/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lastRenderedPageBreak/>
              <w:t>8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pStyle w:val="a9"/>
              <w:rPr>
                <w:color w:val="000000" w:themeColor="text1"/>
                <w:sz w:val="23"/>
                <w:szCs w:val="23"/>
              </w:rPr>
            </w:pPr>
            <w:r w:rsidRPr="00E62AD9">
              <w:rPr>
                <w:color w:val="000000" w:themeColor="text1"/>
                <w:sz w:val="23"/>
                <w:szCs w:val="23"/>
              </w:rPr>
              <w:t xml:space="preserve">Анализ химического состава образцов </w:t>
            </w:r>
          </w:p>
          <w:p w:rsidR="00E62AD9" w:rsidRPr="00E62AD9" w:rsidRDefault="00E62AD9" w:rsidP="009E4646">
            <w:pPr>
              <w:pStyle w:val="a9"/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</w:tc>
      </w:tr>
      <w:tr w:rsidR="00E62AD9" w:rsidRPr="00E62AD9" w:rsidTr="00371A96">
        <w:trPr>
          <w:jc w:val="center"/>
        </w:trPr>
        <w:tc>
          <w:tcPr>
            <w:tcW w:w="657" w:type="dxa"/>
            <w:shd w:val="clear" w:color="auto" w:fill="auto"/>
          </w:tcPr>
          <w:p w:rsidR="00E62AD9" w:rsidRPr="00E62AD9" w:rsidRDefault="00E62AD9" w:rsidP="009E464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Calibri" w:cs="Times New Roman"/>
                <w:color w:val="000000" w:themeColor="text1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413" w:type="dxa"/>
            <w:shd w:val="clear" w:color="auto" w:fill="auto"/>
          </w:tcPr>
          <w:p w:rsidR="00E62AD9" w:rsidRPr="00E62AD9" w:rsidRDefault="00E62AD9" w:rsidP="009E4646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E62AD9">
              <w:rPr>
                <w:rFonts w:eastAsia="Times New Roman" w:cs="Times New Roman"/>
                <w:color w:val="000000" w:themeColor="text1"/>
                <w:sz w:val="23"/>
                <w:szCs w:val="23"/>
                <w:lang w:eastAsia="ru-RU"/>
              </w:rPr>
              <w:t>Бетоны. Определение прочности бетона неразрушающими методами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62AD9" w:rsidRP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3"/>
                <w:szCs w:val="23"/>
                <w:lang w:eastAsia="ru-RU"/>
              </w:rPr>
            </w:pPr>
            <w:r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1.</w:t>
            </w: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А.В. Бенин, А.П. Лейкин, С.В. Николаев</w:t>
            </w:r>
          </w:p>
          <w:p w:rsidR="00E62AD9" w:rsidRDefault="00E62AD9" w:rsidP="000925DC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sz w:val="23"/>
                <w:szCs w:val="23"/>
              </w:rPr>
            </w:pPr>
            <w:r w:rsidRPr="00E62AD9">
              <w:rPr>
                <w:sz w:val="23"/>
                <w:szCs w:val="23"/>
              </w:rPr>
      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ПГУПС. - Санкт-Петербург: ФГБОУ ВПО ПГУПС, 2015. - 227 с.: ил. - </w:t>
            </w:r>
            <w:r w:rsidRPr="00E62AD9">
              <w:rPr>
                <w:b/>
                <w:bCs/>
                <w:sz w:val="23"/>
                <w:szCs w:val="23"/>
              </w:rPr>
              <w:t xml:space="preserve">ISBN </w:t>
            </w:r>
            <w:r w:rsidRPr="00E62AD9">
              <w:rPr>
                <w:sz w:val="23"/>
                <w:szCs w:val="23"/>
              </w:rPr>
              <w:t>978-5-7641-0743-1</w:t>
            </w:r>
          </w:p>
          <w:p w:rsidR="00E62AD9" w:rsidRPr="00E62AD9" w:rsidRDefault="00E62AD9" w:rsidP="00E62AD9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r w:rsidRPr="00E62AD9">
              <w:rPr>
                <w:rFonts w:eastAsia="Calibri" w:cs="Times New Roman"/>
                <w:bCs/>
                <w:sz w:val="23"/>
                <w:szCs w:val="23"/>
                <w:lang w:eastAsia="ru-RU"/>
              </w:rPr>
              <w:t>2.</w:t>
            </w:r>
            <w:r w:rsidRPr="00E62AD9">
              <w:rPr>
                <w:sz w:val="23"/>
                <w:szCs w:val="23"/>
              </w:rPr>
              <w:t>Алешин, Н.П. Физические методы неразрушающего контроля сварных соединений. [Электронный ресурс</w:t>
            </w:r>
            <w:proofErr w:type="gramStart"/>
            <w:r w:rsidRPr="00E62AD9">
              <w:rPr>
                <w:sz w:val="23"/>
                <w:szCs w:val="23"/>
              </w:rPr>
              <w:t>] :</w:t>
            </w:r>
            <w:proofErr w:type="gramEnd"/>
            <w:r w:rsidRPr="00E62AD9">
              <w:rPr>
                <w:sz w:val="23"/>
                <w:szCs w:val="23"/>
              </w:rPr>
              <w:t xml:space="preserve"> учеб. — Электрон</w:t>
            </w:r>
            <w:proofErr w:type="gramStart"/>
            <w:r w:rsidRPr="00E62AD9">
              <w:rPr>
                <w:sz w:val="23"/>
                <w:szCs w:val="23"/>
              </w:rPr>
              <w:t>.</w:t>
            </w:r>
            <w:proofErr w:type="gramEnd"/>
            <w:r w:rsidRPr="00E62AD9">
              <w:rPr>
                <w:sz w:val="23"/>
                <w:szCs w:val="23"/>
              </w:rPr>
              <w:t xml:space="preserve"> дан. — </w:t>
            </w:r>
            <w:proofErr w:type="gramStart"/>
            <w:r w:rsidRPr="00E62AD9">
              <w:rPr>
                <w:sz w:val="23"/>
                <w:szCs w:val="23"/>
              </w:rPr>
              <w:t>М. :</w:t>
            </w:r>
            <w:proofErr w:type="gramEnd"/>
            <w:r w:rsidRPr="00E62AD9">
              <w:rPr>
                <w:sz w:val="23"/>
                <w:szCs w:val="23"/>
              </w:rPr>
              <w:t xml:space="preserve"> Машиностроение, 2013. — 576 с. — Режим доступа: http://e.lanbook.com/book/63211 — </w:t>
            </w:r>
            <w:proofErr w:type="spellStart"/>
            <w:r w:rsidRPr="00E62AD9">
              <w:rPr>
                <w:sz w:val="23"/>
                <w:szCs w:val="23"/>
              </w:rPr>
              <w:t>Загл</w:t>
            </w:r>
            <w:proofErr w:type="spellEnd"/>
            <w:r w:rsidRPr="00E62AD9">
              <w:rPr>
                <w:sz w:val="23"/>
                <w:szCs w:val="23"/>
              </w:rPr>
              <w:t>. с экрана.</w:t>
            </w:r>
          </w:p>
        </w:tc>
      </w:tr>
    </w:tbl>
    <w:p w:rsidR="00491BA3" w:rsidRDefault="00491BA3" w:rsidP="00F35FA0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E62AD9" w:rsidRDefault="00E62AD9" w:rsidP="00F35FA0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9E4BD4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9E4BD4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9E4BD4" w:rsidRDefault="009E4BD4" w:rsidP="009E4BD4">
      <w:pPr>
        <w:spacing w:after="0" w:line="240" w:lineRule="auto"/>
        <w:ind w:firstLine="851"/>
        <w:rPr>
          <w:bCs/>
          <w:sz w:val="28"/>
          <w:szCs w:val="28"/>
        </w:rPr>
      </w:pPr>
    </w:p>
    <w:p w:rsidR="009E4BD4" w:rsidRDefault="009E4BD4" w:rsidP="009E4BD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9E4BD4" w:rsidRDefault="009E4BD4" w:rsidP="00F35FA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9E4BD4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9E4BD4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9E4BD4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9E4BD4" w:rsidRPr="00CD2697" w:rsidRDefault="009E4BD4" w:rsidP="009E4BD4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F35FA0" w:rsidRDefault="009E4BD4" w:rsidP="009E4BD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E62AD9">
        <w:rPr>
          <w:bCs/>
          <w:sz w:val="28"/>
          <w:szCs w:val="28"/>
        </w:rPr>
        <w:t>:</w:t>
      </w:r>
    </w:p>
    <w:p w:rsidR="00E62AD9" w:rsidRPr="009E4BD4" w:rsidRDefault="00E62AD9" w:rsidP="009E4BD4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491BA3" w:rsidRDefault="00491BA3" w:rsidP="004C5E38">
      <w:pPr>
        <w:spacing w:after="0" w:line="240" w:lineRule="auto"/>
        <w:ind w:firstLine="708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BA3">
        <w:rPr>
          <w:rFonts w:eastAsia="Calibri" w:cs="Times New Roman"/>
          <w:bCs/>
          <w:sz w:val="28"/>
          <w:szCs w:val="28"/>
          <w:lang w:eastAsia="ru-RU"/>
        </w:rPr>
        <w:t>1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. </w:t>
      </w:r>
      <w:r w:rsidR="004C5E38" w:rsidRPr="004C5E38">
        <w:rPr>
          <w:rFonts w:eastAsia="Calibri" w:cs="Times New Roman"/>
          <w:bCs/>
          <w:sz w:val="28"/>
          <w:szCs w:val="28"/>
          <w:lang w:eastAsia="ru-RU"/>
        </w:rPr>
        <w:t>А.В. Бенин, А.П. Лейкин, С.В. Николаев</w:t>
      </w:r>
      <w:r w:rsidR="004C5E38">
        <w:rPr>
          <w:rFonts w:eastAsia="Calibri" w:cs="Times New Roman"/>
          <w:bCs/>
          <w:sz w:val="28"/>
          <w:szCs w:val="28"/>
          <w:lang w:eastAsia="ru-RU"/>
        </w:rPr>
        <w:t xml:space="preserve">. </w:t>
      </w:r>
      <w:r w:rsidR="004C5E38" w:rsidRPr="004C5E38">
        <w:rPr>
          <w:rFonts w:eastAsia="Calibri" w:cs="Times New Roman"/>
          <w:bCs/>
          <w:sz w:val="28"/>
          <w:szCs w:val="28"/>
          <w:lang w:eastAsia="ru-RU"/>
        </w:rPr>
        <w:t xml:space="preserve">Экспериментальные методы контроля качества строительных материалов и конструкций [Текст]: учебное пособие / А. В. Бенин, А. П. Лейкин, С. В. Николаев; ФБГОУ ВПО </w:t>
      </w:r>
      <w:r w:rsidR="004C5E38" w:rsidRPr="004C5E38">
        <w:rPr>
          <w:rFonts w:eastAsia="Calibri" w:cs="Times New Roman"/>
          <w:bCs/>
          <w:sz w:val="28"/>
          <w:szCs w:val="28"/>
          <w:lang w:eastAsia="ru-RU"/>
        </w:rPr>
        <w:lastRenderedPageBreak/>
        <w:t>ПГУПС. - Санкт-Петербург: ФГБОУ ВПО ПГУПС, 2015. - 227 с.: ил. - ISBN 978-5-7641-0743-1</w:t>
      </w:r>
    </w:p>
    <w:p w:rsidR="004C5E38" w:rsidRDefault="004C5E38" w:rsidP="004C5E38">
      <w:pPr>
        <w:spacing w:after="0" w:line="240" w:lineRule="auto"/>
        <w:ind w:firstLine="708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491BA3" w:rsidRDefault="00491BA3" w:rsidP="00491BA3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BA3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  <w:r w:rsidR="00E62AD9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E62AD9" w:rsidRDefault="00E62AD9" w:rsidP="00491BA3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491BA3" w:rsidRPr="005C673A" w:rsidRDefault="00491BA3" w:rsidP="009E4BD4">
      <w:pPr>
        <w:spacing w:after="0" w:line="240" w:lineRule="auto"/>
        <w:ind w:firstLine="708"/>
        <w:jc w:val="both"/>
        <w:rPr>
          <w:sz w:val="28"/>
          <w:szCs w:val="28"/>
        </w:rPr>
      </w:pPr>
      <w:r w:rsidRPr="005C673A">
        <w:rPr>
          <w:rFonts w:eastAsia="Calibri" w:cs="Times New Roman"/>
          <w:bCs/>
          <w:sz w:val="28"/>
          <w:szCs w:val="28"/>
          <w:lang w:eastAsia="ru-RU"/>
        </w:rPr>
        <w:t xml:space="preserve">1. </w:t>
      </w:r>
      <w:r w:rsidR="00CD75D4" w:rsidRPr="005C673A">
        <w:rPr>
          <w:sz w:val="28"/>
          <w:szCs w:val="28"/>
        </w:rPr>
        <w:t>Алешин, Н.П. Физические методы неразрушающего контроля сварных соединений. [Электронный ресурс</w:t>
      </w:r>
      <w:proofErr w:type="gramStart"/>
      <w:r w:rsidR="00CD75D4" w:rsidRPr="005C673A">
        <w:rPr>
          <w:sz w:val="28"/>
          <w:szCs w:val="28"/>
        </w:rPr>
        <w:t>] :</w:t>
      </w:r>
      <w:proofErr w:type="gramEnd"/>
      <w:r w:rsidR="00CD75D4" w:rsidRPr="005C673A">
        <w:rPr>
          <w:sz w:val="28"/>
          <w:szCs w:val="28"/>
        </w:rPr>
        <w:t xml:space="preserve"> учеб. — Электрон</w:t>
      </w:r>
      <w:proofErr w:type="gramStart"/>
      <w:r w:rsidR="00CD75D4" w:rsidRPr="005C673A">
        <w:rPr>
          <w:sz w:val="28"/>
          <w:szCs w:val="28"/>
        </w:rPr>
        <w:t>.</w:t>
      </w:r>
      <w:proofErr w:type="gramEnd"/>
      <w:r w:rsidR="00CD75D4" w:rsidRPr="005C673A">
        <w:rPr>
          <w:sz w:val="28"/>
          <w:szCs w:val="28"/>
        </w:rPr>
        <w:t xml:space="preserve"> дан. — </w:t>
      </w:r>
      <w:proofErr w:type="gramStart"/>
      <w:r w:rsidR="00CD75D4" w:rsidRPr="005C673A">
        <w:rPr>
          <w:sz w:val="28"/>
          <w:szCs w:val="28"/>
        </w:rPr>
        <w:t>М. :</w:t>
      </w:r>
      <w:proofErr w:type="gramEnd"/>
      <w:r w:rsidR="00CD75D4" w:rsidRPr="005C673A">
        <w:rPr>
          <w:sz w:val="28"/>
          <w:szCs w:val="28"/>
        </w:rPr>
        <w:t xml:space="preserve"> Машиностроение, 2013. — 576 с. — Режим доступа: http://e.lanbook.com/book/63211 — </w:t>
      </w:r>
      <w:proofErr w:type="spellStart"/>
      <w:r w:rsidR="00CD75D4" w:rsidRPr="005C673A">
        <w:rPr>
          <w:sz w:val="28"/>
          <w:szCs w:val="28"/>
        </w:rPr>
        <w:t>Загл</w:t>
      </w:r>
      <w:proofErr w:type="spellEnd"/>
      <w:r w:rsidR="00CD75D4" w:rsidRPr="005C673A">
        <w:rPr>
          <w:sz w:val="28"/>
          <w:szCs w:val="28"/>
        </w:rPr>
        <w:t>. с экрана.</w:t>
      </w:r>
    </w:p>
    <w:p w:rsidR="00CD75D4" w:rsidRDefault="005C673A" w:rsidP="009E4BD4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C673A">
        <w:rPr>
          <w:bCs/>
          <w:sz w:val="28"/>
          <w:szCs w:val="28"/>
        </w:rPr>
        <w:t>Методы акустического контроля</w:t>
      </w:r>
      <w:r w:rsidRPr="005C673A">
        <w:rPr>
          <w:sz w:val="28"/>
          <w:szCs w:val="28"/>
        </w:rPr>
        <w:t xml:space="preserve"> металлов [Текст</w:t>
      </w:r>
      <w:proofErr w:type="gramStart"/>
      <w:r w:rsidRPr="005C673A">
        <w:rPr>
          <w:sz w:val="28"/>
          <w:szCs w:val="28"/>
        </w:rPr>
        <w:t>] :</w:t>
      </w:r>
      <w:proofErr w:type="gramEnd"/>
      <w:r w:rsidRPr="005C673A">
        <w:rPr>
          <w:sz w:val="28"/>
          <w:szCs w:val="28"/>
        </w:rPr>
        <w:t xml:space="preserve"> учебное пособие / Н. П. Алешин, В. Е. Белый, А. Х. </w:t>
      </w:r>
      <w:proofErr w:type="spellStart"/>
      <w:r w:rsidRPr="005C673A">
        <w:rPr>
          <w:sz w:val="28"/>
          <w:szCs w:val="28"/>
        </w:rPr>
        <w:t>Вопилкин</w:t>
      </w:r>
      <w:proofErr w:type="spellEnd"/>
      <w:r w:rsidRPr="005C673A">
        <w:rPr>
          <w:sz w:val="28"/>
          <w:szCs w:val="28"/>
        </w:rPr>
        <w:t xml:space="preserve">. - </w:t>
      </w:r>
      <w:proofErr w:type="gramStart"/>
      <w:r w:rsidRPr="005C673A">
        <w:rPr>
          <w:sz w:val="28"/>
          <w:szCs w:val="28"/>
        </w:rPr>
        <w:t>М. :</w:t>
      </w:r>
      <w:proofErr w:type="gramEnd"/>
      <w:r w:rsidRPr="005C673A">
        <w:rPr>
          <w:sz w:val="28"/>
          <w:szCs w:val="28"/>
        </w:rPr>
        <w:t xml:space="preserve"> Машиностроение, 1989. - 455 с. : ил.</w:t>
      </w:r>
    </w:p>
    <w:p w:rsidR="005C673A" w:rsidRPr="005C673A" w:rsidRDefault="005C673A" w:rsidP="009E4BD4">
      <w:pPr>
        <w:spacing w:after="0" w:line="240" w:lineRule="auto"/>
        <w:ind w:firstLine="708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5C673A" w:rsidRDefault="009E4BD4" w:rsidP="005C673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 w:rsidR="00E62AD9">
        <w:rPr>
          <w:bCs/>
          <w:sz w:val="28"/>
          <w:szCs w:val="28"/>
        </w:rPr>
        <w:t>: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12004-81 «Сталь арматурная. Методы испытания на растяжение».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Р 52544-2006 «Прокат арматурный свариваемый периодического профиля классов А500С и В500С для армирования железобетонных конструкций. Технические условия».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22690-2015 «Бетоны. Определение прочности механическими методами неразрушающего контроля».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10922-2012 «Арматурные и закладные изделия, их сварные, вязаные и механические соединения для железобетонных конструкций. Общие технические условия»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14098-91 «Соединения сварные арматуры и закладных изделий железобетонных конструкций. Типы, конструкции и размеры».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 xml:space="preserve">ГОСТ Р 53772-2010 «Канаты стальные арматурные </w:t>
      </w:r>
      <w:proofErr w:type="spellStart"/>
      <w:r w:rsidRPr="00E7191C">
        <w:rPr>
          <w:sz w:val="28"/>
          <w:szCs w:val="28"/>
        </w:rPr>
        <w:t>семипроволочные</w:t>
      </w:r>
      <w:proofErr w:type="spellEnd"/>
      <w:r w:rsidRPr="00E7191C">
        <w:rPr>
          <w:sz w:val="28"/>
          <w:szCs w:val="28"/>
        </w:rPr>
        <w:t xml:space="preserve"> стабилизированные. Технические условия».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14782 -86 «Контроль неразрушающий. Соединения сварные. Методы ультразвуковые».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8239-89 «</w:t>
      </w:r>
      <w:proofErr w:type="spellStart"/>
      <w:r w:rsidRPr="00E7191C">
        <w:rPr>
          <w:sz w:val="28"/>
          <w:szCs w:val="28"/>
        </w:rPr>
        <w:t>Двутавры</w:t>
      </w:r>
      <w:proofErr w:type="spellEnd"/>
      <w:r w:rsidRPr="00E7191C">
        <w:rPr>
          <w:sz w:val="28"/>
          <w:szCs w:val="28"/>
        </w:rPr>
        <w:t xml:space="preserve"> стальные горячекатаные. Сортамент». 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 xml:space="preserve">ГОСТ 8240-97 «Швеллеры стальные горячекатаные. Сортамент». 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 xml:space="preserve">ГОСТ 8509-93 «Уголки стальные горячекатаные равнополочные. Сортамент». 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 xml:space="preserve">ГОСТ 19903-74 </w:t>
      </w:r>
      <w:r>
        <w:rPr>
          <w:sz w:val="28"/>
          <w:szCs w:val="28"/>
        </w:rPr>
        <w:t>«Прокат листовой горячекатаный».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 xml:space="preserve">ГОСТ 23858-79 «Соединения сварные стыковые и тавровые арматуры железобетонных конструкций ультразвуковые методы контроля качества. Правила приемки». 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РТМ 393-94 «Руководящие технологические материалы по сварке и контролю качества соединений арматуры и закладных изделий железобетонных конструкций».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lastRenderedPageBreak/>
        <w:t>ГОСТ 14098-2014 «Соединения сварные арматуры и закладных изделий железобетонных конструкций. Типы, конструкции и размеры».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9454-78 «Металлы. Метод испытания на ударный изгиб при пониженной, комнатной и повышенных температурах»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380-2005 «Сталь углеродистая обыкновенного качества. Марки»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18895-97 Сталь. Метод фотоэлектрического спектрального анализа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ГОСТ 19281-2014 Прокат повышенной прочности. Общие технические условия</w:t>
      </w:r>
    </w:p>
    <w:p w:rsidR="002F0968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СП 13-102-2003* «Правила обследования несущих строительных конструкций зданий и сооружений».</w:t>
      </w:r>
    </w:p>
    <w:p w:rsidR="002F0968" w:rsidRPr="00E7191C" w:rsidRDefault="002F0968" w:rsidP="002F0968">
      <w:pPr>
        <w:pStyle w:val="a3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E7191C">
        <w:rPr>
          <w:sz w:val="28"/>
          <w:szCs w:val="28"/>
        </w:rPr>
        <w:t>СП 63.13330.2012 «Бетонные и железобетонные конструкции. Основные положения. Актуализированная редакция СНиП 52-01-2003 (с Изменениями № 1, 2)».</w:t>
      </w:r>
    </w:p>
    <w:p w:rsidR="002F0968" w:rsidRDefault="002F0968" w:rsidP="009E4BD4">
      <w:pPr>
        <w:spacing w:after="0"/>
        <w:ind w:firstLine="851"/>
        <w:jc w:val="both"/>
        <w:rPr>
          <w:bCs/>
          <w:sz w:val="28"/>
          <w:szCs w:val="28"/>
        </w:rPr>
      </w:pPr>
    </w:p>
    <w:p w:rsidR="009E4BD4" w:rsidRDefault="009E4BD4" w:rsidP="009E4BD4">
      <w:pPr>
        <w:spacing w:after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  <w:r w:rsidR="00E62AD9">
        <w:rPr>
          <w:bCs/>
          <w:sz w:val="28"/>
          <w:szCs w:val="28"/>
        </w:rPr>
        <w:t>:</w:t>
      </w:r>
    </w:p>
    <w:p w:rsidR="009E4BD4" w:rsidRDefault="009E4BD4" w:rsidP="009E4BD4">
      <w:pPr>
        <w:spacing w:after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E62AD9" w:rsidRDefault="00E62AD9" w:rsidP="009E4BD4">
      <w:pPr>
        <w:spacing w:after="0"/>
        <w:jc w:val="center"/>
        <w:rPr>
          <w:b/>
          <w:bCs/>
          <w:sz w:val="28"/>
          <w:szCs w:val="28"/>
        </w:rPr>
      </w:pPr>
    </w:p>
    <w:p w:rsidR="009E4BD4" w:rsidRDefault="009E4BD4" w:rsidP="009E4BD4">
      <w:pPr>
        <w:spacing w:after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9E4BD4" w:rsidRDefault="009E4BD4" w:rsidP="009E4BD4">
      <w:pPr>
        <w:spacing w:after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62AD9" w:rsidRDefault="00E62AD9" w:rsidP="009E4BD4">
      <w:pPr>
        <w:spacing w:after="0"/>
        <w:jc w:val="center"/>
        <w:rPr>
          <w:b/>
          <w:bCs/>
          <w:sz w:val="28"/>
          <w:szCs w:val="28"/>
        </w:rPr>
      </w:pPr>
    </w:p>
    <w:p w:rsidR="000925DC" w:rsidRPr="004F0F13" w:rsidRDefault="000925DC" w:rsidP="00E62AD9">
      <w:pPr>
        <w:pStyle w:val="a9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925DC" w:rsidRPr="00494B7C" w:rsidRDefault="000925DC" w:rsidP="00E62AD9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2F0968" w:rsidRDefault="002F0968" w:rsidP="002F0968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bCs/>
          <w:sz w:val="28"/>
          <w:szCs w:val="28"/>
        </w:rPr>
      </w:pPr>
      <w:r w:rsidRPr="00E7191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E7191C">
          <w:rPr>
            <w:rStyle w:val="a8"/>
            <w:bCs/>
            <w:color w:val="000000" w:themeColor="text1"/>
            <w:sz w:val="28"/>
            <w:szCs w:val="28"/>
          </w:rPr>
          <w:t>http://norm-load.ru</w:t>
        </w:r>
      </w:hyperlink>
      <w:r w:rsidRPr="00E7191C">
        <w:rPr>
          <w:bCs/>
          <w:color w:val="000000" w:themeColor="text1"/>
          <w:sz w:val="28"/>
          <w:szCs w:val="28"/>
        </w:rPr>
        <w:t xml:space="preserve">, свободный. </w:t>
      </w:r>
      <w:r w:rsidRPr="00E7191C">
        <w:rPr>
          <w:sz w:val="28"/>
          <w:szCs w:val="28"/>
        </w:rPr>
        <w:t xml:space="preserve">— </w:t>
      </w:r>
      <w:proofErr w:type="spellStart"/>
      <w:r w:rsidRPr="00E7191C">
        <w:rPr>
          <w:sz w:val="28"/>
          <w:szCs w:val="28"/>
        </w:rPr>
        <w:t>Загл</w:t>
      </w:r>
      <w:proofErr w:type="spellEnd"/>
      <w:r w:rsidRPr="00E7191C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F0968" w:rsidRPr="00E7191C" w:rsidRDefault="002F0968" w:rsidP="002F0968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bCs/>
          <w:sz w:val="28"/>
          <w:szCs w:val="28"/>
        </w:rPr>
      </w:pPr>
      <w:r w:rsidRPr="00E7191C">
        <w:rPr>
          <w:rFonts w:eastAsia="Arial Unicode MS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E7191C">
        <w:rPr>
          <w:rFonts w:eastAsia="Arial Unicode MS"/>
          <w:bCs/>
          <w:sz w:val="28"/>
          <w:szCs w:val="28"/>
        </w:rPr>
        <w:t>Техэксперт</w:t>
      </w:r>
      <w:proofErr w:type="spellEnd"/>
      <w:r w:rsidRPr="00E7191C">
        <w:rPr>
          <w:rFonts w:eastAsia="Arial Unicode MS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E7191C">
        <w:rPr>
          <w:rFonts w:eastAsia="Arial Unicode MS"/>
          <w:bCs/>
          <w:sz w:val="28"/>
          <w:szCs w:val="28"/>
          <w:lang w:val="en-US"/>
        </w:rPr>
        <w:t>http</w:t>
      </w:r>
      <w:r w:rsidRPr="00E7191C">
        <w:rPr>
          <w:rFonts w:eastAsia="Arial Unicode MS"/>
          <w:bCs/>
          <w:sz w:val="28"/>
          <w:szCs w:val="28"/>
        </w:rPr>
        <w:t>://</w:t>
      </w:r>
      <w:r w:rsidRPr="00E7191C">
        <w:rPr>
          <w:rFonts w:eastAsia="Arial Unicode MS"/>
          <w:bCs/>
          <w:sz w:val="28"/>
          <w:szCs w:val="28"/>
          <w:lang w:val="en-US"/>
        </w:rPr>
        <w:t>www</w:t>
      </w:r>
      <w:r w:rsidRPr="00E7191C">
        <w:rPr>
          <w:rFonts w:eastAsia="Arial Unicode MS"/>
          <w:bCs/>
          <w:sz w:val="28"/>
          <w:szCs w:val="28"/>
        </w:rPr>
        <w:t>.</w:t>
      </w:r>
      <w:proofErr w:type="spellStart"/>
      <w:r w:rsidRPr="00E7191C">
        <w:rPr>
          <w:rFonts w:eastAsia="Arial Unicode MS"/>
          <w:bCs/>
          <w:sz w:val="28"/>
          <w:szCs w:val="28"/>
          <w:lang w:val="en-US"/>
        </w:rPr>
        <w:t>cntd</w:t>
      </w:r>
      <w:proofErr w:type="spellEnd"/>
      <w:r w:rsidRPr="00E7191C">
        <w:rPr>
          <w:rFonts w:eastAsia="Arial Unicode MS"/>
          <w:bCs/>
          <w:sz w:val="28"/>
          <w:szCs w:val="28"/>
        </w:rPr>
        <w:t>.</w:t>
      </w:r>
      <w:proofErr w:type="spellStart"/>
      <w:r w:rsidRPr="00E7191C">
        <w:rPr>
          <w:rFonts w:eastAsia="Arial Unicode MS"/>
          <w:bCs/>
          <w:sz w:val="28"/>
          <w:szCs w:val="28"/>
          <w:lang w:val="en-US"/>
        </w:rPr>
        <w:t>ru</w:t>
      </w:r>
      <w:proofErr w:type="spellEnd"/>
      <w:r w:rsidRPr="00E7191C">
        <w:rPr>
          <w:rFonts w:eastAsia="Arial Unicode MS"/>
          <w:bCs/>
          <w:sz w:val="28"/>
          <w:szCs w:val="28"/>
        </w:rPr>
        <w:t>/, свободный</w:t>
      </w:r>
      <w:r w:rsidRPr="00E7191C">
        <w:rPr>
          <w:rFonts w:eastAsia="Arial Unicode MS"/>
          <w:sz w:val="28"/>
          <w:szCs w:val="28"/>
        </w:rPr>
        <w:t xml:space="preserve">— </w:t>
      </w:r>
      <w:proofErr w:type="spellStart"/>
      <w:r w:rsidRPr="00E7191C">
        <w:rPr>
          <w:rFonts w:eastAsia="Arial Unicode MS"/>
          <w:sz w:val="28"/>
          <w:szCs w:val="28"/>
        </w:rPr>
        <w:t>Загл</w:t>
      </w:r>
      <w:proofErr w:type="spellEnd"/>
      <w:r w:rsidRPr="00E7191C">
        <w:rPr>
          <w:rFonts w:eastAsia="Arial Unicode MS"/>
          <w:sz w:val="28"/>
          <w:szCs w:val="28"/>
        </w:rPr>
        <w:t>. с экрана</w:t>
      </w:r>
      <w:r w:rsidRPr="00E7191C">
        <w:rPr>
          <w:rFonts w:eastAsia="Arial Unicode MS"/>
          <w:bCs/>
          <w:sz w:val="28"/>
          <w:szCs w:val="28"/>
        </w:rPr>
        <w:t>.</w:t>
      </w:r>
    </w:p>
    <w:p w:rsidR="002F0968" w:rsidRPr="00E7191C" w:rsidRDefault="002F0968" w:rsidP="002F0968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bCs/>
          <w:sz w:val="28"/>
          <w:szCs w:val="28"/>
        </w:rPr>
      </w:pPr>
      <w:r w:rsidRPr="00E7191C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E7191C">
        <w:rPr>
          <w:color w:val="231F20"/>
          <w:spacing w:val="3"/>
          <w:sz w:val="28"/>
          <w:szCs w:val="28"/>
        </w:rPr>
        <w:t xml:space="preserve"> (ФАУ ФЦС). </w:t>
      </w:r>
      <w:r w:rsidRPr="00E7191C">
        <w:rPr>
          <w:sz w:val="28"/>
          <w:szCs w:val="28"/>
        </w:rPr>
        <w:t xml:space="preserve">Официальный сайт [Электронный ресурс]. Режим </w:t>
      </w:r>
      <w:proofErr w:type="gramStart"/>
      <w:r w:rsidRPr="00E7191C">
        <w:rPr>
          <w:sz w:val="28"/>
          <w:szCs w:val="28"/>
        </w:rPr>
        <w:t>доступа:</w:t>
      </w:r>
      <w:hyperlink r:id="rId9" w:anchor="form" w:history="1">
        <w:r w:rsidRPr="00E7191C">
          <w:rPr>
            <w:rStyle w:val="a8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  <w:proofErr w:type="gramEnd"/>
      </w:hyperlink>
      <w:r w:rsidRPr="00E7191C">
        <w:rPr>
          <w:bCs/>
          <w:sz w:val="28"/>
          <w:szCs w:val="28"/>
        </w:rPr>
        <w:t>, свободный.</w:t>
      </w:r>
      <w:r w:rsidRPr="00E7191C">
        <w:rPr>
          <w:sz w:val="28"/>
          <w:szCs w:val="28"/>
        </w:rPr>
        <w:t xml:space="preserve"> — </w:t>
      </w:r>
      <w:proofErr w:type="spellStart"/>
      <w:r w:rsidRPr="00E7191C">
        <w:rPr>
          <w:sz w:val="28"/>
          <w:szCs w:val="28"/>
        </w:rPr>
        <w:t>Загл</w:t>
      </w:r>
      <w:proofErr w:type="spellEnd"/>
      <w:r w:rsidRPr="00E7191C">
        <w:rPr>
          <w:sz w:val="28"/>
          <w:szCs w:val="28"/>
        </w:rPr>
        <w:t>. с экрана.</w:t>
      </w:r>
    </w:p>
    <w:p w:rsidR="009E4BD4" w:rsidRDefault="009E4BD4" w:rsidP="009E4BD4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9E4BD4" w:rsidRPr="006338D7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E4BD4" w:rsidRDefault="009E4BD4" w:rsidP="009E4BD4">
      <w:pPr>
        <w:spacing w:after="0" w:line="240" w:lineRule="auto"/>
        <w:ind w:firstLine="851"/>
        <w:rPr>
          <w:bCs/>
          <w:i/>
          <w:szCs w:val="28"/>
        </w:rPr>
      </w:pPr>
    </w:p>
    <w:p w:rsidR="009E4BD4" w:rsidRPr="00490574" w:rsidRDefault="009E4BD4" w:rsidP="009E4BD4">
      <w:pPr>
        <w:spacing w:after="0"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E4BD4" w:rsidRPr="00B2243A" w:rsidRDefault="009E4BD4" w:rsidP="009E4BD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разделов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дисциплины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>производится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 в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порядке, приведенном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в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 разделе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5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 «Содержание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и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>структура дисциплины». Обучающийся должен освоить все разделы дисциплины с помощью учебно-</w:t>
      </w:r>
      <w:r w:rsidRPr="00B2243A">
        <w:rPr>
          <w:rFonts w:eastAsia="Arial Unicode MS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9E4BD4" w:rsidRPr="00B2243A" w:rsidRDefault="009E4BD4" w:rsidP="009E4BD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типовые</w:t>
      </w:r>
      <w:r>
        <w:rPr>
          <w:rFonts w:eastAsia="Arial Unicode MS"/>
          <w:bCs/>
          <w:sz w:val="28"/>
          <w:szCs w:val="28"/>
        </w:rPr>
        <w:t xml:space="preserve">    </w:t>
      </w:r>
      <w:r w:rsidRPr="00B2243A">
        <w:rPr>
          <w:rFonts w:eastAsia="Arial Unicode MS"/>
          <w:bCs/>
          <w:sz w:val="28"/>
          <w:szCs w:val="28"/>
        </w:rPr>
        <w:t xml:space="preserve"> контрольные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задания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иные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текущим</w:t>
      </w:r>
      <w:r>
        <w:rPr>
          <w:rFonts w:eastAsia="Arial Unicode MS"/>
          <w:bCs/>
          <w:sz w:val="28"/>
          <w:szCs w:val="28"/>
        </w:rPr>
        <w:t xml:space="preserve">    </w:t>
      </w:r>
      <w:r w:rsidRPr="00B2243A">
        <w:rPr>
          <w:rFonts w:eastAsia="Arial Unicode MS"/>
          <w:bCs/>
          <w:sz w:val="28"/>
          <w:szCs w:val="28"/>
        </w:rPr>
        <w:t xml:space="preserve"> контролем (см.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фонд оценочных средств по дисциплине).</w:t>
      </w:r>
    </w:p>
    <w:p w:rsidR="009E4BD4" w:rsidRDefault="009E4BD4" w:rsidP="009E4BD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итогам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текущего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контроля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оценочных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 средств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 по дисциплине).</w:t>
      </w:r>
    </w:p>
    <w:p w:rsidR="009E4BD4" w:rsidRDefault="009E4BD4" w:rsidP="009E4BD4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E4BD4" w:rsidRPr="00D2714B" w:rsidRDefault="009E4BD4" w:rsidP="009E4BD4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proofErr w:type="gramStart"/>
      <w:r w:rsidRPr="00D2714B">
        <w:rPr>
          <w:b/>
          <w:bCs/>
          <w:sz w:val="28"/>
          <w:szCs w:val="28"/>
        </w:rPr>
        <w:t>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информационных</w:t>
      </w:r>
      <w:proofErr w:type="gramEnd"/>
      <w:r w:rsidRPr="00D2714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технологий,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используемых при осуществлении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образовательного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процесса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дисциплине,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включая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программного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обеспечения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информационных справочных систем</w:t>
      </w:r>
    </w:p>
    <w:p w:rsidR="009E4BD4" w:rsidRDefault="009E4BD4" w:rsidP="009E4BD4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</w:p>
    <w:p w:rsidR="007C08C9" w:rsidRPr="001C08A1" w:rsidRDefault="007C08C9" w:rsidP="007C08C9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C08A1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F35FA0">
        <w:rPr>
          <w:rFonts w:eastAsia="Calibri" w:cs="Times New Roman"/>
          <w:sz w:val="28"/>
          <w:szCs w:val="28"/>
          <w:lang w:eastAsia="ru-RU"/>
        </w:rPr>
        <w:t>«</w:t>
      </w:r>
      <w:r>
        <w:rPr>
          <w:rFonts w:eastAsia="Calibri" w:cs="Times New Roman"/>
          <w:sz w:val="28"/>
          <w:szCs w:val="28"/>
          <w:lang w:eastAsia="ru-RU"/>
        </w:rPr>
        <w:t>Экспериментальные методы контроля качества строительных материалов и конструкций</w:t>
      </w:r>
      <w:r w:rsidRPr="00F35FA0">
        <w:rPr>
          <w:rFonts w:eastAsia="Calibri" w:cs="Times New Roman"/>
          <w:sz w:val="28"/>
          <w:szCs w:val="28"/>
          <w:lang w:eastAsia="ru-RU"/>
        </w:rPr>
        <w:t>»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1C08A1">
        <w:rPr>
          <w:bCs/>
          <w:sz w:val="28"/>
          <w:szCs w:val="28"/>
        </w:rPr>
        <w:t>используются следующие информационные технологии:</w:t>
      </w:r>
    </w:p>
    <w:p w:rsidR="007C08C9" w:rsidRPr="001C08A1" w:rsidRDefault="007C08C9" w:rsidP="007C08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C08A1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7C08C9" w:rsidRPr="005222A5" w:rsidRDefault="007C08C9" w:rsidP="007C08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C08A1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5222A5">
        <w:rPr>
          <w:rFonts w:eastAsia="Times New Roman"/>
          <w:bCs/>
          <w:sz w:val="28"/>
          <w:szCs w:val="28"/>
        </w:rPr>
        <w:t xml:space="preserve">ация мультимедийных материалов); </w:t>
      </w:r>
    </w:p>
    <w:p w:rsidR="005222A5" w:rsidRPr="005222A5" w:rsidRDefault="005222A5" w:rsidP="005222A5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7C08C9" w:rsidRDefault="007C08C9" w:rsidP="007C08C9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 w:rsidRPr="001C08A1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222A5" w:rsidRPr="001C08A1" w:rsidRDefault="005222A5" w:rsidP="007C08C9">
      <w:pPr>
        <w:spacing w:after="0" w:line="240" w:lineRule="auto"/>
        <w:ind w:firstLine="708"/>
        <w:jc w:val="both"/>
        <w:rPr>
          <w:bCs/>
          <w:sz w:val="28"/>
          <w:szCs w:val="28"/>
        </w:rPr>
      </w:pPr>
    </w:p>
    <w:p w:rsidR="009E4BD4" w:rsidRDefault="009E4BD4" w:rsidP="002F0968">
      <w:pPr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</w:t>
      </w:r>
      <w:proofErr w:type="gramStart"/>
      <w:r w:rsidRPr="00011912">
        <w:rPr>
          <w:b/>
          <w:bCs/>
          <w:sz w:val="28"/>
          <w:szCs w:val="28"/>
        </w:rPr>
        <w:t>Описание</w:t>
      </w:r>
      <w:r>
        <w:rPr>
          <w:b/>
          <w:bCs/>
          <w:sz w:val="28"/>
          <w:szCs w:val="28"/>
        </w:rPr>
        <w:t xml:space="preserve"> </w:t>
      </w:r>
      <w:r w:rsidRPr="00011912"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материально</w:t>
      </w:r>
      <w:proofErr w:type="gramEnd"/>
      <w:r w:rsidRPr="00D2714B">
        <w:rPr>
          <w:b/>
          <w:bCs/>
          <w:sz w:val="28"/>
          <w:szCs w:val="28"/>
        </w:rPr>
        <w:t xml:space="preserve">-технической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базы,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необходимой для осуществления образовательного процесса по дисциплине</w:t>
      </w:r>
    </w:p>
    <w:p w:rsidR="002F0968" w:rsidRPr="00D2714B" w:rsidRDefault="002F0968" w:rsidP="002F0968">
      <w:pPr>
        <w:spacing w:after="0" w:line="240" w:lineRule="auto"/>
        <w:ind w:firstLine="709"/>
        <w:jc w:val="center"/>
        <w:rPr>
          <w:bCs/>
          <w:sz w:val="28"/>
          <w:szCs w:val="28"/>
        </w:rPr>
      </w:pPr>
    </w:p>
    <w:p w:rsidR="005C673A" w:rsidRPr="001C08A1" w:rsidRDefault="005C673A" w:rsidP="002F096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1C08A1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="005222A5">
        <w:rPr>
          <w:rFonts w:eastAsia="Times New Roman"/>
          <w:bCs/>
          <w:sz w:val="28"/>
          <w:szCs w:val="28"/>
        </w:rPr>
        <w:t xml:space="preserve">08.04.01 </w:t>
      </w:r>
      <w:r w:rsidRPr="001C08A1">
        <w:rPr>
          <w:rFonts w:eastAsia="Times New Roman"/>
          <w:bCs/>
          <w:sz w:val="28"/>
          <w:szCs w:val="28"/>
        </w:rPr>
        <w:t>«Строительство» и соответствует действующим санитарным и противопожарным нормам и правилам.</w:t>
      </w:r>
    </w:p>
    <w:p w:rsidR="005C673A" w:rsidRPr="001C08A1" w:rsidRDefault="005C673A" w:rsidP="005C67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C08A1">
        <w:rPr>
          <w:bCs/>
          <w:sz w:val="28"/>
          <w:szCs w:val="28"/>
        </w:rPr>
        <w:t>Она содержит специальные помещения -  учебные аудитории для проведения</w:t>
      </w:r>
      <w:r w:rsidRPr="001C08A1">
        <w:rPr>
          <w:bCs/>
          <w:sz w:val="28"/>
        </w:rPr>
        <w:t xml:space="preserve"> </w:t>
      </w:r>
      <w:r>
        <w:rPr>
          <w:bCs/>
          <w:sz w:val="28"/>
        </w:rPr>
        <w:t>лабораторных занятий,</w:t>
      </w:r>
      <w:r w:rsidRPr="001C08A1">
        <w:rPr>
          <w:bCs/>
          <w:sz w:val="28"/>
          <w:szCs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35FA0" w:rsidRPr="00F35FA0" w:rsidRDefault="00B32986" w:rsidP="00F35FA0">
      <w:pPr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B32986">
        <w:rPr>
          <w:rFonts w:eastAsia="Calibri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7118" cy="48387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1966" r="2170" b="5245"/>
                    <a:stretch/>
                  </pic:blipFill>
                  <pic:spPr bwMode="auto">
                    <a:xfrm>
                      <a:off x="0" y="0"/>
                      <a:ext cx="6001893" cy="48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AA7" w:rsidRDefault="00EA2AA7" w:rsidP="004C5E38">
      <w:pPr>
        <w:spacing w:after="0" w:line="240" w:lineRule="auto"/>
        <w:jc w:val="center"/>
      </w:pPr>
      <w:bookmarkStart w:id="0" w:name="_GoBack"/>
      <w:bookmarkEnd w:id="0"/>
    </w:p>
    <w:sectPr w:rsidR="00EA2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6614D"/>
    <w:multiLevelType w:val="hybridMultilevel"/>
    <w:tmpl w:val="30D85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7365E6"/>
    <w:multiLevelType w:val="hybridMultilevel"/>
    <w:tmpl w:val="81DE8A8C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37F160D8"/>
    <w:multiLevelType w:val="hybridMultilevel"/>
    <w:tmpl w:val="3B12A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42318"/>
    <w:multiLevelType w:val="hybridMultilevel"/>
    <w:tmpl w:val="2B76DC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95C4ABB"/>
    <w:multiLevelType w:val="hybridMultilevel"/>
    <w:tmpl w:val="7B6A3488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F600618"/>
    <w:multiLevelType w:val="hybridMultilevel"/>
    <w:tmpl w:val="DA66F8F4"/>
    <w:lvl w:ilvl="0" w:tplc="5F62C71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41A33A15"/>
    <w:multiLevelType w:val="hybridMultilevel"/>
    <w:tmpl w:val="A4BE8D3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498F2931"/>
    <w:multiLevelType w:val="hybridMultilevel"/>
    <w:tmpl w:val="B2DA003E"/>
    <w:lvl w:ilvl="0" w:tplc="6E8ECF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644E1C"/>
    <w:multiLevelType w:val="hybridMultilevel"/>
    <w:tmpl w:val="84C4DDAE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C6D6C"/>
    <w:multiLevelType w:val="hybridMultilevel"/>
    <w:tmpl w:val="15A4BA18"/>
    <w:lvl w:ilvl="0" w:tplc="6E8ECFC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 w15:restartNumberingAfterBreak="0">
    <w:nsid w:val="69E3061A"/>
    <w:multiLevelType w:val="hybridMultilevel"/>
    <w:tmpl w:val="6524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F613AF"/>
    <w:multiLevelType w:val="hybridMultilevel"/>
    <w:tmpl w:val="A4BC52C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DC416D0"/>
    <w:multiLevelType w:val="hybridMultilevel"/>
    <w:tmpl w:val="3B12A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5"/>
  </w:num>
  <w:num w:numId="4">
    <w:abstractNumId w:val="12"/>
  </w:num>
  <w:num w:numId="5">
    <w:abstractNumId w:val="11"/>
  </w:num>
  <w:num w:numId="6">
    <w:abstractNumId w:val="3"/>
  </w:num>
  <w:num w:numId="7">
    <w:abstractNumId w:val="14"/>
  </w:num>
  <w:num w:numId="8">
    <w:abstractNumId w:val="8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7"/>
  </w:num>
  <w:num w:numId="14">
    <w:abstractNumId w:val="21"/>
  </w:num>
  <w:num w:numId="15">
    <w:abstractNumId w:val="9"/>
  </w:num>
  <w:num w:numId="16">
    <w:abstractNumId w:val="17"/>
  </w:num>
  <w:num w:numId="17">
    <w:abstractNumId w:val="5"/>
  </w:num>
  <w:num w:numId="18">
    <w:abstractNumId w:val="12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2"/>
  </w:num>
  <w:num w:numId="22">
    <w:abstractNumId w:val="4"/>
  </w:num>
  <w:num w:numId="23">
    <w:abstractNumId w:val="1"/>
  </w:num>
  <w:num w:numId="24">
    <w:abstractNumId w:val="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FA0"/>
    <w:rsid w:val="000114A0"/>
    <w:rsid w:val="00012256"/>
    <w:rsid w:val="00030B40"/>
    <w:rsid w:val="000925DC"/>
    <w:rsid w:val="000A7B50"/>
    <w:rsid w:val="0015775C"/>
    <w:rsid w:val="00172DAC"/>
    <w:rsid w:val="00173F0D"/>
    <w:rsid w:val="00184A5D"/>
    <w:rsid w:val="001E4CA9"/>
    <w:rsid w:val="0029392D"/>
    <w:rsid w:val="002B7A36"/>
    <w:rsid w:val="002F0968"/>
    <w:rsid w:val="003B60B5"/>
    <w:rsid w:val="003E4F8A"/>
    <w:rsid w:val="00415979"/>
    <w:rsid w:val="004305E8"/>
    <w:rsid w:val="00491BA3"/>
    <w:rsid w:val="004C5E38"/>
    <w:rsid w:val="005222A5"/>
    <w:rsid w:val="00556001"/>
    <w:rsid w:val="00562CB0"/>
    <w:rsid w:val="005B29DF"/>
    <w:rsid w:val="005C673A"/>
    <w:rsid w:val="005D1B61"/>
    <w:rsid w:val="00605BDF"/>
    <w:rsid w:val="006B2071"/>
    <w:rsid w:val="006E6D08"/>
    <w:rsid w:val="007C08C9"/>
    <w:rsid w:val="00832257"/>
    <w:rsid w:val="00897FC9"/>
    <w:rsid w:val="008E4395"/>
    <w:rsid w:val="00923371"/>
    <w:rsid w:val="00925625"/>
    <w:rsid w:val="00932A86"/>
    <w:rsid w:val="00945411"/>
    <w:rsid w:val="00986FB9"/>
    <w:rsid w:val="009946B4"/>
    <w:rsid w:val="009C4691"/>
    <w:rsid w:val="009E4BD4"/>
    <w:rsid w:val="00A15382"/>
    <w:rsid w:val="00A22CBE"/>
    <w:rsid w:val="00A678E9"/>
    <w:rsid w:val="00A751B8"/>
    <w:rsid w:val="00AE1C64"/>
    <w:rsid w:val="00B32986"/>
    <w:rsid w:val="00B33E78"/>
    <w:rsid w:val="00BE112F"/>
    <w:rsid w:val="00C27CC6"/>
    <w:rsid w:val="00C55DE9"/>
    <w:rsid w:val="00CC03F3"/>
    <w:rsid w:val="00CC4DC6"/>
    <w:rsid w:val="00CC60F8"/>
    <w:rsid w:val="00CD75D4"/>
    <w:rsid w:val="00CE4563"/>
    <w:rsid w:val="00CE7FE2"/>
    <w:rsid w:val="00D157C9"/>
    <w:rsid w:val="00DA1D9C"/>
    <w:rsid w:val="00E62AD9"/>
    <w:rsid w:val="00EA2AA7"/>
    <w:rsid w:val="00ED0334"/>
    <w:rsid w:val="00ED77D2"/>
    <w:rsid w:val="00F35FA0"/>
    <w:rsid w:val="00FC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DF26DB-108D-4172-8835-2826D8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F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B40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923371"/>
    <w:pPr>
      <w:spacing w:after="0" w:line="240" w:lineRule="auto"/>
      <w:jc w:val="center"/>
    </w:pPr>
    <w:rPr>
      <w:rFonts w:eastAsia="Calibri" w:cs="Times New Roman"/>
      <w:sz w:val="20"/>
      <w:szCs w:val="20"/>
      <w:lang w:val="x-none" w:eastAsia="ru-RU"/>
    </w:rPr>
  </w:style>
  <w:style w:type="character" w:customStyle="1" w:styleId="a7">
    <w:name w:val="Основной текст Знак"/>
    <w:basedOn w:val="a0"/>
    <w:link w:val="a6"/>
    <w:rsid w:val="00923371"/>
    <w:rPr>
      <w:rFonts w:eastAsia="Calibri" w:cs="Times New Roman"/>
      <w:sz w:val="20"/>
      <w:szCs w:val="20"/>
      <w:lang w:val="x-none" w:eastAsia="ru-RU"/>
    </w:rPr>
  </w:style>
  <w:style w:type="character" w:styleId="a8">
    <w:name w:val="Hyperlink"/>
    <w:rsid w:val="000925DC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0925D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37DE2-8DA5-4B80-AC63-90B42941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Бенин А.В.</dc:creator>
  <cp:lastModifiedBy>Сотрудник Университета</cp:lastModifiedBy>
  <cp:revision>2</cp:revision>
  <cp:lastPrinted>2017-12-11T09:58:00Z</cp:lastPrinted>
  <dcterms:created xsi:type="dcterms:W3CDTF">2018-02-24T10:51:00Z</dcterms:created>
  <dcterms:modified xsi:type="dcterms:W3CDTF">2018-02-24T10:51:00Z</dcterms:modified>
</cp:coreProperties>
</file>