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637D8" w:rsidRDefault="00BF78A1" w:rsidP="00D637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ДЕЛОВОЙ РЕЧИ</w:t>
      </w:r>
      <w:r w:rsidR="00D637D8" w:rsidRPr="00D637D8">
        <w:rPr>
          <w:rFonts w:ascii="Times New Roman" w:hAnsi="Times New Roman" w:cs="Times New Roman"/>
          <w:sz w:val="28"/>
          <w:szCs w:val="28"/>
        </w:rPr>
        <w:t>»</w:t>
      </w:r>
    </w:p>
    <w:p w:rsidR="00D637D8" w:rsidRPr="00D637D8" w:rsidRDefault="00D637D8" w:rsidP="00D637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020D4" w:rsidRPr="00D637D8" w:rsidRDefault="0009196D" w:rsidP="000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F78A1">
        <w:rPr>
          <w:rFonts w:ascii="Times New Roman" w:hAnsi="Times New Roman" w:cs="Times New Roman"/>
          <w:bCs/>
          <w:sz w:val="24"/>
          <w:szCs w:val="24"/>
        </w:rPr>
        <w:t>«Культура деловой речи</w:t>
      </w:r>
      <w:r w:rsidR="00D637D8" w:rsidRPr="00D637D8">
        <w:rPr>
          <w:rFonts w:ascii="Times New Roman" w:hAnsi="Times New Roman" w:cs="Times New Roman"/>
          <w:bCs/>
          <w:sz w:val="24"/>
          <w:szCs w:val="24"/>
        </w:rPr>
        <w:t>» (</w:t>
      </w:r>
      <w:r w:rsidR="00D637D8" w:rsidRPr="00D637D8">
        <w:rPr>
          <w:rFonts w:ascii="Times New Roman" w:hAnsi="Times New Roman" w:cs="Times New Roman"/>
          <w:sz w:val="24"/>
          <w:szCs w:val="24"/>
        </w:rPr>
        <w:t>Б1.В.ДВ.5.1)</w:t>
      </w:r>
      <w:r w:rsidR="00D637D8" w:rsidRPr="00D63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7D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AF6089">
        <w:rPr>
          <w:rFonts w:ascii="Times New Roman" w:hAnsi="Times New Roman" w:cs="Times New Roman"/>
          <w:sz w:val="24"/>
          <w:szCs w:val="24"/>
        </w:rPr>
        <w:t>вариативной</w:t>
      </w:r>
      <w:r w:rsidRPr="00D637D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6020D4" w:rsidRPr="00D637D8">
        <w:rPr>
          <w:rFonts w:ascii="Times New Roman" w:hAnsi="Times New Roman" w:cs="Times New Roman"/>
          <w:sz w:val="24"/>
          <w:szCs w:val="24"/>
        </w:rPr>
        <w:t xml:space="preserve"> </w:t>
      </w:r>
      <w:r w:rsidR="00AF6089">
        <w:rPr>
          <w:rFonts w:ascii="Times New Roman" w:hAnsi="Times New Roman" w:cs="Times New Roman"/>
          <w:sz w:val="24"/>
          <w:szCs w:val="24"/>
        </w:rPr>
        <w:t xml:space="preserve">по выбору </w:t>
      </w:r>
      <w:bookmarkStart w:id="0" w:name="_GoBack"/>
      <w:bookmarkEnd w:id="0"/>
      <w:r w:rsidR="006020D4" w:rsidRPr="00D637D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D637D8" w:rsidRDefault="007E3C95" w:rsidP="00D637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637D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78A1" w:rsidRPr="00BF78A1" w:rsidRDefault="00BF78A1" w:rsidP="00BF78A1">
      <w:pPr>
        <w:widowControl w:val="0"/>
        <w:tabs>
          <w:tab w:val="left" w:pos="1134"/>
          <w:tab w:val="left" w:pos="1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BF78A1">
        <w:rPr>
          <w:rFonts w:ascii="Times New Roman" w:eastAsia="Times New Roman" w:hAnsi="Times New Roman" w:cs="Times New Roman"/>
          <w:sz w:val="24"/>
          <w:szCs w:val="24"/>
        </w:rPr>
        <w:t>изучения дисциплины «</w:t>
      </w:r>
      <w:r w:rsidRPr="00BF78A1">
        <w:rPr>
          <w:rFonts w:ascii="Times New Roman" w:hAnsi="Times New Roman" w:cs="Times New Roman"/>
          <w:bCs/>
          <w:sz w:val="24"/>
          <w:szCs w:val="24"/>
        </w:rPr>
        <w:t>Культура деловой речи»</w:t>
      </w:r>
      <w:r w:rsidRPr="00BF7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8A1">
        <w:rPr>
          <w:rFonts w:ascii="Times New Roman" w:hAnsi="Times New Roman" w:cs="Times New Roman"/>
          <w:sz w:val="24"/>
          <w:szCs w:val="24"/>
        </w:rPr>
        <w:t>является повы</w:t>
      </w:r>
      <w:r w:rsidRPr="00BF78A1">
        <w:rPr>
          <w:rFonts w:ascii="Times New Roman" w:hAnsi="Times New Roman" w:cs="Times New Roman"/>
          <w:sz w:val="24"/>
          <w:szCs w:val="24"/>
        </w:rPr>
        <w:softHyphen/>
        <w:t>шение уровня теоретического и, главным образом, практического владения современным русским языком специалистами нефилологического профиля в разных сферах функционирования русского языка в письменной и устной его разновидностях.</w:t>
      </w:r>
    </w:p>
    <w:p w:rsidR="00BF78A1" w:rsidRPr="00BF78A1" w:rsidRDefault="00BF78A1" w:rsidP="00BF78A1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BF78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78A1" w:rsidRPr="00BF78A1" w:rsidRDefault="00BF78A1" w:rsidP="00BF78A1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освоение структурно-языковых, коммуникативно-прагматических и этико-речевых норм современного русского литературного языка.</w:t>
      </w:r>
    </w:p>
    <w:p w:rsidR="00BF78A1" w:rsidRPr="00BF78A1" w:rsidRDefault="00BF78A1" w:rsidP="00BF78A1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формирование навыков успешной коммуникации в различных сферах деятельности.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196D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F94719">
        <w:rPr>
          <w:rFonts w:ascii="Times New Roman" w:hAnsi="Times New Roman" w:cs="Times New Roman"/>
          <w:bCs/>
          <w:iCs/>
          <w:sz w:val="24"/>
          <w:szCs w:val="24"/>
        </w:rPr>
        <w:t>ОПК-1; ОПК-12.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F78A1" w:rsidRPr="00BF78A1" w:rsidRDefault="00BF78A1" w:rsidP="00BF78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ЗНАТЬ: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различие между языком и речью; функции языка;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коммуникативные качества хорошей речи;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27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особенности устного и письменного делового общения;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речевые ошибки, связанные с нарушениями норм литературного языка;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567"/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78A1">
        <w:rPr>
          <w:rFonts w:ascii="Times New Roman" w:hAnsi="Times New Roman" w:cs="Times New Roman"/>
          <w:spacing w:val="-6"/>
          <w:sz w:val="24"/>
          <w:szCs w:val="24"/>
        </w:rPr>
        <w:t>основные понятия, связанные со структурой и осуществлением речевого акта;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основные законы, принципы и правила эффективного общения;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особенности звучащей речи;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правила ведения конструктивного спора;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 xml:space="preserve">методику правильного ведения деловой беседы, переговоров, служебного телефонного, делового совещания; 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правила оформления деловой документации,</w:t>
      </w:r>
    </w:p>
    <w:p w:rsidR="00BF78A1" w:rsidRPr="00BF78A1" w:rsidRDefault="00BF78A1" w:rsidP="00BF78A1">
      <w:pPr>
        <w:widowControl w:val="0"/>
        <w:numPr>
          <w:ilvl w:val="0"/>
          <w:numId w:val="21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78A1">
        <w:rPr>
          <w:rFonts w:ascii="Times New Roman" w:hAnsi="Times New Roman" w:cs="Times New Roman"/>
          <w:spacing w:val="-6"/>
          <w:sz w:val="24"/>
          <w:szCs w:val="24"/>
        </w:rPr>
        <w:t>основные приемы речевого манипулирования общественным сознанием;</w:t>
      </w:r>
    </w:p>
    <w:p w:rsidR="00BF78A1" w:rsidRPr="00BF78A1" w:rsidRDefault="00BF78A1" w:rsidP="00BF78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УМЕТЬ: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различать и устранять ошибки и недочеты в устной и письменной речи;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78A1">
        <w:rPr>
          <w:rFonts w:ascii="Times New Roman" w:hAnsi="Times New Roman" w:cs="Times New Roman"/>
          <w:spacing w:val="-6"/>
          <w:sz w:val="24"/>
          <w:szCs w:val="24"/>
        </w:rPr>
        <w:t>оформлять деловую документацию различных жанров, редактировать ее;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руководствоваться в своей речевой практике идеями экологического подхода к русскому языку;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выбирать стратегию и тактики общения, адекватные коммуникативной ситуации и коммуникативному намерению;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lastRenderedPageBreak/>
        <w:t>преодолевать барьеры общения;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строить свою монологическую и диалогическую речь, руководствуясь правилами эффективного общения;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аргументированно излагать свою точку зрения и вести дискуссию в соответствии с принципами и правилами конструктивного спора;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BF78A1">
        <w:rPr>
          <w:rFonts w:ascii="Times New Roman" w:hAnsi="Times New Roman" w:cs="Times New Roman"/>
          <w:spacing w:val="-6"/>
          <w:sz w:val="24"/>
          <w:szCs w:val="24"/>
        </w:rPr>
        <w:t>вести деловую беседу в соответствии с правилами эффективного общения;</w:t>
      </w:r>
    </w:p>
    <w:p w:rsidR="00BF78A1" w:rsidRPr="00BF78A1" w:rsidRDefault="00BF78A1" w:rsidP="00BF78A1">
      <w:pPr>
        <w:widowControl w:val="0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выявлять приемы речевого манипулирования и противостоять им.</w:t>
      </w:r>
    </w:p>
    <w:p w:rsidR="00BF78A1" w:rsidRPr="00BF78A1" w:rsidRDefault="00BF78A1" w:rsidP="00BF78A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>ВЛАДЕТЬ:</w:t>
      </w:r>
    </w:p>
    <w:p w:rsidR="00BF78A1" w:rsidRPr="00BF78A1" w:rsidRDefault="00BF78A1" w:rsidP="00BF78A1">
      <w:pPr>
        <w:numPr>
          <w:ilvl w:val="0"/>
          <w:numId w:val="20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 xml:space="preserve">навыками грамотного оформления деловой и коммерческой корреспонденции; </w:t>
      </w:r>
    </w:p>
    <w:p w:rsidR="00BF78A1" w:rsidRPr="00BF78A1" w:rsidRDefault="00BF78A1" w:rsidP="00BF78A1">
      <w:pPr>
        <w:numPr>
          <w:ilvl w:val="0"/>
          <w:numId w:val="20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</w:rPr>
        <w:t xml:space="preserve">навыками участия в </w:t>
      </w:r>
      <w:r w:rsidRPr="00BF78A1">
        <w:rPr>
          <w:rFonts w:ascii="Times New Roman" w:hAnsi="Times New Roman" w:cs="Times New Roman"/>
          <w:sz w:val="24"/>
          <w:szCs w:val="24"/>
          <w:lang w:eastAsia="en-US"/>
        </w:rPr>
        <w:t xml:space="preserve">диалогических и </w:t>
      </w:r>
      <w:proofErr w:type="spellStart"/>
      <w:r w:rsidRPr="00BF78A1">
        <w:rPr>
          <w:rFonts w:ascii="Times New Roman" w:hAnsi="Times New Roman" w:cs="Times New Roman"/>
          <w:sz w:val="24"/>
          <w:szCs w:val="24"/>
          <w:lang w:eastAsia="en-US"/>
        </w:rPr>
        <w:t>полилогических</w:t>
      </w:r>
      <w:proofErr w:type="spellEnd"/>
      <w:r w:rsidRPr="00BF78A1">
        <w:rPr>
          <w:rFonts w:ascii="Times New Roman" w:hAnsi="Times New Roman" w:cs="Times New Roman"/>
          <w:sz w:val="24"/>
          <w:szCs w:val="24"/>
          <w:lang w:eastAsia="en-US"/>
        </w:rPr>
        <w:t xml:space="preserve"> ситуациях общения,</w:t>
      </w:r>
    </w:p>
    <w:p w:rsidR="00BF78A1" w:rsidRPr="00BF78A1" w:rsidRDefault="00BF78A1" w:rsidP="00BF78A1">
      <w:pPr>
        <w:numPr>
          <w:ilvl w:val="0"/>
          <w:numId w:val="20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  <w:lang w:eastAsia="en-US"/>
        </w:rPr>
        <w:t xml:space="preserve">приёмами установления речевого контакта и обмена информацией с другими членами языкового коллектива; </w:t>
      </w:r>
    </w:p>
    <w:p w:rsidR="00BF78A1" w:rsidRPr="00BF78A1" w:rsidRDefault="00BF78A1" w:rsidP="00BF78A1">
      <w:pPr>
        <w:numPr>
          <w:ilvl w:val="0"/>
          <w:numId w:val="20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BF78A1">
        <w:rPr>
          <w:rFonts w:ascii="Times New Roman" w:hAnsi="Times New Roman" w:cs="Times New Roman"/>
          <w:sz w:val="24"/>
          <w:szCs w:val="24"/>
        </w:rPr>
        <w:t>авыками ведения переписки, характеризующей профессиональную деятельность;</w:t>
      </w:r>
    </w:p>
    <w:p w:rsidR="00BF78A1" w:rsidRPr="00BF78A1" w:rsidRDefault="00BF78A1" w:rsidP="00BF78A1">
      <w:pPr>
        <w:numPr>
          <w:ilvl w:val="0"/>
          <w:numId w:val="20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A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основными навыками делового этикета.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F78A1" w:rsidRPr="008E16EB" w:rsidRDefault="00BF78A1" w:rsidP="00BF78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Культура речи делового человека</w:t>
      </w:r>
    </w:p>
    <w:p w:rsidR="00BF78A1" w:rsidRPr="008E16EB" w:rsidRDefault="00BF78A1" w:rsidP="00BF78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Основы деловой риторики.</w:t>
      </w:r>
    </w:p>
    <w:p w:rsidR="00BF78A1" w:rsidRPr="008E16EB" w:rsidRDefault="00BF78A1" w:rsidP="00BF78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Конфликт в деловом общении.</w:t>
      </w:r>
    </w:p>
    <w:p w:rsidR="00BF78A1" w:rsidRDefault="00BF78A1" w:rsidP="00BF78A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Деловая речь.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F9471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51A77" w:rsidRPr="007E3C95" w:rsidRDefault="00F94719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F94719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F8E"/>
    <w:multiLevelType w:val="hybridMultilevel"/>
    <w:tmpl w:val="C12C360A"/>
    <w:lvl w:ilvl="0" w:tplc="4042758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20D"/>
    <w:multiLevelType w:val="hybridMultilevel"/>
    <w:tmpl w:val="D9FAFF9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E29D4"/>
    <w:multiLevelType w:val="hybridMultilevel"/>
    <w:tmpl w:val="B1301F1A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3A0"/>
    <w:multiLevelType w:val="hybridMultilevel"/>
    <w:tmpl w:val="BDE6BDCE"/>
    <w:lvl w:ilvl="0" w:tplc="DB84D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1C7D"/>
    <w:multiLevelType w:val="hybridMultilevel"/>
    <w:tmpl w:val="44B2B4CE"/>
    <w:lvl w:ilvl="0" w:tplc="FA7E60D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E9D1502"/>
    <w:multiLevelType w:val="hybridMultilevel"/>
    <w:tmpl w:val="452C05E4"/>
    <w:lvl w:ilvl="0" w:tplc="FA7E60D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1"/>
  </w:num>
  <w:num w:numId="9">
    <w:abstractNumId w:val="18"/>
  </w:num>
  <w:num w:numId="10">
    <w:abstractNumId w:val="13"/>
  </w:num>
  <w:num w:numId="11">
    <w:abstractNumId w:val="10"/>
  </w:num>
  <w:num w:numId="12">
    <w:abstractNumId w:val="15"/>
  </w:num>
  <w:num w:numId="13">
    <w:abstractNumId w:val="14"/>
  </w:num>
  <w:num w:numId="14">
    <w:abstractNumId w:val="7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7B9"/>
    <w:rsid w:val="0009196D"/>
    <w:rsid w:val="000C3B9D"/>
    <w:rsid w:val="00142E74"/>
    <w:rsid w:val="001D13A4"/>
    <w:rsid w:val="005B2025"/>
    <w:rsid w:val="006020D4"/>
    <w:rsid w:val="00611223"/>
    <w:rsid w:val="00632136"/>
    <w:rsid w:val="00751A77"/>
    <w:rsid w:val="007E3C95"/>
    <w:rsid w:val="00A32E5B"/>
    <w:rsid w:val="00AF6089"/>
    <w:rsid w:val="00AF74BE"/>
    <w:rsid w:val="00B10F9D"/>
    <w:rsid w:val="00B61EEB"/>
    <w:rsid w:val="00BF78A1"/>
    <w:rsid w:val="00C336D7"/>
    <w:rsid w:val="00CA35C1"/>
    <w:rsid w:val="00D06585"/>
    <w:rsid w:val="00D5166C"/>
    <w:rsid w:val="00D637D8"/>
    <w:rsid w:val="00E02BFD"/>
    <w:rsid w:val="00F9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227A-D0F9-4A28-B899-BA644A7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D637D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CA6AA6-7642-4DC6-B7A7-54CC662A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2018-01-10T07:39:00Z</dcterms:created>
  <dcterms:modified xsi:type="dcterms:W3CDTF">2018-01-10T07:39:00Z</dcterms:modified>
</cp:coreProperties>
</file>