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 «ПРЕДДИПЛОМНАЯ ПРАКТИКА»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1562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15625B" w:rsidRPr="0015625B" w:rsidRDefault="006A7DBC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B11976">
        <w:rPr>
          <w:rFonts w:ascii="Times New Roman" w:eastAsia="Times New Roman" w:hAnsi="Times New Roman" w:cs="Times New Roman"/>
          <w:sz w:val="24"/>
          <w:szCs w:val="24"/>
        </w:rPr>
        <w:t xml:space="preserve">Технология и сооружения для очистки сточных вод 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>на предприятиях транспорта и в системах ЖКХ»</w:t>
      </w:r>
    </w:p>
    <w:p w:rsidR="000F4310" w:rsidRDefault="000F4310" w:rsidP="007024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2D90">
        <w:rPr>
          <w:rFonts w:ascii="Times New Roman" w:hAnsi="Times New Roman" w:cs="Times New Roman"/>
          <w:b/>
          <w:sz w:val="24"/>
          <w:szCs w:val="24"/>
        </w:rPr>
        <w:t>Вид практики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</w:t>
      </w:r>
      <w:bookmarkStart w:id="0" w:name="_GoBack"/>
      <w:bookmarkEnd w:id="0"/>
      <w:r w:rsidRPr="003C380C">
        <w:rPr>
          <w:rFonts w:ascii="Times New Roman" w:hAnsi="Times New Roman" w:cs="Times New Roman"/>
          <w:b/>
          <w:sz w:val="24"/>
          <w:szCs w:val="24"/>
        </w:rPr>
        <w:t>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BE2D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</w:t>
      </w:r>
      <w:r w:rsidR="00BE2D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ведения практики – стационарная;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выездная.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ОК-3; ОПК-1, ОПК-4, ОПК-5,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8, ОПК-12;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</w:t>
      </w:r>
      <w:r w:rsidR="003267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ПК-6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0F4310" w:rsidRPr="003A4793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сооружений; требования, предъявляемые к проектным решениям;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виды и технологию производства проектно-изыскательских работ при проектировании новых и реконструкции существующих водопроводно-канализационных систем и сооружений;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проведения технико-экономического анализа, обоснования и выбора научно-технических и организационных решений по реализации проекта с использованием инновационных материалов, технологий, конструкций и систем, расчетных методик, в том числе с использованием научных достижений и программно-вычислительных комплексов;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вести сбор, анализ и систематизацию информации по теме исследования, готовить научно-технические отчеты;</w:t>
      </w:r>
    </w:p>
    <w:p w:rsidR="000F4310" w:rsidRPr="003C380C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проводить технико-экономическую оценку вариантов проектных решений с целью выбора наиболее </w:t>
      </w:r>
      <w:r w:rsid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оптимального</w:t>
      </w: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в организации научно-исследовательских и научно-производственных работ;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проектных, строительных работ и эксплуатации различных сооружений и систем водопроводно-канализационного комплекса;</w:t>
      </w:r>
    </w:p>
    <w:p w:rsid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проектирования различных сооружений и систем водопроводно-канализационного комплекса с использованием современного математического аппарата и компьютерных технологий.</w:t>
      </w:r>
    </w:p>
    <w:p w:rsidR="00326766" w:rsidRPr="00B678AF" w:rsidRDefault="00326766" w:rsidP="004A6A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ДЕЯТЕЛЬНОСТИ:</w:t>
      </w:r>
    </w:p>
    <w:p w:rsidR="00326766" w:rsidRPr="00B678AF" w:rsidRDefault="00326766" w:rsidP="00B678A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инновационной, изыскательской и проектно-расчетной деятельности;</w:t>
      </w:r>
    </w:p>
    <w:p w:rsidR="00326766" w:rsidRPr="000F4310" w:rsidRDefault="00326766" w:rsidP="003267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опыт научно-исследовательской и педагогической деятельности.</w:t>
      </w: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Первая неделя: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индивидуального задания, анализ и выбор методов решения поставленных задач.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Вторая, третья недели: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Анализ литературных источников и поиск новых решений по теме выпускной квалификационной работы. Варианты реализации решения поставленных задач.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Четвертая, пятая и шестая недели: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проектирование, расчеты и/или проведение исследований согласно индивидуальному заданию.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Седьмая неделя: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анализ полученных результатов и/или технико-экономическое обоснование принятых решений.</w:t>
      </w:r>
    </w:p>
    <w:p w:rsidR="000F4310" w:rsidRDefault="000F4310" w:rsidP="000F43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i/>
          <w:sz w:val="24"/>
          <w:szCs w:val="24"/>
        </w:rPr>
        <w:t>Восьмая неделя</w:t>
      </w:r>
      <w:r w:rsidRPr="000F4310">
        <w:rPr>
          <w:rFonts w:ascii="Times New Roman" w:eastAsia="Times New Roman" w:hAnsi="Times New Roman" w:cs="Times New Roman"/>
          <w:sz w:val="24"/>
          <w:szCs w:val="24"/>
        </w:rPr>
        <w:t>: составление отчета по практике.</w:t>
      </w:r>
    </w:p>
    <w:p w:rsidR="00B11976" w:rsidRPr="000F4310" w:rsidRDefault="00B11976" w:rsidP="000F43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12 зачетных единиц (432 час.)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8 недель 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sectPr w:rsidR="000F43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4310"/>
    <w:rsid w:val="0015625B"/>
    <w:rsid w:val="001B6634"/>
    <w:rsid w:val="002C6154"/>
    <w:rsid w:val="00326766"/>
    <w:rsid w:val="003F34E0"/>
    <w:rsid w:val="003F7DA0"/>
    <w:rsid w:val="00466CBD"/>
    <w:rsid w:val="004A6A0F"/>
    <w:rsid w:val="00593B20"/>
    <w:rsid w:val="005C071C"/>
    <w:rsid w:val="00632136"/>
    <w:rsid w:val="006A7DBC"/>
    <w:rsid w:val="007024B6"/>
    <w:rsid w:val="00721359"/>
    <w:rsid w:val="007B4297"/>
    <w:rsid w:val="007E3C95"/>
    <w:rsid w:val="00825411"/>
    <w:rsid w:val="00860D3F"/>
    <w:rsid w:val="008A0BA6"/>
    <w:rsid w:val="008E235A"/>
    <w:rsid w:val="00917920"/>
    <w:rsid w:val="009A1C10"/>
    <w:rsid w:val="009C492B"/>
    <w:rsid w:val="00A819D3"/>
    <w:rsid w:val="00B11976"/>
    <w:rsid w:val="00B678AF"/>
    <w:rsid w:val="00BE2D90"/>
    <w:rsid w:val="00BE2DB6"/>
    <w:rsid w:val="00CA35C1"/>
    <w:rsid w:val="00CF045E"/>
    <w:rsid w:val="00D06585"/>
    <w:rsid w:val="00D5166C"/>
    <w:rsid w:val="00DE65CC"/>
    <w:rsid w:val="00E059A7"/>
    <w:rsid w:val="00E175B0"/>
    <w:rsid w:val="00EA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16EC5-0C64-4F85-9F21-B34775CD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6</cp:revision>
  <cp:lastPrinted>2017-12-16T14:32:00Z</cp:lastPrinted>
  <dcterms:created xsi:type="dcterms:W3CDTF">2017-12-10T14:03:00Z</dcterms:created>
  <dcterms:modified xsi:type="dcterms:W3CDTF">2017-12-16T14:32:00Z</dcterms:modified>
</cp:coreProperties>
</file>