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Pr="00803274" w:rsidRDefault="00803274" w:rsidP="00A2471E">
      <w:pPr>
        <w:contextualSpacing/>
        <w:jc w:val="center"/>
        <w:rPr>
          <w:caps/>
          <w:szCs w:val="24"/>
        </w:rPr>
      </w:pPr>
      <w:r w:rsidRPr="00803274">
        <w:rPr>
          <w:rFonts w:eastAsia="Times New Roman"/>
          <w:szCs w:val="24"/>
        </w:rPr>
        <w:t>«АРХИТЕКТУРА ГРАЖДАНСКИХ И ПРОМЫШЛЕННЫХ ЗДАНИЙ»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03274" w:rsidRPr="00803274" w:rsidRDefault="00803274" w:rsidP="00803274">
      <w:pPr>
        <w:spacing w:after="0"/>
        <w:jc w:val="both"/>
        <w:rPr>
          <w:szCs w:val="24"/>
        </w:rPr>
      </w:pPr>
      <w:r w:rsidRPr="00803274">
        <w:rPr>
          <w:szCs w:val="24"/>
        </w:rPr>
        <w:t xml:space="preserve">Дисциплина </w:t>
      </w:r>
      <w:r w:rsidRPr="00803274">
        <w:rPr>
          <w:b/>
          <w:smallCaps/>
          <w:szCs w:val="24"/>
        </w:rPr>
        <w:t>«</w:t>
      </w:r>
      <w:r w:rsidRPr="00803274">
        <w:rPr>
          <w:szCs w:val="24"/>
        </w:rPr>
        <w:t xml:space="preserve">Архитектура гражданских и </w:t>
      </w:r>
      <w:r w:rsidR="00052CD1">
        <w:rPr>
          <w:szCs w:val="24"/>
        </w:rPr>
        <w:t>промышленных зданий» (Б1.В.ОД.11</w:t>
      </w:r>
      <w:r w:rsidRPr="00803274">
        <w:rPr>
          <w:szCs w:val="24"/>
        </w:rPr>
        <w:t>) относится к вариативной части дисциплин и является обязательной.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03274" w:rsidRPr="00803274" w:rsidRDefault="00803274" w:rsidP="00803274">
      <w:pPr>
        <w:spacing w:after="0"/>
        <w:jc w:val="both"/>
        <w:rPr>
          <w:rFonts w:eastAsia="Times New Roman"/>
          <w:szCs w:val="24"/>
        </w:rPr>
      </w:pPr>
      <w:r w:rsidRPr="00803274">
        <w:rPr>
          <w:szCs w:val="24"/>
        </w:rPr>
        <w:t xml:space="preserve">Целью изучения дисциплины «Архитектура гражданских и промышленных зданий» </w:t>
      </w:r>
      <w:r w:rsidRPr="00803274">
        <w:rPr>
          <w:rFonts w:eastAsia="Times New Roman"/>
          <w:szCs w:val="24"/>
        </w:rPr>
        <w:t xml:space="preserve">является ознакомление студентов с  концептуальными основами современной науки о </w:t>
      </w:r>
      <w:r w:rsidRPr="00803274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803274" w:rsidRPr="00803274" w:rsidRDefault="00803274" w:rsidP="00803274">
      <w:pPr>
        <w:pStyle w:val="1"/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80327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освоить и знать физико-технические основы проектирования зданий различного назначения;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изучить архитектурно-композиционные возможности различных конструктивных  систем;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ОПК-8</w:t>
      </w:r>
      <w:r w:rsidR="00803274">
        <w:rPr>
          <w:rFonts w:cs="Times New Roman"/>
          <w:szCs w:val="24"/>
        </w:rPr>
        <w:t>; ПК-1; ПК-2; ПК-3; ПК-4; ПК-13; ПК-15.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нормативную базу в области инженерных изысканий, принципов проектирования зданий и сооружений, инженерных систем и оборудования, планировки и застройки населенных мест;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принципы проектирования зданий, сооружений и участвовать в проектировании и изыскании объектов профессиональной деятельности;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научно-техническую информацию, отечественного и зарубежного опыта по профилю деятельности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выполнять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использовать нормативные правовые документы в профессиональной деятельности;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документам;</w:t>
      </w:r>
    </w:p>
    <w:p w:rsidR="00803274" w:rsidRPr="00E11D4F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03274">
        <w:rPr>
          <w:szCs w:val="24"/>
        </w:rPr>
        <w:lastRenderedPageBreak/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803274" w:rsidRPr="00803274" w:rsidRDefault="00803274" w:rsidP="00803274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803274">
        <w:rPr>
          <w:szCs w:val="24"/>
        </w:rPr>
        <w:t>методами проведения инженерных изысканий, технологий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1. Архитектура гражданских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Основные особенности конструктивных систем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Конструкции фундаментов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Стены из мелкоразмерных элементов в конструкциях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Крупноблочные стены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Каркасы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Перекрытия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Покрытия гражданских зданий. 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2. Архитектура гражданских и промышленных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Крупнопанельные гражданские здания.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Крупнопанельные перекрытия и покрытия гражданских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Каркасно-панельные гражданские здания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Основные сведения о промышленных зданиях и сооружениях.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объемно-планировочных и конструктивных решений одноэтажных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объемно-планировочных и конструктивных решений многоэтажных промышленных зданий. 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3. Архитектура промышленных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фундаментов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Конструктивные элементы промышленных зданий (подкрановые балки, каркасы).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Стеновые конструкции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Перекрытия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Покрытия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Специальные здания и сооружения.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rPr>
          <w:b/>
          <w:bCs/>
        </w:rPr>
        <w:t xml:space="preserve">5. Объем дисциплины и виды учебной работы </w:t>
      </w:r>
    </w:p>
    <w:p w:rsidR="00803274" w:rsidRPr="00803274" w:rsidRDefault="00803274" w:rsidP="00803274">
      <w:pPr>
        <w:pStyle w:val="Default"/>
        <w:spacing w:line="276" w:lineRule="auto"/>
      </w:pPr>
      <w:r w:rsidRPr="00C4799E">
        <w:rPr>
          <w:u w:val="single"/>
        </w:rPr>
        <w:t>Для очной формы обучения</w:t>
      </w:r>
      <w:r w:rsidRPr="00803274">
        <w:t xml:space="preserve">: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Default="000942DE" w:rsidP="00803274">
      <w:pPr>
        <w:pStyle w:val="Default"/>
        <w:spacing w:line="276" w:lineRule="auto"/>
      </w:pPr>
      <w:r>
        <w:t>лекции – 48</w:t>
      </w:r>
      <w:r w:rsidR="00803274" w:rsidRPr="00803274">
        <w:t xml:space="preserve"> час. </w:t>
      </w:r>
    </w:p>
    <w:p w:rsidR="00C4799E" w:rsidRDefault="00C4799E" w:rsidP="00C4799E">
      <w:pPr>
        <w:pStyle w:val="Default"/>
        <w:spacing w:line="276" w:lineRule="auto"/>
      </w:pPr>
      <w:proofErr w:type="gramStart"/>
      <w:r w:rsidRPr="00803274">
        <w:t xml:space="preserve">практические </w:t>
      </w:r>
      <w:r>
        <w:t xml:space="preserve"> </w:t>
      </w:r>
      <w:r w:rsidR="000942DE">
        <w:t>занятия</w:t>
      </w:r>
      <w:proofErr w:type="gramEnd"/>
      <w:r w:rsidR="000942DE">
        <w:t xml:space="preserve"> – 112</w:t>
      </w:r>
      <w:r w:rsidRPr="00803274">
        <w:t xml:space="preserve"> час.</w:t>
      </w:r>
    </w:p>
    <w:p w:rsidR="00C4799E" w:rsidRPr="00803274" w:rsidRDefault="000942DE" w:rsidP="00C4799E">
      <w:pPr>
        <w:pStyle w:val="Default"/>
        <w:spacing w:line="276" w:lineRule="auto"/>
      </w:pPr>
      <w:r>
        <w:t>самостоятельная работа – 110</w:t>
      </w:r>
      <w:r w:rsidR="00C4799E" w:rsidRPr="00803274">
        <w:t xml:space="preserve"> час. </w:t>
      </w:r>
    </w:p>
    <w:p w:rsidR="00C4799E" w:rsidRPr="00803274" w:rsidRDefault="000942DE" w:rsidP="00C4799E">
      <w:pPr>
        <w:pStyle w:val="Default"/>
        <w:spacing w:line="276" w:lineRule="auto"/>
      </w:pPr>
      <w:r>
        <w:t>контроль – 90</w:t>
      </w:r>
      <w:r w:rsidR="00C4799E" w:rsidRPr="00803274">
        <w:t xml:space="preserve"> час. </w:t>
      </w:r>
    </w:p>
    <w:p w:rsidR="00C4799E" w:rsidRDefault="00C4799E" w:rsidP="00C4799E">
      <w:pPr>
        <w:pStyle w:val="Default"/>
        <w:spacing w:line="276" w:lineRule="auto"/>
      </w:pPr>
      <w:r w:rsidRPr="00803274">
        <w:t xml:space="preserve">Форма контроля знаний – 3 курсовых </w:t>
      </w:r>
      <w:r>
        <w:t>проекта</w:t>
      </w:r>
      <w:r w:rsidRPr="00803274">
        <w:t xml:space="preserve">, зачет и два экзамена </w:t>
      </w:r>
    </w:p>
    <w:p w:rsidR="00C4799E" w:rsidRPr="00803274" w:rsidRDefault="00C4799E" w:rsidP="00C4799E">
      <w:pPr>
        <w:pStyle w:val="Default"/>
        <w:spacing w:line="276" w:lineRule="auto"/>
      </w:pPr>
      <w:r w:rsidRPr="00C4799E">
        <w:rPr>
          <w:u w:val="single"/>
        </w:rPr>
        <w:t>Для очно-заочной формы обучения</w:t>
      </w:r>
      <w:r w:rsidRPr="00803274">
        <w:t xml:space="preserve">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Pr="00803274" w:rsidRDefault="000942DE" w:rsidP="00C4799E">
      <w:pPr>
        <w:pStyle w:val="Default"/>
        <w:spacing w:line="276" w:lineRule="auto"/>
      </w:pPr>
      <w:r>
        <w:t>лекции – 48</w:t>
      </w:r>
      <w:r w:rsidR="00C4799E" w:rsidRPr="00803274">
        <w:t xml:space="preserve"> час. </w:t>
      </w:r>
    </w:p>
    <w:p w:rsidR="00C4799E" w:rsidRPr="00803274" w:rsidRDefault="000942DE" w:rsidP="00C4799E">
      <w:pPr>
        <w:pStyle w:val="Default"/>
        <w:spacing w:line="276" w:lineRule="auto"/>
      </w:pPr>
      <w:r>
        <w:t xml:space="preserve">практические занятия – </w:t>
      </w:r>
      <w:bookmarkStart w:id="0" w:name="_GoBack"/>
      <w:bookmarkEnd w:id="0"/>
      <w:r>
        <w:t>96</w:t>
      </w:r>
      <w:r w:rsidR="00C4799E" w:rsidRPr="00803274">
        <w:t xml:space="preserve"> час. </w:t>
      </w:r>
    </w:p>
    <w:p w:rsidR="00C4799E" w:rsidRPr="00803274" w:rsidRDefault="000942DE" w:rsidP="00C4799E">
      <w:pPr>
        <w:pStyle w:val="Default"/>
        <w:spacing w:line="276" w:lineRule="auto"/>
      </w:pPr>
      <w:r>
        <w:t>самостоятельная работа – 126</w:t>
      </w:r>
      <w:r w:rsidR="00C4799E" w:rsidRPr="00803274">
        <w:t xml:space="preserve">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контроль – 90 час. </w:t>
      </w:r>
    </w:p>
    <w:p w:rsidR="00C4799E" w:rsidRDefault="00C4799E" w:rsidP="00C4799E">
      <w:pPr>
        <w:pStyle w:val="Default"/>
        <w:spacing w:line="276" w:lineRule="auto"/>
      </w:pPr>
      <w:r w:rsidRPr="00803274">
        <w:lastRenderedPageBreak/>
        <w:t xml:space="preserve">Форма контроля знаний – 3 курсовых </w:t>
      </w:r>
      <w:r>
        <w:t>проекта</w:t>
      </w:r>
      <w:r w:rsidRPr="00803274">
        <w:t xml:space="preserve">, зачет и два экзамена </w:t>
      </w:r>
    </w:p>
    <w:p w:rsidR="00C4799E" w:rsidRPr="00803274" w:rsidRDefault="00C4799E" w:rsidP="00C4799E">
      <w:pPr>
        <w:pStyle w:val="Default"/>
        <w:spacing w:line="276" w:lineRule="auto"/>
      </w:pPr>
      <w:r w:rsidRPr="00C4799E">
        <w:rPr>
          <w:u w:val="single"/>
        </w:rPr>
        <w:t>Для заочной формы обучения</w:t>
      </w:r>
      <w:r w:rsidRPr="00803274">
        <w:t xml:space="preserve">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лекции – 12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практические занятия – 30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самостоятельная работа – 296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контроль – 22 час. </w:t>
      </w:r>
    </w:p>
    <w:p w:rsidR="00C4799E" w:rsidRPr="00803274" w:rsidRDefault="00C4799E" w:rsidP="00C4799E">
      <w:pPr>
        <w:spacing w:after="0"/>
        <w:jc w:val="both"/>
        <w:rPr>
          <w:szCs w:val="24"/>
        </w:rPr>
      </w:pPr>
      <w:r w:rsidRPr="00803274">
        <w:rPr>
          <w:szCs w:val="24"/>
        </w:rPr>
        <w:t xml:space="preserve">Форма контроля знаний – 3 курсовых </w:t>
      </w:r>
      <w:r>
        <w:rPr>
          <w:szCs w:val="24"/>
        </w:rPr>
        <w:t>проекта</w:t>
      </w:r>
      <w:r w:rsidRPr="00803274">
        <w:rPr>
          <w:szCs w:val="24"/>
        </w:rPr>
        <w:t>, зачет и два экзамена</w:t>
      </w:r>
    </w:p>
    <w:p w:rsidR="00803274" w:rsidRDefault="00803274" w:rsidP="00803274">
      <w:pPr>
        <w:pStyle w:val="Default"/>
        <w:spacing w:line="276" w:lineRule="auto"/>
      </w:pPr>
    </w:p>
    <w:p w:rsidR="00C4799E" w:rsidRPr="00803274" w:rsidRDefault="00C4799E">
      <w:pPr>
        <w:spacing w:after="0"/>
        <w:jc w:val="both"/>
        <w:rPr>
          <w:szCs w:val="24"/>
        </w:rPr>
      </w:pPr>
    </w:p>
    <w:sectPr w:rsidR="00C4799E" w:rsidRPr="00803274" w:rsidSect="00CC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52CD1"/>
    <w:rsid w:val="000942DE"/>
    <w:rsid w:val="00437246"/>
    <w:rsid w:val="007A52CC"/>
    <w:rsid w:val="00803274"/>
    <w:rsid w:val="00A2471E"/>
    <w:rsid w:val="00C4799E"/>
    <w:rsid w:val="00C94EA4"/>
    <w:rsid w:val="00CC5E15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0C0A-84D8-4550-87FE-C97380E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11</cp:revision>
  <cp:lastPrinted>2017-10-27T13:28:00Z</cp:lastPrinted>
  <dcterms:created xsi:type="dcterms:W3CDTF">2017-07-27T08:46:00Z</dcterms:created>
  <dcterms:modified xsi:type="dcterms:W3CDTF">2017-12-16T15:58:00Z</dcterms:modified>
</cp:coreProperties>
</file>