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Прочность материалов и конструкций</w:t>
      </w:r>
      <w:r w:rsidRPr="00104973">
        <w:rPr>
          <w:rFonts w:eastAsia="Times New Roman"/>
          <w:sz w:val="28"/>
          <w:szCs w:val="28"/>
        </w:rPr>
        <w:t>»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ind w:left="5245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433F1" w:rsidRPr="00104973" w:rsidRDefault="008433F1" w:rsidP="008433F1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«СОПРОТИВЛЕНИЕ МАТЕРИАЛОВ» 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.В.ОД.5)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8433F1" w:rsidRPr="00104973" w:rsidRDefault="008433F1" w:rsidP="008433F1">
      <w:pPr>
        <w:jc w:val="center"/>
        <w:rPr>
          <w:rFonts w:eastAsia="Times New Roman"/>
          <w:i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Default="008433F1" w:rsidP="008433F1">
      <w:pPr>
        <w:jc w:val="center"/>
        <w:rPr>
          <w:rFonts w:eastAsia="Times New Roman"/>
          <w:sz w:val="28"/>
          <w:szCs w:val="28"/>
        </w:rPr>
      </w:pP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8433F1" w:rsidRPr="00104973" w:rsidRDefault="008433F1" w:rsidP="008433F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7D23C9" w:rsidRPr="00812D08" w:rsidRDefault="008433F1" w:rsidP="002E0741">
      <w:pPr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  <w:r w:rsidR="002E0741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7449"/>
            <wp:effectExtent l="19050" t="0" r="3175" b="0"/>
            <wp:docPr id="1" name="Рисунок 1" descr="J:\на 13 ноября 2017\ПГб Сопромат Кутовой\Scanned-image_03-09-2015-0056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а 13 ноября 2017\ПГб Сопромат Кутовой\Scanned-image_03-09-2015-005633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F1" w:rsidRDefault="008433F1" w:rsidP="007D23C9">
      <w:pPr>
        <w:jc w:val="both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8433F1" w:rsidRDefault="002E0741" w:rsidP="002E0741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7449"/>
            <wp:effectExtent l="19050" t="0" r="3175" b="0"/>
            <wp:docPr id="2" name="Рисунок 2" descr="J:\на 13 ноября 2017\ПГб Сопромат Кутовой\Scanned-image_03-09-2015-0056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а 13 ноября 2017\ПГб Сопромат Кутовой\Scanned-image_03-09-2015-00563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433F1" w:rsidRDefault="008433F1"/>
    <w:p w:rsidR="008433F1" w:rsidRDefault="008433F1"/>
    <w:p w:rsidR="008433F1" w:rsidRDefault="008433F1"/>
    <w:p w:rsidR="008433F1" w:rsidRDefault="008433F1"/>
    <w:p w:rsidR="008433F1" w:rsidRPr="008433F1" w:rsidRDefault="008433F1" w:rsidP="008B4C4F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433F1" w:rsidRPr="008433F1" w:rsidRDefault="008433F1" w:rsidP="008433F1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8433F1" w:rsidRPr="008433F1" w:rsidRDefault="008433F1" w:rsidP="008B4C4F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8433F1">
        <w:rPr>
          <w:sz w:val="28"/>
          <w:szCs w:val="28"/>
        </w:rPr>
        <w:t>ВО</w:t>
      </w:r>
      <w:proofErr w:type="gramEnd"/>
      <w:r w:rsidRPr="008433F1">
        <w:rPr>
          <w:sz w:val="28"/>
          <w:szCs w:val="28"/>
        </w:rPr>
        <w:t>, утвержденным «</w:t>
      </w:r>
      <w:r w:rsidRPr="008433F1">
        <w:rPr>
          <w:sz w:val="28"/>
          <w:szCs w:val="28"/>
          <w:u w:val="single"/>
        </w:rPr>
        <w:t>12</w:t>
      </w:r>
      <w:r w:rsidRPr="008433F1">
        <w:rPr>
          <w:sz w:val="28"/>
          <w:szCs w:val="28"/>
        </w:rPr>
        <w:t xml:space="preserve">» </w:t>
      </w:r>
      <w:r w:rsidRPr="008433F1">
        <w:rPr>
          <w:sz w:val="28"/>
          <w:szCs w:val="28"/>
          <w:u w:val="single"/>
        </w:rPr>
        <w:t>марта</w:t>
      </w:r>
      <w:smartTag w:uri="urn:schemas-microsoft-com:office:smarttags" w:element="metricconverter">
        <w:smartTagPr>
          <w:attr w:name="ProductID" w:val="2015 г"/>
        </w:smartTagPr>
        <w:r w:rsidRPr="008433F1">
          <w:rPr>
            <w:sz w:val="28"/>
            <w:szCs w:val="28"/>
          </w:rPr>
          <w:t>20</w:t>
        </w:r>
        <w:r w:rsidRPr="008433F1">
          <w:rPr>
            <w:sz w:val="28"/>
            <w:szCs w:val="28"/>
            <w:u w:val="single"/>
          </w:rPr>
          <w:t>15</w:t>
        </w:r>
        <w:r w:rsidRPr="008433F1">
          <w:rPr>
            <w:sz w:val="28"/>
            <w:szCs w:val="28"/>
          </w:rPr>
          <w:t xml:space="preserve"> г</w:t>
        </w:r>
      </w:smartTag>
      <w:r w:rsidRPr="008433F1">
        <w:rPr>
          <w:sz w:val="28"/>
          <w:szCs w:val="28"/>
        </w:rPr>
        <w:t xml:space="preserve">., приказ № 201 по направлению 08.03.01 «Строительство» по профилю «Промышленное и гражданское строительство», по дисциплине  </w:t>
      </w:r>
      <w:r w:rsidRPr="008433F1">
        <w:rPr>
          <w:rStyle w:val="fancytree-title"/>
          <w:sz w:val="28"/>
          <w:szCs w:val="28"/>
        </w:rPr>
        <w:t>Б1.В.ОД.5</w:t>
      </w:r>
      <w:r w:rsidRPr="008433F1">
        <w:rPr>
          <w:sz w:val="28"/>
          <w:szCs w:val="28"/>
        </w:rPr>
        <w:t xml:space="preserve">  «Сопротивление материалов».</w:t>
      </w:r>
    </w:p>
    <w:p w:rsidR="008433F1" w:rsidRPr="008433F1" w:rsidRDefault="008433F1" w:rsidP="008B4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Целью изучения дисциплины «Сопротивление материалов»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8433F1" w:rsidRPr="008433F1" w:rsidRDefault="008433F1" w:rsidP="008B4C4F">
      <w:pPr>
        <w:ind w:firstLine="709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изучение сложных видов деформирования: определение внутренних усилий, напряжений и проверка прочности при различных сочетаниях внутренних усилий;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определение перемещений в балках при изгибе;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исследование процессов потери устойчивости сжатых стержней;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изучение поведения конструкций и конструкционных материалов при изменяющихся во времени напряжениях;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напряженное состояние тонких пластин;</w:t>
      </w:r>
    </w:p>
    <w:p w:rsidR="008433F1" w:rsidRPr="008433F1" w:rsidRDefault="008433F1" w:rsidP="008433F1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изучение поведения балок на упругом основании.</w:t>
      </w:r>
    </w:p>
    <w:p w:rsidR="008433F1" w:rsidRDefault="008433F1" w:rsidP="008433F1">
      <w:pPr>
        <w:ind w:firstLine="851"/>
        <w:jc w:val="both"/>
        <w:rPr>
          <w:sz w:val="28"/>
          <w:szCs w:val="28"/>
        </w:rPr>
      </w:pPr>
    </w:p>
    <w:p w:rsidR="008B4C4F" w:rsidRPr="008433F1" w:rsidRDefault="008B4C4F" w:rsidP="008B4C4F">
      <w:pPr>
        <w:jc w:val="center"/>
        <w:rPr>
          <w:sz w:val="28"/>
          <w:szCs w:val="28"/>
        </w:rPr>
      </w:pPr>
    </w:p>
    <w:p w:rsidR="008433F1" w:rsidRDefault="008433F1" w:rsidP="008B4C4F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8433F1">
        <w:rPr>
          <w:b/>
          <w:bCs/>
          <w:sz w:val="28"/>
          <w:szCs w:val="28"/>
        </w:rPr>
        <w:t>обучения по дисциплине</w:t>
      </w:r>
      <w:proofErr w:type="gramEnd"/>
      <w:r w:rsidRPr="008433F1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8B4C4F" w:rsidRPr="008433F1" w:rsidRDefault="008B4C4F" w:rsidP="008B4C4F">
      <w:pPr>
        <w:jc w:val="center"/>
        <w:rPr>
          <w:b/>
          <w:bCs/>
          <w:sz w:val="28"/>
          <w:szCs w:val="28"/>
        </w:rPr>
      </w:pPr>
    </w:p>
    <w:p w:rsidR="008433F1" w:rsidRPr="008433F1" w:rsidRDefault="008433F1" w:rsidP="008B4C4F">
      <w:pPr>
        <w:spacing w:before="120"/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Планируемыми результатами </w:t>
      </w:r>
      <w:proofErr w:type="gramStart"/>
      <w:r w:rsidRPr="008433F1">
        <w:rPr>
          <w:sz w:val="28"/>
          <w:szCs w:val="28"/>
        </w:rPr>
        <w:t>обучения по дисциплине</w:t>
      </w:r>
      <w:proofErr w:type="gramEnd"/>
      <w:r w:rsidRPr="008433F1">
        <w:rPr>
          <w:sz w:val="28"/>
          <w:szCs w:val="28"/>
        </w:rPr>
        <w:t xml:space="preserve"> являются: пр</w:t>
      </w:r>
      <w:r w:rsidRPr="008B4C4F">
        <w:rPr>
          <w:sz w:val="28"/>
          <w:szCs w:val="28"/>
        </w:rPr>
        <w:t>и</w:t>
      </w:r>
      <w:r w:rsidRPr="008433F1">
        <w:rPr>
          <w:sz w:val="28"/>
          <w:szCs w:val="28"/>
        </w:rPr>
        <w:t>обретение знаний, умений, навыков.</w:t>
      </w:r>
    </w:p>
    <w:p w:rsidR="008433F1" w:rsidRPr="008433F1" w:rsidRDefault="008433F1" w:rsidP="008B4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В результате освоения дисциплины </w:t>
      </w:r>
      <w:proofErr w:type="gramStart"/>
      <w:r w:rsidRPr="008433F1">
        <w:rPr>
          <w:sz w:val="28"/>
          <w:szCs w:val="28"/>
        </w:rPr>
        <w:t>обучающийся</w:t>
      </w:r>
      <w:proofErr w:type="gramEnd"/>
      <w:r w:rsidRPr="008433F1">
        <w:rPr>
          <w:sz w:val="28"/>
          <w:szCs w:val="28"/>
        </w:rPr>
        <w:t xml:space="preserve"> должен:</w:t>
      </w:r>
    </w:p>
    <w:p w:rsidR="000A3848" w:rsidRDefault="008433F1" w:rsidP="008B4C4F">
      <w:pPr>
        <w:ind w:firstLine="709"/>
        <w:jc w:val="both"/>
        <w:rPr>
          <w:sz w:val="28"/>
          <w:szCs w:val="28"/>
        </w:rPr>
      </w:pPr>
      <w:r w:rsidRPr="008433F1">
        <w:rPr>
          <w:b/>
          <w:bCs/>
          <w:caps/>
          <w:sz w:val="28"/>
          <w:szCs w:val="28"/>
        </w:rPr>
        <w:t>Знать:</w:t>
      </w:r>
    </w:p>
    <w:p w:rsidR="000A3848" w:rsidRPr="000A3848" w:rsidRDefault="008433F1" w:rsidP="000A3848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A3848">
        <w:rPr>
          <w:sz w:val="28"/>
          <w:szCs w:val="28"/>
        </w:rPr>
        <w:t>основные предпосылки и гипо</w:t>
      </w:r>
      <w:r w:rsidR="000A3848" w:rsidRPr="000A3848">
        <w:rPr>
          <w:sz w:val="28"/>
          <w:szCs w:val="28"/>
        </w:rPr>
        <w:t>тезы  сопротивления материалов;</w:t>
      </w:r>
    </w:p>
    <w:p w:rsidR="008433F1" w:rsidRPr="000A3848" w:rsidRDefault="008433F1" w:rsidP="000A3848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A3848">
        <w:rPr>
          <w:sz w:val="28"/>
          <w:szCs w:val="28"/>
        </w:rPr>
        <w:t>способы определения внутренних усилий в опасных сечениях конструкций при различных видах нагружения;</w:t>
      </w:r>
    </w:p>
    <w:p w:rsidR="000A3848" w:rsidRDefault="008433F1" w:rsidP="008B4C4F">
      <w:pPr>
        <w:ind w:firstLine="709"/>
        <w:jc w:val="both"/>
        <w:rPr>
          <w:sz w:val="28"/>
          <w:szCs w:val="28"/>
        </w:rPr>
      </w:pPr>
      <w:r w:rsidRPr="008433F1">
        <w:rPr>
          <w:b/>
          <w:bCs/>
          <w:caps/>
          <w:sz w:val="28"/>
          <w:szCs w:val="28"/>
        </w:rPr>
        <w:t xml:space="preserve">Уметь: </w:t>
      </w:r>
    </w:p>
    <w:p w:rsidR="000A3848" w:rsidRDefault="008433F1" w:rsidP="000A3848">
      <w:pPr>
        <w:pStyle w:val="a5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0A3848">
        <w:rPr>
          <w:sz w:val="28"/>
          <w:szCs w:val="28"/>
        </w:rPr>
        <w:t>определять опасные сечения элементов конструкций по результатам</w:t>
      </w:r>
      <w:r w:rsidR="000A3848">
        <w:rPr>
          <w:sz w:val="28"/>
          <w:szCs w:val="28"/>
        </w:rPr>
        <w:t xml:space="preserve"> определения внутренних усилий;</w:t>
      </w:r>
    </w:p>
    <w:p w:rsidR="000A3848" w:rsidRDefault="008433F1" w:rsidP="000A3848">
      <w:pPr>
        <w:pStyle w:val="a5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0A3848">
        <w:rPr>
          <w:sz w:val="28"/>
          <w:szCs w:val="28"/>
        </w:rPr>
        <w:t>определять размеры поперечных сечений, и</w:t>
      </w:r>
      <w:r w:rsidR="000A3848">
        <w:rPr>
          <w:sz w:val="28"/>
          <w:szCs w:val="28"/>
        </w:rPr>
        <w:t xml:space="preserve">сходя из условий экономичности; </w:t>
      </w:r>
    </w:p>
    <w:p w:rsidR="000A3848" w:rsidRDefault="008433F1" w:rsidP="000A3848">
      <w:pPr>
        <w:pStyle w:val="a5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0A3848">
        <w:rPr>
          <w:sz w:val="28"/>
          <w:szCs w:val="28"/>
        </w:rPr>
        <w:t>определ</w:t>
      </w:r>
      <w:r w:rsidR="000A3848">
        <w:rPr>
          <w:sz w:val="28"/>
          <w:szCs w:val="28"/>
        </w:rPr>
        <w:t>ять грузоподъемности элементов;</w:t>
      </w:r>
    </w:p>
    <w:p w:rsidR="008433F1" w:rsidRPr="000A3848" w:rsidRDefault="008433F1" w:rsidP="000A3848">
      <w:pPr>
        <w:pStyle w:val="a5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0A3848">
        <w:rPr>
          <w:sz w:val="28"/>
          <w:szCs w:val="28"/>
        </w:rPr>
        <w:t>производить расчеты элементов конструкций (стержней, стержней на упругом основании, пластин) на прочность, жесткость и устойчивость;</w:t>
      </w:r>
    </w:p>
    <w:p w:rsidR="007D23C9" w:rsidRDefault="007D23C9" w:rsidP="008B4C4F">
      <w:pPr>
        <w:ind w:firstLine="709"/>
        <w:jc w:val="both"/>
        <w:rPr>
          <w:b/>
          <w:bCs/>
          <w:caps/>
          <w:sz w:val="28"/>
          <w:szCs w:val="28"/>
        </w:rPr>
      </w:pPr>
    </w:p>
    <w:p w:rsidR="007D23C9" w:rsidRDefault="007D23C9" w:rsidP="008B4C4F">
      <w:pPr>
        <w:ind w:firstLine="709"/>
        <w:jc w:val="both"/>
        <w:rPr>
          <w:b/>
          <w:bCs/>
          <w:caps/>
          <w:sz w:val="28"/>
          <w:szCs w:val="28"/>
        </w:rPr>
      </w:pPr>
    </w:p>
    <w:p w:rsidR="000A3848" w:rsidRDefault="008433F1" w:rsidP="008B4C4F">
      <w:pPr>
        <w:ind w:firstLine="709"/>
        <w:jc w:val="both"/>
        <w:rPr>
          <w:sz w:val="28"/>
          <w:szCs w:val="28"/>
        </w:rPr>
      </w:pPr>
      <w:r w:rsidRPr="008433F1">
        <w:rPr>
          <w:b/>
          <w:bCs/>
          <w:caps/>
          <w:sz w:val="28"/>
          <w:szCs w:val="28"/>
        </w:rPr>
        <w:lastRenderedPageBreak/>
        <w:t>Владеть:</w:t>
      </w:r>
    </w:p>
    <w:p w:rsidR="008433F1" w:rsidRPr="000A3848" w:rsidRDefault="008433F1" w:rsidP="000A3848">
      <w:pPr>
        <w:pStyle w:val="a5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A3848">
        <w:rPr>
          <w:sz w:val="28"/>
          <w:szCs w:val="28"/>
        </w:rPr>
        <w:t>методиками определения физико-механических характеристик современных конструкционных материалов, типовыми методами анализа напряженного и деформированного состояния элементов конструкций при различных видах нагружения.</w:t>
      </w:r>
    </w:p>
    <w:p w:rsidR="008433F1" w:rsidRPr="008433F1" w:rsidRDefault="008433F1" w:rsidP="000A3848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D23C9">
        <w:rPr>
          <w:sz w:val="28"/>
          <w:szCs w:val="28"/>
        </w:rPr>
        <w:t xml:space="preserve">общей характеристики </w:t>
      </w:r>
      <w:r w:rsidRPr="008433F1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8433F1" w:rsidRPr="008433F1" w:rsidRDefault="008433F1" w:rsidP="000A3848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433F1">
        <w:rPr>
          <w:b/>
          <w:sz w:val="28"/>
          <w:szCs w:val="28"/>
        </w:rPr>
        <w:t>общепрофессиональных компетенций (ОПК)</w:t>
      </w:r>
      <w:r w:rsidRPr="008433F1">
        <w:rPr>
          <w:sz w:val="28"/>
          <w:szCs w:val="28"/>
        </w:rPr>
        <w:t>:</w:t>
      </w:r>
    </w:p>
    <w:p w:rsidR="008433F1" w:rsidRPr="008433F1" w:rsidRDefault="008433F1" w:rsidP="008433F1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8433F1" w:rsidRPr="008433F1" w:rsidRDefault="008433F1" w:rsidP="008433F1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способностью выделять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(ОПК-2).</w:t>
      </w:r>
    </w:p>
    <w:p w:rsidR="008433F1" w:rsidRPr="008433F1" w:rsidRDefault="008433F1" w:rsidP="00611CC6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433F1">
        <w:rPr>
          <w:b/>
          <w:sz w:val="28"/>
          <w:szCs w:val="28"/>
        </w:rPr>
        <w:t>профессиональных компетенций (ПК)</w:t>
      </w:r>
      <w:r w:rsidRPr="008433F1">
        <w:rPr>
          <w:sz w:val="28"/>
          <w:szCs w:val="28"/>
        </w:rPr>
        <w:t xml:space="preserve">, </w:t>
      </w:r>
      <w:r w:rsidRPr="008433F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8433F1" w:rsidRPr="008433F1" w:rsidRDefault="008433F1" w:rsidP="00611CC6">
      <w:pPr>
        <w:ind w:firstLine="499"/>
        <w:jc w:val="both"/>
        <w:rPr>
          <w:b/>
          <w:sz w:val="28"/>
          <w:szCs w:val="28"/>
        </w:rPr>
      </w:pPr>
      <w:r w:rsidRPr="008433F1">
        <w:rPr>
          <w:b/>
          <w:sz w:val="28"/>
          <w:szCs w:val="28"/>
        </w:rPr>
        <w:t>Экспериментально-исследовательская деятельность:</w:t>
      </w:r>
    </w:p>
    <w:p w:rsidR="00611CC6" w:rsidRDefault="00611CC6" w:rsidP="00611CC6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и средствами физического и  математического (компьютерного) моделирования, в том числе с использованием универсальных и специализированных 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8433F1" w:rsidRPr="00611CC6" w:rsidRDefault="00611CC6" w:rsidP="00611CC6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составлять отчеты по выполненным работам, участвовать во  внедрении результатов исследований и практических разработок (ПК-15);</w:t>
      </w:r>
    </w:p>
    <w:p w:rsidR="008433F1" w:rsidRPr="008433F1" w:rsidRDefault="008433F1" w:rsidP="00611CC6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8433F1">
        <w:rPr>
          <w:sz w:val="28"/>
          <w:szCs w:val="28"/>
        </w:rPr>
        <w:t>обучающихся</w:t>
      </w:r>
      <w:proofErr w:type="gramEnd"/>
      <w:r w:rsidRPr="008433F1">
        <w:rPr>
          <w:sz w:val="28"/>
          <w:szCs w:val="28"/>
        </w:rPr>
        <w:t xml:space="preserve">, освоивших данную дисциплину, приведена в п. 2.1 </w:t>
      </w:r>
      <w:r w:rsidR="007D23C9">
        <w:rPr>
          <w:sz w:val="28"/>
          <w:szCs w:val="28"/>
        </w:rPr>
        <w:t xml:space="preserve">общей характеристики </w:t>
      </w:r>
      <w:r w:rsidRPr="008433F1">
        <w:rPr>
          <w:sz w:val="28"/>
          <w:szCs w:val="28"/>
        </w:rPr>
        <w:t>ОПОП.</w:t>
      </w:r>
    </w:p>
    <w:p w:rsidR="008433F1" w:rsidRPr="008433F1" w:rsidRDefault="008433F1" w:rsidP="00611CC6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8433F1">
        <w:rPr>
          <w:sz w:val="28"/>
          <w:szCs w:val="28"/>
        </w:rPr>
        <w:t>обучающихся</w:t>
      </w:r>
      <w:proofErr w:type="gramEnd"/>
      <w:r w:rsidRPr="008433F1">
        <w:rPr>
          <w:sz w:val="28"/>
          <w:szCs w:val="28"/>
        </w:rPr>
        <w:t xml:space="preserve">, освоивших данную дисциплину, приведены в п. 2.2 </w:t>
      </w:r>
      <w:r w:rsidR="007D23C9">
        <w:rPr>
          <w:sz w:val="28"/>
          <w:szCs w:val="28"/>
        </w:rPr>
        <w:t xml:space="preserve">общей характеристики </w:t>
      </w:r>
      <w:r w:rsidRPr="008433F1">
        <w:rPr>
          <w:sz w:val="28"/>
          <w:szCs w:val="28"/>
        </w:rPr>
        <w:t>ОПОП.</w:t>
      </w:r>
    </w:p>
    <w:p w:rsidR="00611CC6" w:rsidRPr="008433F1" w:rsidRDefault="00611CC6" w:rsidP="008433F1">
      <w:pPr>
        <w:ind w:firstLine="426"/>
        <w:jc w:val="both"/>
        <w:rPr>
          <w:b/>
          <w:bCs/>
          <w:sz w:val="28"/>
          <w:szCs w:val="28"/>
        </w:rPr>
      </w:pPr>
    </w:p>
    <w:p w:rsidR="008433F1" w:rsidRPr="008433F1" w:rsidRDefault="008433F1" w:rsidP="00611CC6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433F1" w:rsidRPr="008433F1" w:rsidRDefault="008433F1" w:rsidP="00611CC6">
      <w:pPr>
        <w:spacing w:before="120"/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Дисциплина «</w:t>
      </w:r>
      <w:r w:rsidRPr="008433F1">
        <w:rPr>
          <w:rStyle w:val="fancytree-title"/>
          <w:sz w:val="28"/>
          <w:szCs w:val="28"/>
        </w:rPr>
        <w:t>Сопротивление материалов</w:t>
      </w:r>
      <w:r w:rsidRPr="008433F1">
        <w:rPr>
          <w:sz w:val="28"/>
          <w:szCs w:val="28"/>
        </w:rPr>
        <w:t>» (</w:t>
      </w:r>
      <w:r w:rsidRPr="008433F1">
        <w:rPr>
          <w:rStyle w:val="fancytree-title"/>
          <w:sz w:val="28"/>
          <w:szCs w:val="28"/>
        </w:rPr>
        <w:t>Б</w:t>
      </w:r>
      <w:proofErr w:type="gramStart"/>
      <w:r w:rsidRPr="008433F1">
        <w:rPr>
          <w:rStyle w:val="fancytree-title"/>
          <w:sz w:val="28"/>
          <w:szCs w:val="28"/>
        </w:rPr>
        <w:t>1</w:t>
      </w:r>
      <w:proofErr w:type="gramEnd"/>
      <w:r w:rsidRPr="008433F1">
        <w:rPr>
          <w:rStyle w:val="fancytree-title"/>
          <w:sz w:val="28"/>
          <w:szCs w:val="28"/>
        </w:rPr>
        <w:t>.В.ОД.5</w:t>
      </w:r>
      <w:r w:rsidRPr="008433F1">
        <w:rPr>
          <w:sz w:val="28"/>
          <w:szCs w:val="28"/>
        </w:rPr>
        <w:t>) относится к вариативной части и является обязательной дисциплиной обучающегося.</w:t>
      </w:r>
    </w:p>
    <w:p w:rsidR="008433F1" w:rsidRPr="008433F1" w:rsidRDefault="008433F1" w:rsidP="00B64526">
      <w:pPr>
        <w:spacing w:before="120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433F1" w:rsidRPr="008433F1" w:rsidRDefault="008433F1" w:rsidP="008433F1">
      <w:pPr>
        <w:spacing w:before="120" w:after="120"/>
        <w:ind w:firstLine="426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очной формы обучения: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89"/>
        <w:gridCol w:w="941"/>
        <w:gridCol w:w="992"/>
      </w:tblGrid>
      <w:tr w:rsidR="008433F1" w:rsidRPr="00E724F3" w:rsidTr="008C3E6A">
        <w:trPr>
          <w:jc w:val="center"/>
        </w:trPr>
        <w:tc>
          <w:tcPr>
            <w:tcW w:w="5353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933" w:type="dxa"/>
            <w:gridSpan w:val="2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Семестр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5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В том числе: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лекции (Л)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практические занятия (ПЗ)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86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E724F3">
              <w:rPr>
                <w:sz w:val="26"/>
                <w:szCs w:val="26"/>
                <w:lang w:val="en-US"/>
              </w:rPr>
              <w:t>34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E724F3">
              <w:rPr>
                <w:sz w:val="26"/>
                <w:szCs w:val="26"/>
                <w:lang w:val="en-US"/>
              </w:rPr>
              <w:t>34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E724F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16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34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-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58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27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72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45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8433F1" w:rsidRPr="00E724F3" w:rsidRDefault="0042323B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216/ 6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bookmarkStart w:id="1" w:name="OLE_LINK2"/>
            <w:bookmarkStart w:id="2" w:name="OLE_LINK3"/>
            <w:r w:rsidRPr="00E724F3">
              <w:rPr>
                <w:sz w:val="26"/>
                <w:szCs w:val="26"/>
              </w:rPr>
              <w:t xml:space="preserve">3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  <w:bookmarkEnd w:id="1"/>
            <w:bookmarkEnd w:id="2"/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3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</w:tr>
    </w:tbl>
    <w:p w:rsidR="00E724F3" w:rsidRPr="00047687" w:rsidRDefault="00E724F3" w:rsidP="00E724F3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>оля знаний» – экзамен (Э)</w:t>
      </w:r>
    </w:p>
    <w:p w:rsidR="008433F1" w:rsidRPr="00E724F3" w:rsidRDefault="008433F1" w:rsidP="008433F1">
      <w:pPr>
        <w:jc w:val="both"/>
        <w:rPr>
          <w:b/>
          <w:bCs/>
          <w:sz w:val="16"/>
          <w:szCs w:val="16"/>
        </w:rPr>
      </w:pPr>
    </w:p>
    <w:p w:rsidR="008433F1" w:rsidRPr="008433F1" w:rsidRDefault="008433F1" w:rsidP="008433F1">
      <w:pPr>
        <w:spacing w:before="120" w:after="120"/>
        <w:ind w:firstLine="426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</w:t>
      </w:r>
      <w:proofErr w:type="gramStart"/>
      <w:r w:rsidRPr="008433F1">
        <w:rPr>
          <w:sz w:val="28"/>
          <w:szCs w:val="28"/>
        </w:rPr>
        <w:t>очной-заочной</w:t>
      </w:r>
      <w:proofErr w:type="gramEnd"/>
      <w:r w:rsidRPr="008433F1">
        <w:rPr>
          <w:sz w:val="28"/>
          <w:szCs w:val="28"/>
        </w:rPr>
        <w:t xml:space="preserve"> формы обучения: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89"/>
        <w:gridCol w:w="941"/>
        <w:gridCol w:w="992"/>
      </w:tblGrid>
      <w:tr w:rsidR="008433F1" w:rsidRPr="00E724F3" w:rsidTr="008C3E6A">
        <w:trPr>
          <w:jc w:val="center"/>
        </w:trPr>
        <w:tc>
          <w:tcPr>
            <w:tcW w:w="5353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933" w:type="dxa"/>
            <w:gridSpan w:val="2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Семестр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9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724F3">
              <w:rPr>
                <w:b/>
                <w:sz w:val="26"/>
                <w:szCs w:val="26"/>
              </w:rPr>
              <w:t>6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В том числе: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лекции (Л)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практические занятия (ПЗ)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72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E724F3">
              <w:rPr>
                <w:sz w:val="26"/>
                <w:szCs w:val="26"/>
                <w:lang w:val="en-US"/>
              </w:rPr>
              <w:t>36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 w:rsidRPr="00E724F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-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8433F1" w:rsidRPr="00E724F3" w:rsidRDefault="00E724F3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41" w:type="dxa"/>
            <w:vAlign w:val="center"/>
          </w:tcPr>
          <w:p w:rsidR="008433F1" w:rsidRPr="00E724F3" w:rsidRDefault="00E724F3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18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8433F1" w:rsidRPr="00E724F3" w:rsidRDefault="00E724F3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41" w:type="dxa"/>
            <w:vAlign w:val="center"/>
          </w:tcPr>
          <w:p w:rsidR="008433F1" w:rsidRPr="00E724F3" w:rsidRDefault="00E724F3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54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8433F1" w:rsidRPr="00E724F3" w:rsidRDefault="0042323B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>Э</w:t>
            </w:r>
          </w:p>
        </w:tc>
      </w:tr>
      <w:tr w:rsidR="008433F1" w:rsidRPr="00E724F3" w:rsidTr="008C3E6A">
        <w:trPr>
          <w:jc w:val="center"/>
        </w:trPr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216/ 6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  <w:tc>
          <w:tcPr>
            <w:tcW w:w="941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3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724F3">
              <w:rPr>
                <w:sz w:val="26"/>
                <w:szCs w:val="26"/>
              </w:rPr>
              <w:t xml:space="preserve">3 </w:t>
            </w:r>
            <w:proofErr w:type="spellStart"/>
            <w:r w:rsidRPr="00E724F3">
              <w:rPr>
                <w:sz w:val="26"/>
                <w:szCs w:val="26"/>
              </w:rPr>
              <w:t>з.е</w:t>
            </w:r>
            <w:proofErr w:type="spellEnd"/>
            <w:r w:rsidRPr="00E724F3">
              <w:rPr>
                <w:sz w:val="26"/>
                <w:szCs w:val="26"/>
              </w:rPr>
              <w:t>.</w:t>
            </w:r>
          </w:p>
        </w:tc>
      </w:tr>
    </w:tbl>
    <w:p w:rsidR="00E724F3" w:rsidRPr="00047687" w:rsidRDefault="00E724F3" w:rsidP="00E724F3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>оля знаний» – экзамен (Э)</w:t>
      </w:r>
    </w:p>
    <w:p w:rsidR="008433F1" w:rsidRPr="00E724F3" w:rsidRDefault="008433F1" w:rsidP="008433F1">
      <w:pPr>
        <w:jc w:val="both"/>
        <w:rPr>
          <w:b/>
          <w:bCs/>
          <w:sz w:val="16"/>
          <w:szCs w:val="16"/>
        </w:rPr>
      </w:pPr>
    </w:p>
    <w:p w:rsidR="008433F1" w:rsidRPr="008433F1" w:rsidRDefault="008433F1" w:rsidP="008433F1">
      <w:pPr>
        <w:spacing w:before="120" w:after="120"/>
        <w:ind w:firstLine="426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заочной формы обучения: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89"/>
        <w:gridCol w:w="1930"/>
      </w:tblGrid>
      <w:tr w:rsidR="008433F1" w:rsidRPr="00E724F3" w:rsidTr="00B64526">
        <w:tc>
          <w:tcPr>
            <w:tcW w:w="5353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-487"/>
              </w:tabs>
              <w:ind w:left="142" w:hanging="108"/>
              <w:jc w:val="both"/>
              <w:rPr>
                <w:sz w:val="24"/>
                <w:szCs w:val="24"/>
              </w:rPr>
            </w:pPr>
            <w:r w:rsidRPr="00E724F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724F3">
              <w:rPr>
                <w:b/>
                <w:sz w:val="24"/>
                <w:szCs w:val="24"/>
              </w:rPr>
              <w:t>Курс</w:t>
            </w:r>
          </w:p>
        </w:tc>
      </w:tr>
      <w:tr w:rsidR="008433F1" w:rsidRPr="00E724F3" w:rsidTr="00B64526">
        <w:tc>
          <w:tcPr>
            <w:tcW w:w="5353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724F3">
              <w:rPr>
                <w:b/>
                <w:sz w:val="24"/>
                <w:szCs w:val="24"/>
              </w:rPr>
              <w:t>3</w:t>
            </w:r>
          </w:p>
        </w:tc>
      </w:tr>
      <w:tr w:rsidR="008433F1" w:rsidRPr="00E724F3" w:rsidTr="00B64526">
        <w:tc>
          <w:tcPr>
            <w:tcW w:w="5353" w:type="dxa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В том числе: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лекции (Л)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практические занятия (ПЗ)</w:t>
            </w:r>
          </w:p>
          <w:p w:rsidR="008433F1" w:rsidRPr="00E724F3" w:rsidRDefault="008433F1" w:rsidP="008433F1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12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E724F3">
              <w:rPr>
                <w:sz w:val="24"/>
                <w:szCs w:val="24"/>
                <w:lang w:val="en-US"/>
              </w:rPr>
              <w:t>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E724F3">
              <w:rPr>
                <w:sz w:val="24"/>
                <w:szCs w:val="24"/>
                <w:lang w:val="en-US"/>
              </w:rPr>
              <w:t>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E724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4</w:t>
            </w:r>
          </w:p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4</w:t>
            </w:r>
          </w:p>
        </w:tc>
      </w:tr>
      <w:tr w:rsidR="008433F1" w:rsidRPr="00E724F3" w:rsidTr="00B64526"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195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195</w:t>
            </w:r>
          </w:p>
        </w:tc>
      </w:tr>
      <w:tr w:rsidR="008433F1" w:rsidRPr="00E724F3" w:rsidTr="00B64526"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9</w:t>
            </w:r>
          </w:p>
        </w:tc>
      </w:tr>
      <w:tr w:rsidR="008433F1" w:rsidRPr="00E724F3" w:rsidTr="00B64526"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8433F1" w:rsidRPr="00E724F3" w:rsidRDefault="00B64526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Э, 2 КЛР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B6452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>Э, 2 КЛР</w:t>
            </w:r>
          </w:p>
        </w:tc>
      </w:tr>
      <w:tr w:rsidR="008433F1" w:rsidRPr="00E724F3" w:rsidTr="00B64526">
        <w:tc>
          <w:tcPr>
            <w:tcW w:w="5353" w:type="dxa"/>
            <w:vAlign w:val="center"/>
          </w:tcPr>
          <w:p w:rsidR="008433F1" w:rsidRPr="00E724F3" w:rsidRDefault="008433F1" w:rsidP="008433F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E724F3">
              <w:rPr>
                <w:sz w:val="24"/>
                <w:szCs w:val="24"/>
              </w:rPr>
              <w:t>з.е</w:t>
            </w:r>
            <w:proofErr w:type="spellEnd"/>
            <w:r w:rsidRPr="00E724F3">
              <w:rPr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8433F1" w:rsidRPr="00E724F3" w:rsidRDefault="008433F1" w:rsidP="004232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 xml:space="preserve">216/ 6 </w:t>
            </w:r>
            <w:proofErr w:type="spellStart"/>
            <w:r w:rsidRPr="00E724F3">
              <w:rPr>
                <w:sz w:val="24"/>
                <w:szCs w:val="24"/>
              </w:rPr>
              <w:t>з.е</w:t>
            </w:r>
            <w:proofErr w:type="spellEnd"/>
            <w:r w:rsidRPr="00E724F3">
              <w:rPr>
                <w:sz w:val="24"/>
                <w:szCs w:val="24"/>
              </w:rPr>
              <w:t>.</w:t>
            </w:r>
          </w:p>
        </w:tc>
        <w:tc>
          <w:tcPr>
            <w:tcW w:w="1930" w:type="dxa"/>
            <w:vAlign w:val="center"/>
          </w:tcPr>
          <w:p w:rsidR="008433F1" w:rsidRPr="00E724F3" w:rsidRDefault="008433F1" w:rsidP="004232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724F3">
              <w:rPr>
                <w:sz w:val="24"/>
                <w:szCs w:val="24"/>
              </w:rPr>
              <w:t xml:space="preserve">6 </w:t>
            </w:r>
            <w:proofErr w:type="spellStart"/>
            <w:r w:rsidRPr="00E724F3">
              <w:rPr>
                <w:sz w:val="24"/>
                <w:szCs w:val="24"/>
              </w:rPr>
              <w:t>з.е</w:t>
            </w:r>
            <w:proofErr w:type="spellEnd"/>
            <w:r w:rsidRPr="00E724F3">
              <w:rPr>
                <w:sz w:val="24"/>
                <w:szCs w:val="24"/>
              </w:rPr>
              <w:t>.</w:t>
            </w:r>
          </w:p>
        </w:tc>
      </w:tr>
    </w:tbl>
    <w:p w:rsidR="0042323B" w:rsidRPr="00047687" w:rsidRDefault="0042323B" w:rsidP="0042323B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 xml:space="preserve">оля знаний» – экзамен (Э), </w:t>
      </w:r>
      <w:r w:rsidRPr="0042323B">
        <w:rPr>
          <w:rFonts w:eastAsia="Times New Roman"/>
          <w:i/>
          <w:sz w:val="28"/>
          <w:szCs w:val="28"/>
        </w:rPr>
        <w:t>контрольная  работа (КЛР).</w:t>
      </w:r>
    </w:p>
    <w:p w:rsidR="008433F1" w:rsidRPr="008433F1" w:rsidRDefault="008433F1" w:rsidP="00B4113A">
      <w:pPr>
        <w:spacing w:after="120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433F1" w:rsidRPr="008433F1" w:rsidRDefault="008433F1" w:rsidP="00B4113A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t>5.1 Содержание дисциплины</w:t>
      </w:r>
    </w:p>
    <w:p w:rsidR="008433F1" w:rsidRPr="008433F1" w:rsidRDefault="008433F1" w:rsidP="008433F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855"/>
        <w:gridCol w:w="6022"/>
      </w:tblGrid>
      <w:tr w:rsidR="008433F1" w:rsidRPr="008433F1" w:rsidTr="007D23C9">
        <w:trPr>
          <w:tblHeader/>
          <w:jc w:val="center"/>
        </w:trPr>
        <w:tc>
          <w:tcPr>
            <w:tcW w:w="617" w:type="dxa"/>
            <w:vAlign w:val="center"/>
          </w:tcPr>
          <w:p w:rsidR="008433F1" w:rsidRPr="008433F1" w:rsidRDefault="008433F1" w:rsidP="00B411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433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33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55" w:type="dxa"/>
            <w:vAlign w:val="center"/>
          </w:tcPr>
          <w:p w:rsidR="008433F1" w:rsidRPr="008433F1" w:rsidRDefault="008433F1" w:rsidP="00B411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22" w:type="dxa"/>
            <w:vAlign w:val="center"/>
          </w:tcPr>
          <w:p w:rsidR="008433F1" w:rsidRPr="008433F1" w:rsidRDefault="008433F1" w:rsidP="00B4113A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  <w:vAlign w:val="center"/>
          </w:tcPr>
          <w:p w:rsidR="008433F1" w:rsidRPr="007D23C9" w:rsidRDefault="00E724F3" w:rsidP="00B4113A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1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 w:val="restart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1</w:t>
            </w:r>
          </w:p>
        </w:tc>
        <w:tc>
          <w:tcPr>
            <w:tcW w:w="2855" w:type="dxa"/>
            <w:vMerge w:val="restart"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Определение перемещений в балках при изгибе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 xml:space="preserve">Дифференциальное уравнение изогнутой оси. Метод методы  непосредственного интегрирования и начальных параметров. 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Потенциальная энергия деформации. Вывод формулы определения перемещений.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Применение формулы Мора к определению прогибов балки при изгибе.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 xml:space="preserve">Приближенные формулы, применяемые при изучении перемещений – способы Верещагина, Симпсона и др. 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</w:tcPr>
          <w:p w:rsidR="008433F1" w:rsidRPr="007D23C9" w:rsidRDefault="00E724F3" w:rsidP="00B4113A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2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 w:val="restart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2</w:t>
            </w:r>
          </w:p>
        </w:tc>
        <w:tc>
          <w:tcPr>
            <w:tcW w:w="2855" w:type="dxa"/>
            <w:vMerge w:val="restart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Сложное сопротивление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Косой изгиб. Пространственный изгиб.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Внецентренное действие нагрузки. Ядро сечения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Merge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Совместное действие изгиба и кручения.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  <w:vAlign w:val="center"/>
          </w:tcPr>
          <w:p w:rsidR="008433F1" w:rsidRPr="007D23C9" w:rsidRDefault="00E724F3" w:rsidP="00B4113A">
            <w:pPr>
              <w:ind w:firstLine="34"/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3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3</w:t>
            </w:r>
          </w:p>
        </w:tc>
        <w:tc>
          <w:tcPr>
            <w:tcW w:w="2855" w:type="dxa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Устойчивость сжатых стержней</w:t>
            </w:r>
          </w:p>
        </w:tc>
        <w:tc>
          <w:tcPr>
            <w:tcW w:w="6022" w:type="dxa"/>
          </w:tcPr>
          <w:p w:rsidR="008433F1" w:rsidRPr="007D23C9" w:rsidRDefault="008433F1" w:rsidP="008433F1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Критическая нагрузка. Формула Эйлера. Пределы ее применимости. Практические способы расчета стержней на устойчивость.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4</w:t>
            </w:r>
          </w:p>
        </w:tc>
        <w:tc>
          <w:tcPr>
            <w:tcW w:w="2855" w:type="dxa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 xml:space="preserve">Динамическое действие нагрузок. </w:t>
            </w:r>
          </w:p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Усталость материалов и элементов конструкций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 xml:space="preserve">Динамический коэффициент. Ударные нагрузки. Периодическое </w:t>
            </w:r>
            <w:proofErr w:type="spellStart"/>
            <w:r w:rsidRPr="007D23C9">
              <w:rPr>
                <w:sz w:val="26"/>
                <w:szCs w:val="28"/>
              </w:rPr>
              <w:t>нагружение</w:t>
            </w:r>
            <w:proofErr w:type="spellEnd"/>
            <w:r w:rsidRPr="007D23C9">
              <w:rPr>
                <w:sz w:val="26"/>
                <w:szCs w:val="28"/>
              </w:rPr>
              <w:t xml:space="preserve">. Понятие об усталостном разрушении. Кривая </w:t>
            </w:r>
            <w:proofErr w:type="spellStart"/>
            <w:r w:rsidRPr="007D23C9">
              <w:rPr>
                <w:sz w:val="26"/>
                <w:szCs w:val="28"/>
              </w:rPr>
              <w:t>Веллера</w:t>
            </w:r>
            <w:proofErr w:type="spellEnd"/>
            <w:r w:rsidRPr="007D23C9">
              <w:rPr>
                <w:sz w:val="26"/>
                <w:szCs w:val="28"/>
              </w:rPr>
              <w:t>. Предел выносливости. Факторы, влияющие на предел выносливости.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</w:tcPr>
          <w:p w:rsidR="008433F1" w:rsidRPr="007D23C9" w:rsidRDefault="00E724F3" w:rsidP="00B4113A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4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Исследование напряженно-деформированного состояния в окрестности точки.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Уравнения равновесия и совместности деформаций. Главные напряжения. Теории прочности.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6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Обратная задача теории упругости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Решение обратной задачи теории упругости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</w:tcPr>
          <w:p w:rsidR="008433F1" w:rsidRPr="007D23C9" w:rsidRDefault="00E724F3" w:rsidP="00B4113A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5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7</w:t>
            </w:r>
          </w:p>
        </w:tc>
        <w:tc>
          <w:tcPr>
            <w:tcW w:w="2855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Расчет тонких пластин.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 xml:space="preserve">Уравнение Софи </w:t>
            </w:r>
            <w:proofErr w:type="spellStart"/>
            <w:r w:rsidRPr="007D23C9">
              <w:rPr>
                <w:sz w:val="26"/>
                <w:szCs w:val="28"/>
              </w:rPr>
              <w:t>Жермен</w:t>
            </w:r>
            <w:proofErr w:type="spellEnd"/>
            <w:r w:rsidRPr="007D23C9">
              <w:rPr>
                <w:sz w:val="26"/>
                <w:szCs w:val="28"/>
              </w:rPr>
              <w:t xml:space="preserve">. Граничные условия. Способы решения задач об изгибе тонких пластин. Примеры расчета. Расчет пластин с помощью МКЭ. </w:t>
            </w:r>
          </w:p>
        </w:tc>
      </w:tr>
      <w:tr w:rsidR="008433F1" w:rsidRPr="008433F1" w:rsidTr="007D23C9">
        <w:trPr>
          <w:jc w:val="center"/>
        </w:trPr>
        <w:tc>
          <w:tcPr>
            <w:tcW w:w="9494" w:type="dxa"/>
            <w:gridSpan w:val="3"/>
          </w:tcPr>
          <w:p w:rsidR="008433F1" w:rsidRPr="007D23C9" w:rsidRDefault="00E724F3" w:rsidP="00B4113A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Часть </w:t>
            </w:r>
            <w:r w:rsidR="008433F1" w:rsidRPr="007D23C9">
              <w:rPr>
                <w:b/>
                <w:sz w:val="27"/>
                <w:szCs w:val="28"/>
              </w:rPr>
              <w:t xml:space="preserve"> 6</w:t>
            </w:r>
          </w:p>
        </w:tc>
      </w:tr>
      <w:tr w:rsidR="008433F1" w:rsidRPr="008433F1" w:rsidTr="007D23C9">
        <w:trPr>
          <w:jc w:val="center"/>
        </w:trPr>
        <w:tc>
          <w:tcPr>
            <w:tcW w:w="617" w:type="dxa"/>
            <w:vAlign w:val="center"/>
          </w:tcPr>
          <w:p w:rsidR="008433F1" w:rsidRPr="007D23C9" w:rsidRDefault="008433F1" w:rsidP="008433F1">
            <w:pPr>
              <w:jc w:val="both"/>
              <w:rPr>
                <w:sz w:val="27"/>
                <w:szCs w:val="28"/>
              </w:rPr>
            </w:pPr>
            <w:r w:rsidRPr="007D23C9">
              <w:rPr>
                <w:sz w:val="27"/>
                <w:szCs w:val="28"/>
              </w:rPr>
              <w:t>8</w:t>
            </w:r>
          </w:p>
        </w:tc>
        <w:tc>
          <w:tcPr>
            <w:tcW w:w="2855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Расчет балок на упругом основании.</w:t>
            </w:r>
          </w:p>
        </w:tc>
        <w:tc>
          <w:tcPr>
            <w:tcW w:w="6022" w:type="dxa"/>
          </w:tcPr>
          <w:p w:rsidR="008433F1" w:rsidRPr="007D23C9" w:rsidRDefault="008433F1" w:rsidP="007D23C9">
            <w:pPr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 xml:space="preserve">Способы задания упругого основания. Модель </w:t>
            </w:r>
            <w:proofErr w:type="spellStart"/>
            <w:r w:rsidRPr="007D23C9">
              <w:rPr>
                <w:sz w:val="26"/>
                <w:szCs w:val="28"/>
              </w:rPr>
              <w:t>Фусса-Винклера</w:t>
            </w:r>
            <w:proofErr w:type="spellEnd"/>
            <w:r w:rsidRPr="007D23C9">
              <w:rPr>
                <w:sz w:val="26"/>
                <w:szCs w:val="28"/>
              </w:rPr>
              <w:t xml:space="preserve">. Граничные условия. </w:t>
            </w:r>
            <w:proofErr w:type="spellStart"/>
            <w:r w:rsidRPr="007D23C9">
              <w:rPr>
                <w:sz w:val="26"/>
                <w:szCs w:val="28"/>
              </w:rPr>
              <w:t>Полубесконечные</w:t>
            </w:r>
            <w:proofErr w:type="spellEnd"/>
            <w:r w:rsidRPr="007D23C9">
              <w:rPr>
                <w:sz w:val="26"/>
                <w:szCs w:val="28"/>
              </w:rPr>
              <w:t xml:space="preserve"> балки и балки конечной длины.</w:t>
            </w:r>
          </w:p>
        </w:tc>
      </w:tr>
    </w:tbl>
    <w:p w:rsidR="008433F1" w:rsidRPr="008433F1" w:rsidRDefault="008433F1" w:rsidP="000B19C3">
      <w:pPr>
        <w:ind w:firstLine="708"/>
        <w:jc w:val="both"/>
        <w:rPr>
          <w:sz w:val="28"/>
          <w:szCs w:val="28"/>
        </w:rPr>
      </w:pPr>
      <w:r w:rsidRPr="008433F1">
        <w:rPr>
          <w:sz w:val="28"/>
          <w:szCs w:val="28"/>
        </w:rPr>
        <w:lastRenderedPageBreak/>
        <w:t>5.2 Разделы дисциплины и виды занятий</w:t>
      </w:r>
    </w:p>
    <w:p w:rsidR="008433F1" w:rsidRPr="008433F1" w:rsidRDefault="008433F1" w:rsidP="008433F1">
      <w:pPr>
        <w:spacing w:before="120" w:after="120"/>
        <w:ind w:firstLine="851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очной формы обучения: 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2"/>
        <w:gridCol w:w="706"/>
        <w:gridCol w:w="824"/>
        <w:gridCol w:w="818"/>
        <w:gridCol w:w="851"/>
      </w:tblGrid>
      <w:tr w:rsidR="008433F1" w:rsidRPr="008433F1" w:rsidTr="008C3E6A">
        <w:trPr>
          <w:jc w:val="center"/>
        </w:trPr>
        <w:tc>
          <w:tcPr>
            <w:tcW w:w="628" w:type="dxa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433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33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82" w:type="dxa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6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24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18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СРС</w:t>
            </w:r>
          </w:p>
        </w:tc>
      </w:tr>
      <w:tr w:rsidR="00E724F3" w:rsidRPr="008433F1" w:rsidTr="00E724F3">
        <w:trPr>
          <w:jc w:val="center"/>
        </w:trPr>
        <w:tc>
          <w:tcPr>
            <w:tcW w:w="9009" w:type="dxa"/>
            <w:gridSpan w:val="6"/>
            <w:vAlign w:val="center"/>
          </w:tcPr>
          <w:p w:rsidR="00E724F3" w:rsidRPr="008433F1" w:rsidRDefault="00E724F3" w:rsidP="00E724F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Семестр 4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Определение перемещений. Метод Мора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14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12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Сложное сопротивление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12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9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Устойчивость сжатых стержней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Динамическое действие нагрузок. Усталость материалов и элементов конструкций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16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34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31</w:t>
            </w:r>
          </w:p>
        </w:tc>
      </w:tr>
      <w:tr w:rsidR="00E724F3" w:rsidRPr="008433F1" w:rsidTr="00E724F3">
        <w:trPr>
          <w:jc w:val="center"/>
        </w:trPr>
        <w:tc>
          <w:tcPr>
            <w:tcW w:w="9009" w:type="dxa"/>
            <w:gridSpan w:val="6"/>
          </w:tcPr>
          <w:p w:rsidR="00E724F3" w:rsidRPr="008433F1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Семестр 5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Исследование напряженно-деформированного состояния в окрестности точки.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8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Обратная задача теории упругости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8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тонких пластин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балок на упругом основании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6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18</w:t>
            </w:r>
          </w:p>
        </w:tc>
        <w:tc>
          <w:tcPr>
            <w:tcW w:w="824" w:type="dxa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8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8433F1" w:rsidRPr="008433F1" w:rsidRDefault="008433F1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27</w:t>
            </w:r>
          </w:p>
        </w:tc>
      </w:tr>
      <w:tr w:rsidR="008433F1" w:rsidRPr="008433F1" w:rsidTr="008C3E6A">
        <w:trPr>
          <w:jc w:val="center"/>
        </w:trPr>
        <w:tc>
          <w:tcPr>
            <w:tcW w:w="5810" w:type="dxa"/>
            <w:gridSpan w:val="2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6" w:type="dxa"/>
            <w:vAlign w:val="center"/>
          </w:tcPr>
          <w:p w:rsidR="008433F1" w:rsidRPr="008433F1" w:rsidRDefault="008433F1" w:rsidP="000B19C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24" w:type="dxa"/>
            <w:vAlign w:val="center"/>
          </w:tcPr>
          <w:p w:rsidR="008433F1" w:rsidRPr="008433F1" w:rsidRDefault="008433F1" w:rsidP="000B19C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18" w:type="dxa"/>
            <w:vAlign w:val="center"/>
          </w:tcPr>
          <w:p w:rsidR="008433F1" w:rsidRPr="008433F1" w:rsidRDefault="008433F1" w:rsidP="000B19C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8433F1" w:rsidRPr="008433F1" w:rsidRDefault="008433F1" w:rsidP="000B19C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58</w:t>
            </w:r>
          </w:p>
        </w:tc>
      </w:tr>
    </w:tbl>
    <w:p w:rsidR="008433F1" w:rsidRPr="000B19C3" w:rsidRDefault="008433F1" w:rsidP="008433F1">
      <w:pPr>
        <w:ind w:firstLine="851"/>
        <w:jc w:val="both"/>
        <w:rPr>
          <w:sz w:val="16"/>
          <w:szCs w:val="16"/>
        </w:rPr>
      </w:pPr>
    </w:p>
    <w:p w:rsidR="000B19C3" w:rsidRPr="000B19C3" w:rsidRDefault="000B19C3" w:rsidP="008433F1">
      <w:pPr>
        <w:ind w:firstLine="851"/>
        <w:jc w:val="both"/>
        <w:rPr>
          <w:sz w:val="16"/>
          <w:szCs w:val="16"/>
        </w:rPr>
      </w:pPr>
    </w:p>
    <w:p w:rsidR="008433F1" w:rsidRPr="008433F1" w:rsidRDefault="008433F1" w:rsidP="008433F1">
      <w:pPr>
        <w:spacing w:after="120"/>
        <w:ind w:firstLine="851"/>
        <w:jc w:val="both"/>
        <w:rPr>
          <w:sz w:val="28"/>
          <w:szCs w:val="28"/>
        </w:rPr>
      </w:pPr>
      <w:r w:rsidRPr="008433F1">
        <w:rPr>
          <w:sz w:val="28"/>
          <w:szCs w:val="28"/>
        </w:rPr>
        <w:t xml:space="preserve">Для очно-заочной формы обучения: </w:t>
      </w:r>
    </w:p>
    <w:tbl>
      <w:tblPr>
        <w:tblW w:w="8961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5240"/>
        <w:gridCol w:w="10"/>
        <w:gridCol w:w="832"/>
        <w:gridCol w:w="7"/>
        <w:gridCol w:w="709"/>
        <w:gridCol w:w="709"/>
        <w:gridCol w:w="792"/>
        <w:gridCol w:w="8"/>
      </w:tblGrid>
      <w:tr w:rsidR="008433F1" w:rsidRPr="008433F1" w:rsidTr="00E724F3">
        <w:trPr>
          <w:gridAfter w:val="1"/>
          <w:wAfter w:w="8" w:type="dxa"/>
          <w:tblHeader/>
          <w:jc w:val="center"/>
        </w:trPr>
        <w:tc>
          <w:tcPr>
            <w:tcW w:w="654" w:type="dxa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433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33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50" w:type="dxa"/>
            <w:gridSpan w:val="2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32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16" w:type="dxa"/>
            <w:gridSpan w:val="2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СРС</w:t>
            </w:r>
          </w:p>
        </w:tc>
      </w:tr>
      <w:tr w:rsidR="00E724F3" w:rsidRPr="008433F1" w:rsidTr="00E724F3">
        <w:trPr>
          <w:gridAfter w:val="1"/>
          <w:wAfter w:w="8" w:type="dxa"/>
          <w:tblHeader/>
          <w:jc w:val="center"/>
        </w:trPr>
        <w:tc>
          <w:tcPr>
            <w:tcW w:w="8953" w:type="dxa"/>
            <w:gridSpan w:val="8"/>
            <w:vAlign w:val="center"/>
          </w:tcPr>
          <w:p w:rsidR="00E724F3" w:rsidRPr="008433F1" w:rsidRDefault="00E724F3" w:rsidP="00E724F3">
            <w:pPr>
              <w:jc w:val="center"/>
              <w:rPr>
                <w:b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Семестр 5</w:t>
            </w:r>
          </w:p>
        </w:tc>
      </w:tr>
      <w:tr w:rsidR="008433F1" w:rsidRPr="008433F1" w:rsidTr="00E724F3">
        <w:trPr>
          <w:jc w:val="center"/>
        </w:trPr>
        <w:tc>
          <w:tcPr>
            <w:tcW w:w="654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5250" w:type="dxa"/>
            <w:gridSpan w:val="2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Определение перемещений. Метод Мора</w:t>
            </w:r>
          </w:p>
        </w:tc>
        <w:tc>
          <w:tcPr>
            <w:tcW w:w="832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gridSpan w:val="2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gridSpan w:val="2"/>
          </w:tcPr>
          <w:p w:rsidR="008433F1" w:rsidRPr="008433F1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33F1" w:rsidRPr="008433F1" w:rsidTr="00E724F3">
        <w:trPr>
          <w:jc w:val="center"/>
        </w:trPr>
        <w:tc>
          <w:tcPr>
            <w:tcW w:w="654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</w:t>
            </w:r>
          </w:p>
        </w:tc>
        <w:tc>
          <w:tcPr>
            <w:tcW w:w="5250" w:type="dxa"/>
            <w:gridSpan w:val="2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Сложное сопротивление</w:t>
            </w:r>
          </w:p>
        </w:tc>
        <w:tc>
          <w:tcPr>
            <w:tcW w:w="832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6" w:type="dxa"/>
            <w:gridSpan w:val="2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gridSpan w:val="2"/>
          </w:tcPr>
          <w:p w:rsidR="008433F1" w:rsidRPr="008433F1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33F1" w:rsidRPr="008433F1" w:rsidTr="00E724F3">
        <w:trPr>
          <w:jc w:val="center"/>
        </w:trPr>
        <w:tc>
          <w:tcPr>
            <w:tcW w:w="654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</w:t>
            </w:r>
          </w:p>
        </w:tc>
        <w:tc>
          <w:tcPr>
            <w:tcW w:w="5250" w:type="dxa"/>
            <w:gridSpan w:val="2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Устойчивость сжатых стержней</w:t>
            </w:r>
          </w:p>
        </w:tc>
        <w:tc>
          <w:tcPr>
            <w:tcW w:w="832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6" w:type="dxa"/>
            <w:gridSpan w:val="2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gridSpan w:val="2"/>
          </w:tcPr>
          <w:p w:rsidR="008433F1" w:rsidRPr="008433F1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33F1" w:rsidRPr="008433F1" w:rsidTr="00E724F3">
        <w:trPr>
          <w:jc w:val="center"/>
        </w:trPr>
        <w:tc>
          <w:tcPr>
            <w:tcW w:w="654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5250" w:type="dxa"/>
            <w:gridSpan w:val="2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Динамическое действи</w:t>
            </w:r>
            <w:r w:rsidR="00E724F3">
              <w:rPr>
                <w:sz w:val="28"/>
                <w:szCs w:val="28"/>
              </w:rPr>
              <w:t>е нагрузок. Усталость материалов</w:t>
            </w:r>
            <w:r w:rsidRPr="008433F1">
              <w:rPr>
                <w:sz w:val="28"/>
                <w:szCs w:val="28"/>
              </w:rPr>
              <w:t xml:space="preserve"> и элементов конструкций</w:t>
            </w:r>
          </w:p>
        </w:tc>
        <w:tc>
          <w:tcPr>
            <w:tcW w:w="832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6" w:type="dxa"/>
            <w:gridSpan w:val="2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gridSpan w:val="2"/>
          </w:tcPr>
          <w:p w:rsidR="008433F1" w:rsidRPr="008433F1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33F1" w:rsidRPr="008433F1" w:rsidTr="00E724F3">
        <w:trPr>
          <w:jc w:val="center"/>
        </w:trPr>
        <w:tc>
          <w:tcPr>
            <w:tcW w:w="654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2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32" w:type="dxa"/>
          </w:tcPr>
          <w:p w:rsidR="008433F1" w:rsidRPr="008433F1" w:rsidRDefault="008433F1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16" w:type="dxa"/>
            <w:gridSpan w:val="2"/>
          </w:tcPr>
          <w:p w:rsidR="008433F1" w:rsidRPr="008433F1" w:rsidRDefault="008433F1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433F1" w:rsidRPr="008433F1" w:rsidRDefault="008433F1" w:rsidP="000B19C3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00" w:type="dxa"/>
            <w:gridSpan w:val="2"/>
          </w:tcPr>
          <w:p w:rsidR="008433F1" w:rsidRPr="00E724F3" w:rsidRDefault="00E724F3" w:rsidP="000B19C3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724F3" w:rsidRPr="008433F1" w:rsidTr="00E724F3">
        <w:trPr>
          <w:gridAfter w:val="1"/>
          <w:wAfter w:w="8" w:type="dxa"/>
          <w:tblHeader/>
          <w:jc w:val="center"/>
        </w:trPr>
        <w:tc>
          <w:tcPr>
            <w:tcW w:w="8953" w:type="dxa"/>
            <w:gridSpan w:val="8"/>
            <w:vAlign w:val="center"/>
          </w:tcPr>
          <w:p w:rsidR="00E724F3" w:rsidRPr="008433F1" w:rsidRDefault="00E724F3" w:rsidP="00E72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6</w:t>
            </w:r>
          </w:p>
        </w:tc>
      </w:tr>
      <w:tr w:rsidR="000B19C3" w:rsidRPr="008433F1" w:rsidTr="00E724F3">
        <w:trPr>
          <w:jc w:val="center"/>
        </w:trPr>
        <w:tc>
          <w:tcPr>
            <w:tcW w:w="654" w:type="dxa"/>
          </w:tcPr>
          <w:p w:rsidR="000B19C3" w:rsidRPr="008433F1" w:rsidRDefault="000B19C3" w:rsidP="008C3E6A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5</w:t>
            </w:r>
          </w:p>
        </w:tc>
        <w:tc>
          <w:tcPr>
            <w:tcW w:w="5240" w:type="dxa"/>
          </w:tcPr>
          <w:p w:rsidR="000B19C3" w:rsidRPr="008433F1" w:rsidRDefault="000B19C3" w:rsidP="008C3E6A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Исследование напряженно-деформированного состояния в окрестности точки</w:t>
            </w:r>
          </w:p>
        </w:tc>
        <w:tc>
          <w:tcPr>
            <w:tcW w:w="849" w:type="dxa"/>
            <w:gridSpan w:val="3"/>
          </w:tcPr>
          <w:p w:rsidR="000B19C3" w:rsidRPr="008433F1" w:rsidRDefault="000B19C3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gridSpan w:val="2"/>
          </w:tcPr>
          <w:p w:rsidR="000B19C3" w:rsidRPr="008433F1" w:rsidRDefault="000B19C3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</w:tr>
      <w:tr w:rsidR="000B19C3" w:rsidRPr="008433F1" w:rsidTr="00E724F3">
        <w:trPr>
          <w:jc w:val="center"/>
        </w:trPr>
        <w:tc>
          <w:tcPr>
            <w:tcW w:w="654" w:type="dxa"/>
          </w:tcPr>
          <w:p w:rsidR="000B19C3" w:rsidRPr="008433F1" w:rsidRDefault="000B19C3" w:rsidP="008C3E6A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5240" w:type="dxa"/>
          </w:tcPr>
          <w:p w:rsidR="000B19C3" w:rsidRPr="008433F1" w:rsidRDefault="000B19C3" w:rsidP="008C3E6A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Обратная задача теории упругости</w:t>
            </w:r>
          </w:p>
        </w:tc>
        <w:tc>
          <w:tcPr>
            <w:tcW w:w="849" w:type="dxa"/>
            <w:gridSpan w:val="3"/>
          </w:tcPr>
          <w:p w:rsidR="000B19C3" w:rsidRPr="008433F1" w:rsidRDefault="000B19C3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800" w:type="dxa"/>
            <w:gridSpan w:val="2"/>
          </w:tcPr>
          <w:p w:rsidR="000B19C3" w:rsidRPr="008433F1" w:rsidRDefault="000B19C3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</w:tr>
      <w:tr w:rsidR="000B19C3" w:rsidRPr="008433F1" w:rsidTr="00E724F3">
        <w:trPr>
          <w:jc w:val="center"/>
        </w:trPr>
        <w:tc>
          <w:tcPr>
            <w:tcW w:w="654" w:type="dxa"/>
          </w:tcPr>
          <w:p w:rsidR="000B19C3" w:rsidRPr="008433F1" w:rsidRDefault="000B19C3" w:rsidP="008C3E6A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7</w:t>
            </w:r>
          </w:p>
        </w:tc>
        <w:tc>
          <w:tcPr>
            <w:tcW w:w="5240" w:type="dxa"/>
          </w:tcPr>
          <w:p w:rsidR="000B19C3" w:rsidRPr="008433F1" w:rsidRDefault="000B19C3" w:rsidP="008C3E6A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тонких пластин</w:t>
            </w:r>
          </w:p>
        </w:tc>
        <w:tc>
          <w:tcPr>
            <w:tcW w:w="849" w:type="dxa"/>
            <w:gridSpan w:val="3"/>
          </w:tcPr>
          <w:p w:rsidR="000B19C3" w:rsidRPr="008433F1" w:rsidRDefault="000B19C3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gridSpan w:val="2"/>
          </w:tcPr>
          <w:p w:rsidR="000B19C3" w:rsidRPr="008433F1" w:rsidRDefault="000B19C3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</w:tr>
      <w:tr w:rsidR="000B19C3" w:rsidRPr="008433F1" w:rsidTr="00E724F3">
        <w:trPr>
          <w:jc w:val="center"/>
        </w:trPr>
        <w:tc>
          <w:tcPr>
            <w:tcW w:w="654" w:type="dxa"/>
          </w:tcPr>
          <w:p w:rsidR="000B19C3" w:rsidRPr="008433F1" w:rsidRDefault="000B19C3" w:rsidP="008C3E6A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8</w:t>
            </w:r>
          </w:p>
        </w:tc>
        <w:tc>
          <w:tcPr>
            <w:tcW w:w="5240" w:type="dxa"/>
          </w:tcPr>
          <w:p w:rsidR="000B19C3" w:rsidRPr="008433F1" w:rsidRDefault="000B19C3" w:rsidP="008C3E6A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балок на упругом основании</w:t>
            </w:r>
          </w:p>
        </w:tc>
        <w:tc>
          <w:tcPr>
            <w:tcW w:w="849" w:type="dxa"/>
            <w:gridSpan w:val="3"/>
          </w:tcPr>
          <w:p w:rsidR="000B19C3" w:rsidRPr="008433F1" w:rsidRDefault="000B19C3" w:rsidP="000B19C3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gridSpan w:val="2"/>
          </w:tcPr>
          <w:p w:rsidR="000B19C3" w:rsidRPr="008433F1" w:rsidRDefault="000B19C3" w:rsidP="000B19C3">
            <w:pPr>
              <w:ind w:firstLine="40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</w:tr>
      <w:tr w:rsidR="000B19C3" w:rsidRPr="008433F1" w:rsidTr="00E724F3">
        <w:trPr>
          <w:jc w:val="center"/>
        </w:trPr>
        <w:tc>
          <w:tcPr>
            <w:tcW w:w="654" w:type="dxa"/>
          </w:tcPr>
          <w:p w:rsidR="000B19C3" w:rsidRPr="008433F1" w:rsidRDefault="000B19C3" w:rsidP="008C3E6A">
            <w:pPr>
              <w:ind w:firstLine="32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0B19C3" w:rsidRPr="008433F1" w:rsidRDefault="000B19C3" w:rsidP="008C3E6A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  <w:gridSpan w:val="3"/>
          </w:tcPr>
          <w:p w:rsidR="000B19C3" w:rsidRPr="008433F1" w:rsidRDefault="000B19C3" w:rsidP="000B19C3">
            <w:pPr>
              <w:ind w:firstLine="28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7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B19C3" w:rsidRPr="008433F1" w:rsidRDefault="000B19C3" w:rsidP="000B19C3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00" w:type="dxa"/>
            <w:gridSpan w:val="2"/>
          </w:tcPr>
          <w:p w:rsidR="000B19C3" w:rsidRPr="008433F1" w:rsidRDefault="000B19C3" w:rsidP="000B19C3">
            <w:pPr>
              <w:ind w:firstLine="40"/>
              <w:jc w:val="center"/>
              <w:rPr>
                <w:sz w:val="28"/>
                <w:szCs w:val="28"/>
                <w:lang w:val="en-US"/>
              </w:rPr>
            </w:pPr>
            <w:r w:rsidRPr="008433F1">
              <w:rPr>
                <w:sz w:val="28"/>
                <w:szCs w:val="28"/>
                <w:lang w:val="en-US"/>
              </w:rPr>
              <w:t>18</w:t>
            </w:r>
          </w:p>
        </w:tc>
      </w:tr>
      <w:tr w:rsidR="000B19C3" w:rsidRPr="008433F1" w:rsidTr="00E724F3">
        <w:trPr>
          <w:jc w:val="center"/>
        </w:trPr>
        <w:tc>
          <w:tcPr>
            <w:tcW w:w="5894" w:type="dxa"/>
            <w:gridSpan w:val="2"/>
            <w:vAlign w:val="center"/>
          </w:tcPr>
          <w:p w:rsidR="000B19C3" w:rsidRPr="008433F1" w:rsidRDefault="000B19C3" w:rsidP="008C3E6A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  <w:gridSpan w:val="3"/>
            <w:vAlign w:val="center"/>
          </w:tcPr>
          <w:p w:rsidR="000B19C3" w:rsidRPr="005A014A" w:rsidRDefault="000B19C3" w:rsidP="000B19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A014A">
              <w:rPr>
                <w:b/>
                <w:sz w:val="28"/>
                <w:szCs w:val="28"/>
              </w:rPr>
              <w:t>3</w:t>
            </w:r>
            <w:r w:rsidRPr="005A014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0B19C3" w:rsidRPr="005A014A" w:rsidRDefault="000B19C3" w:rsidP="000B19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A014A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0B19C3" w:rsidRPr="005A014A" w:rsidRDefault="000B19C3" w:rsidP="000B19C3">
            <w:pPr>
              <w:jc w:val="center"/>
              <w:rPr>
                <w:b/>
                <w:sz w:val="28"/>
                <w:szCs w:val="28"/>
              </w:rPr>
            </w:pPr>
            <w:r w:rsidRPr="005A014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gridSpan w:val="2"/>
            <w:vAlign w:val="center"/>
          </w:tcPr>
          <w:p w:rsidR="000B19C3" w:rsidRPr="005A014A" w:rsidRDefault="00E724F3" w:rsidP="000B1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0B19C3" w:rsidRDefault="000B19C3" w:rsidP="008433F1">
      <w:pPr>
        <w:spacing w:after="120"/>
        <w:ind w:firstLine="851"/>
        <w:jc w:val="both"/>
        <w:rPr>
          <w:sz w:val="28"/>
          <w:szCs w:val="28"/>
        </w:rPr>
      </w:pPr>
    </w:p>
    <w:p w:rsidR="008433F1" w:rsidRPr="008433F1" w:rsidRDefault="008433F1" w:rsidP="008433F1">
      <w:pPr>
        <w:spacing w:after="120"/>
        <w:ind w:firstLine="851"/>
        <w:jc w:val="both"/>
        <w:rPr>
          <w:sz w:val="28"/>
          <w:szCs w:val="28"/>
        </w:rPr>
      </w:pPr>
      <w:r w:rsidRPr="008433F1"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2"/>
        <w:gridCol w:w="732"/>
        <w:gridCol w:w="775"/>
        <w:gridCol w:w="662"/>
        <w:gridCol w:w="851"/>
      </w:tblGrid>
      <w:tr w:rsidR="008433F1" w:rsidRPr="008433F1" w:rsidTr="008C3E6A">
        <w:trPr>
          <w:jc w:val="center"/>
        </w:trPr>
        <w:tc>
          <w:tcPr>
            <w:tcW w:w="628" w:type="dxa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433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33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82" w:type="dxa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32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75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62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СРС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Определение перемещений. Метод Мора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30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Сложное сопротивление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30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Устойчивость сжатых стержней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24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Динамическое действие нагрузок. Усталость материалов и элементов конструкций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20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Исследование напряженно-деформированного состояния в окрестности точки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30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8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Обратная задача теории упругости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25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тонких пластин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18</w:t>
            </w:r>
          </w:p>
        </w:tc>
      </w:tr>
      <w:tr w:rsidR="008433F1" w:rsidRPr="008433F1" w:rsidTr="008C3E6A">
        <w:trPr>
          <w:jc w:val="center"/>
        </w:trPr>
        <w:tc>
          <w:tcPr>
            <w:tcW w:w="628" w:type="dxa"/>
          </w:tcPr>
          <w:p w:rsidR="008433F1" w:rsidRPr="008433F1" w:rsidRDefault="008433F1" w:rsidP="008433F1">
            <w:pPr>
              <w:ind w:firstLine="32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8</w:t>
            </w:r>
          </w:p>
        </w:tc>
        <w:tc>
          <w:tcPr>
            <w:tcW w:w="5182" w:type="dxa"/>
          </w:tcPr>
          <w:p w:rsidR="008433F1" w:rsidRPr="008433F1" w:rsidRDefault="008433F1" w:rsidP="008433F1">
            <w:pPr>
              <w:ind w:firstLine="27"/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Расчет балок на упругом основании</w:t>
            </w:r>
          </w:p>
        </w:tc>
        <w:tc>
          <w:tcPr>
            <w:tcW w:w="732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8433F1" w:rsidRPr="008433F1" w:rsidRDefault="008433F1" w:rsidP="005A014A">
            <w:pPr>
              <w:ind w:firstLine="28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0,5</w:t>
            </w:r>
          </w:p>
        </w:tc>
        <w:tc>
          <w:tcPr>
            <w:tcW w:w="662" w:type="dxa"/>
          </w:tcPr>
          <w:p w:rsidR="008433F1" w:rsidRPr="008433F1" w:rsidRDefault="008433F1" w:rsidP="005A014A">
            <w:pPr>
              <w:ind w:firstLine="34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33F1" w:rsidRPr="008433F1" w:rsidRDefault="008433F1" w:rsidP="005A014A">
            <w:pPr>
              <w:ind w:firstLine="15"/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18</w:t>
            </w:r>
          </w:p>
        </w:tc>
      </w:tr>
      <w:tr w:rsidR="008433F1" w:rsidRPr="008433F1" w:rsidTr="008C3E6A">
        <w:trPr>
          <w:jc w:val="center"/>
        </w:trPr>
        <w:tc>
          <w:tcPr>
            <w:tcW w:w="5810" w:type="dxa"/>
            <w:gridSpan w:val="2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sz w:val="28"/>
                <w:szCs w:val="28"/>
              </w:rPr>
            </w:pPr>
            <w:r w:rsidRPr="008433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32" w:type="dxa"/>
            <w:vAlign w:val="center"/>
          </w:tcPr>
          <w:p w:rsidR="008433F1" w:rsidRPr="008433F1" w:rsidRDefault="008433F1" w:rsidP="005A014A">
            <w:pPr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8433F1" w:rsidRPr="008433F1" w:rsidRDefault="008433F1" w:rsidP="005A014A">
            <w:pPr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8433F1" w:rsidRPr="008433F1" w:rsidRDefault="008433F1" w:rsidP="005A014A">
            <w:pPr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433F1" w:rsidRPr="008433F1" w:rsidRDefault="008433F1" w:rsidP="005A014A">
            <w:pPr>
              <w:jc w:val="center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195</w:t>
            </w:r>
          </w:p>
        </w:tc>
      </w:tr>
    </w:tbl>
    <w:p w:rsidR="008433F1" w:rsidRDefault="008433F1" w:rsidP="008433F1">
      <w:pPr>
        <w:jc w:val="both"/>
        <w:rPr>
          <w:b/>
          <w:bCs/>
          <w:sz w:val="28"/>
          <w:szCs w:val="28"/>
        </w:rPr>
      </w:pPr>
    </w:p>
    <w:p w:rsidR="008433F1" w:rsidRDefault="008433F1" w:rsidP="005A014A">
      <w:pPr>
        <w:spacing w:after="120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8433F1">
        <w:rPr>
          <w:b/>
          <w:bCs/>
          <w:sz w:val="28"/>
          <w:szCs w:val="28"/>
        </w:rPr>
        <w:t>обучающихся</w:t>
      </w:r>
      <w:proofErr w:type="gramEnd"/>
      <w:r w:rsidRPr="008433F1">
        <w:rPr>
          <w:b/>
          <w:bCs/>
          <w:sz w:val="28"/>
          <w:szCs w:val="28"/>
        </w:rPr>
        <w:t xml:space="preserve"> по дисциплине</w:t>
      </w:r>
    </w:p>
    <w:p w:rsidR="00024169" w:rsidRPr="007D23C9" w:rsidRDefault="00024169" w:rsidP="005A014A">
      <w:pPr>
        <w:spacing w:after="1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10"/>
        <w:gridCol w:w="5352"/>
      </w:tblGrid>
      <w:tr w:rsidR="008433F1" w:rsidRPr="008433F1" w:rsidTr="007D23C9"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№</w:t>
            </w:r>
          </w:p>
          <w:p w:rsidR="008433F1" w:rsidRPr="008433F1" w:rsidRDefault="008433F1" w:rsidP="008433F1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8433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33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8433F1" w:rsidRDefault="008433F1" w:rsidP="008433F1">
            <w:pPr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433F1" w:rsidRPr="008433F1" w:rsidRDefault="008433F1" w:rsidP="008433F1">
            <w:pPr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8433F1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433F1" w:rsidRPr="008433F1" w:rsidTr="007D23C9">
        <w:trPr>
          <w:trHeight w:val="499"/>
        </w:trPr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  <w:lang w:val="en-US"/>
              </w:rPr>
            </w:pPr>
            <w:r w:rsidRPr="007D23C9">
              <w:rPr>
                <w:sz w:val="26"/>
                <w:szCs w:val="28"/>
              </w:rPr>
              <w:t>Определение перемещений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:rsidR="006B7EBD" w:rsidRPr="00560C77" w:rsidRDefault="006B7EBD" w:rsidP="006B7EBD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560C77">
              <w:rPr>
                <w:bCs/>
                <w:sz w:val="26"/>
                <w:szCs w:val="26"/>
              </w:rPr>
              <w:t xml:space="preserve">1. Александров А.В., Потапов В.Д., Державин Б.П. Сопротивление материалов [Текст]: учебник для студентов вузов / Под ред. А.В. Александрова. - 8-е изд., </w:t>
            </w:r>
            <w:proofErr w:type="spellStart"/>
            <w:r w:rsidRPr="00560C77">
              <w:rPr>
                <w:bCs/>
                <w:sz w:val="26"/>
                <w:szCs w:val="26"/>
              </w:rPr>
              <w:t>испр</w:t>
            </w:r>
            <w:proofErr w:type="spellEnd"/>
            <w:r w:rsidRPr="00560C77">
              <w:rPr>
                <w:bCs/>
                <w:sz w:val="26"/>
                <w:szCs w:val="26"/>
              </w:rPr>
              <w:t>. - Москва</w:t>
            </w:r>
            <w:proofErr w:type="gramStart"/>
            <w:r w:rsidRPr="00560C77">
              <w:rPr>
                <w:bCs/>
                <w:sz w:val="26"/>
                <w:szCs w:val="26"/>
              </w:rPr>
              <w:t xml:space="preserve"> :</w:t>
            </w:r>
            <w:proofErr w:type="gramEnd"/>
            <w:r w:rsidRPr="00560C77">
              <w:rPr>
                <w:bCs/>
                <w:sz w:val="26"/>
                <w:szCs w:val="26"/>
              </w:rPr>
              <w:t xml:space="preserve"> Студент, 2012. - 560 с.;  ISBN 978-5-4363-0030-6 </w:t>
            </w:r>
          </w:p>
          <w:p w:rsidR="006B7EBD" w:rsidRPr="00560C77" w:rsidRDefault="006B7EBD" w:rsidP="006B7EBD">
            <w:pPr>
              <w:jc w:val="both"/>
              <w:rPr>
                <w:bCs/>
                <w:sz w:val="26"/>
                <w:szCs w:val="26"/>
              </w:rPr>
            </w:pPr>
            <w:r w:rsidRPr="00560C77">
              <w:rPr>
                <w:bCs/>
                <w:sz w:val="26"/>
                <w:szCs w:val="26"/>
              </w:rPr>
              <w:t>2. Степин П. А. Сопротивление материалов [Электронный ресурс]</w:t>
            </w:r>
            <w:proofErr w:type="gramStart"/>
            <w:r w:rsidRPr="00560C77">
              <w:rPr>
                <w:bCs/>
                <w:sz w:val="26"/>
                <w:szCs w:val="26"/>
              </w:rPr>
              <w:t xml:space="preserve"> :</w:t>
            </w:r>
            <w:proofErr w:type="gramEnd"/>
            <w:r w:rsidRPr="00560C77">
              <w:rPr>
                <w:bCs/>
                <w:sz w:val="26"/>
                <w:szCs w:val="26"/>
              </w:rPr>
              <w:t xml:space="preserve"> учеб.  - Электрон</w:t>
            </w:r>
            <w:proofErr w:type="gramStart"/>
            <w:r w:rsidRPr="00560C77">
              <w:rPr>
                <w:bCs/>
                <w:sz w:val="26"/>
                <w:szCs w:val="26"/>
              </w:rPr>
              <w:t>.д</w:t>
            </w:r>
            <w:proofErr w:type="gramEnd"/>
            <w:r w:rsidRPr="00560C77">
              <w:rPr>
                <w:bCs/>
                <w:sz w:val="26"/>
                <w:szCs w:val="26"/>
              </w:rPr>
              <w:t>ан. – СПб</w:t>
            </w:r>
            <w:proofErr w:type="gramStart"/>
            <w:r w:rsidRPr="00560C77">
              <w:rPr>
                <w:bCs/>
                <w:sz w:val="26"/>
                <w:szCs w:val="26"/>
              </w:rPr>
              <w:t xml:space="preserve">. :  </w:t>
            </w:r>
            <w:proofErr w:type="gramEnd"/>
            <w:r w:rsidRPr="00560C77">
              <w:rPr>
                <w:bCs/>
                <w:sz w:val="26"/>
                <w:szCs w:val="26"/>
              </w:rPr>
              <w:t xml:space="preserve">Лань, 2014. - 320 с. - Режим доступа: </w:t>
            </w:r>
            <w:hyperlink r:id="rId9" w:history="1">
              <w:r w:rsidRPr="00560C77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http://e.lanbook.com/book/3179</w:t>
              </w:r>
            </w:hyperlink>
            <w:r w:rsidRPr="00560C7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60C77">
              <w:rPr>
                <w:bCs/>
                <w:sz w:val="26"/>
                <w:szCs w:val="26"/>
              </w:rPr>
              <w:t>Загл</w:t>
            </w:r>
            <w:proofErr w:type="spellEnd"/>
            <w:r w:rsidRPr="00560C77">
              <w:rPr>
                <w:bCs/>
                <w:sz w:val="26"/>
                <w:szCs w:val="26"/>
              </w:rPr>
              <w:t>. с экрана.</w:t>
            </w:r>
          </w:p>
          <w:p w:rsidR="00560C77" w:rsidRPr="00560C77" w:rsidRDefault="008433F1" w:rsidP="00560C77">
            <w:pPr>
              <w:jc w:val="both"/>
              <w:rPr>
                <w:bCs/>
                <w:sz w:val="26"/>
                <w:szCs w:val="26"/>
              </w:rPr>
            </w:pPr>
            <w:r w:rsidRPr="00560C77">
              <w:rPr>
                <w:bCs/>
                <w:sz w:val="26"/>
                <w:szCs w:val="26"/>
              </w:rPr>
              <w:t xml:space="preserve">3. </w:t>
            </w:r>
            <w:r w:rsidR="00560C77" w:rsidRPr="00560C77">
              <w:rPr>
                <w:bCs/>
                <w:sz w:val="26"/>
                <w:szCs w:val="26"/>
              </w:rPr>
              <w:t>Елизаров С. В. Сопротивление материалов [Текст]: учеб</w:t>
            </w:r>
            <w:proofErr w:type="gramStart"/>
            <w:r w:rsidR="00560C77" w:rsidRPr="00560C77">
              <w:rPr>
                <w:bCs/>
                <w:sz w:val="26"/>
                <w:szCs w:val="26"/>
              </w:rPr>
              <w:t>.-</w:t>
            </w:r>
            <w:proofErr w:type="spellStart"/>
            <w:proofErr w:type="gramEnd"/>
            <w:r w:rsidR="00560C77" w:rsidRPr="00560C77">
              <w:rPr>
                <w:bCs/>
                <w:sz w:val="26"/>
                <w:szCs w:val="26"/>
              </w:rPr>
              <w:t>исследоват</w:t>
            </w:r>
            <w:proofErr w:type="spellEnd"/>
            <w:r w:rsidR="00560C77" w:rsidRPr="00560C77">
              <w:rPr>
                <w:bCs/>
                <w:sz w:val="26"/>
                <w:szCs w:val="26"/>
              </w:rPr>
              <w:t xml:space="preserve">. лаб. работы / С. В. Елизаров, Ю. П. </w:t>
            </w:r>
            <w:proofErr w:type="spellStart"/>
            <w:r w:rsidR="00560C77" w:rsidRPr="00560C77">
              <w:rPr>
                <w:bCs/>
                <w:sz w:val="26"/>
                <w:szCs w:val="26"/>
              </w:rPr>
              <w:t>Каптелин</w:t>
            </w:r>
            <w:proofErr w:type="spellEnd"/>
            <w:r w:rsidR="00560C77" w:rsidRPr="00560C77">
              <w:rPr>
                <w:bCs/>
                <w:sz w:val="26"/>
                <w:szCs w:val="26"/>
              </w:rPr>
              <w:t>, А. В. Бенин ; ред. С. В. Елизаров. - СПб. : ПГУПС, 2009. - 202 с.</w:t>
            </w:r>
            <w:proofErr w:type="gramStart"/>
            <w:r w:rsidR="00560C77" w:rsidRPr="00560C77">
              <w:rPr>
                <w:bCs/>
                <w:sz w:val="26"/>
                <w:szCs w:val="26"/>
              </w:rPr>
              <w:t xml:space="preserve"> :</w:t>
            </w:r>
            <w:proofErr w:type="gramEnd"/>
            <w:r w:rsidR="00560C77" w:rsidRPr="00560C77">
              <w:rPr>
                <w:bCs/>
                <w:sz w:val="26"/>
                <w:szCs w:val="26"/>
              </w:rPr>
              <w:t xml:space="preserve"> ил.</w:t>
            </w:r>
          </w:p>
          <w:p w:rsidR="008433F1" w:rsidRPr="007D23C9" w:rsidRDefault="008433F1" w:rsidP="005018BB">
            <w:pPr>
              <w:tabs>
                <w:tab w:val="left" w:pos="-250"/>
                <w:tab w:val="left" w:pos="-4"/>
              </w:tabs>
              <w:ind w:hanging="4"/>
              <w:jc w:val="both"/>
              <w:rPr>
                <w:bCs/>
                <w:sz w:val="26"/>
                <w:szCs w:val="28"/>
              </w:rPr>
            </w:pPr>
            <w:r w:rsidRPr="00560C77">
              <w:rPr>
                <w:bCs/>
                <w:sz w:val="26"/>
                <w:szCs w:val="26"/>
              </w:rPr>
              <w:t xml:space="preserve">4. </w:t>
            </w:r>
            <w:r w:rsidR="005E471A" w:rsidRPr="00560C77">
              <w:rPr>
                <w:bCs/>
                <w:sz w:val="26"/>
                <w:szCs w:val="26"/>
              </w:rPr>
              <w:t>Елизаров С.</w:t>
            </w:r>
            <w:r w:rsidR="006B7EBD" w:rsidRPr="00560C77">
              <w:rPr>
                <w:bCs/>
                <w:sz w:val="26"/>
                <w:szCs w:val="26"/>
              </w:rPr>
              <w:t>В. Сопротивление материалов [Текст]: лаб. работы, выполняемые на учеб</w:t>
            </w:r>
            <w:proofErr w:type="gramStart"/>
            <w:r w:rsidR="006B7EBD" w:rsidRPr="00560C77">
              <w:rPr>
                <w:bCs/>
                <w:sz w:val="26"/>
                <w:szCs w:val="26"/>
              </w:rPr>
              <w:t>.</w:t>
            </w:r>
            <w:proofErr w:type="gramEnd"/>
            <w:r w:rsidR="005E471A" w:rsidRPr="00560C7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6B7EBD" w:rsidRPr="00560C77">
              <w:rPr>
                <w:bCs/>
                <w:sz w:val="26"/>
                <w:szCs w:val="26"/>
              </w:rPr>
              <w:t>с</w:t>
            </w:r>
            <w:proofErr w:type="gramEnd"/>
            <w:r w:rsidR="006B7EBD" w:rsidRPr="00560C77">
              <w:rPr>
                <w:bCs/>
                <w:sz w:val="26"/>
                <w:szCs w:val="26"/>
              </w:rPr>
              <w:t>тендах СМ-1, СМ-2, МИ-40У / С. В. Елизаров, Ю. П. Каптелин, А. В. Бенин. - СПб</w:t>
            </w:r>
            <w:proofErr w:type="gramStart"/>
            <w:r w:rsidR="006B7EBD" w:rsidRPr="00560C77">
              <w:rPr>
                <w:bCs/>
                <w:sz w:val="26"/>
                <w:szCs w:val="26"/>
              </w:rPr>
              <w:t xml:space="preserve">. : </w:t>
            </w:r>
            <w:proofErr w:type="gramEnd"/>
            <w:r w:rsidR="006B7EBD" w:rsidRPr="00560C77">
              <w:rPr>
                <w:bCs/>
                <w:sz w:val="26"/>
                <w:szCs w:val="26"/>
              </w:rPr>
              <w:t>ПГУПС, 2008. - 126 с.: ил.</w:t>
            </w:r>
          </w:p>
        </w:tc>
      </w:tr>
      <w:tr w:rsidR="008433F1" w:rsidRPr="008433F1" w:rsidTr="007D23C9"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  <w:lang w:val="en-US"/>
              </w:rPr>
            </w:pPr>
            <w:r w:rsidRPr="007D23C9">
              <w:rPr>
                <w:sz w:val="26"/>
                <w:szCs w:val="28"/>
              </w:rPr>
              <w:t>Сложное сопротивление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433F1" w:rsidRPr="008433F1" w:rsidTr="007D23C9"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  <w:lang w:val="en-US"/>
              </w:rPr>
            </w:pPr>
            <w:r w:rsidRPr="007D23C9">
              <w:rPr>
                <w:sz w:val="26"/>
                <w:szCs w:val="28"/>
              </w:rPr>
              <w:t>Устойчивость сжатых стержней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433F1" w:rsidRPr="008433F1" w:rsidTr="007D23C9"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Динамическое действие нагрузок. Усталость материалов и элементов конструкций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433F1" w:rsidRPr="008433F1" w:rsidTr="007D23C9">
        <w:trPr>
          <w:trHeight w:val="1216"/>
        </w:trPr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</w:rPr>
            </w:pPr>
            <w:r w:rsidRPr="007D23C9">
              <w:rPr>
                <w:sz w:val="26"/>
                <w:szCs w:val="28"/>
              </w:rPr>
              <w:t>Исследование напряженно-деформированного состояния в окрестности точки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433F1" w:rsidRPr="008433F1" w:rsidTr="007D23C9">
        <w:trPr>
          <w:trHeight w:val="567"/>
        </w:trPr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7D23C9" w:rsidRDefault="008433F1" w:rsidP="007D23C9">
            <w:pPr>
              <w:spacing w:before="60" w:after="60"/>
              <w:ind w:firstLine="34"/>
              <w:jc w:val="both"/>
              <w:rPr>
                <w:sz w:val="26"/>
                <w:szCs w:val="28"/>
                <w:lang w:val="en-US"/>
              </w:rPr>
            </w:pPr>
            <w:r w:rsidRPr="007D23C9">
              <w:rPr>
                <w:sz w:val="26"/>
                <w:szCs w:val="28"/>
              </w:rPr>
              <w:t>Расчет тонких пластин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433F1" w:rsidRPr="008433F1" w:rsidTr="007D23C9">
        <w:tc>
          <w:tcPr>
            <w:tcW w:w="617" w:type="dxa"/>
            <w:shd w:val="clear" w:color="auto" w:fill="auto"/>
            <w:vAlign w:val="center"/>
          </w:tcPr>
          <w:p w:rsidR="008433F1" w:rsidRPr="008433F1" w:rsidRDefault="008433F1" w:rsidP="008433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33F1"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433F1" w:rsidRPr="008433F1" w:rsidRDefault="008433F1" w:rsidP="007D23C9">
            <w:pPr>
              <w:spacing w:before="60" w:after="60"/>
              <w:ind w:firstLine="34"/>
              <w:jc w:val="both"/>
              <w:rPr>
                <w:sz w:val="28"/>
                <w:szCs w:val="28"/>
              </w:rPr>
            </w:pPr>
            <w:r w:rsidRPr="007D23C9">
              <w:rPr>
                <w:sz w:val="26"/>
                <w:szCs w:val="28"/>
              </w:rPr>
              <w:t>Расчет балок на упругом основании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:rsidR="008433F1" w:rsidRPr="008433F1" w:rsidRDefault="008433F1" w:rsidP="008433F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8531B" w:rsidRDefault="0098531B" w:rsidP="008C3E6A">
      <w:pPr>
        <w:spacing w:before="120"/>
        <w:jc w:val="center"/>
        <w:rPr>
          <w:b/>
          <w:bCs/>
          <w:sz w:val="28"/>
          <w:szCs w:val="28"/>
        </w:rPr>
      </w:pPr>
    </w:p>
    <w:p w:rsidR="0098531B" w:rsidRDefault="0098531B" w:rsidP="008C3E6A">
      <w:pPr>
        <w:spacing w:before="120"/>
        <w:jc w:val="center"/>
        <w:rPr>
          <w:b/>
          <w:bCs/>
          <w:sz w:val="28"/>
          <w:szCs w:val="28"/>
        </w:rPr>
      </w:pPr>
    </w:p>
    <w:p w:rsidR="008433F1" w:rsidRDefault="008433F1" w:rsidP="008C3E6A">
      <w:pPr>
        <w:spacing w:before="120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8433F1">
        <w:rPr>
          <w:b/>
          <w:bCs/>
          <w:sz w:val="28"/>
          <w:szCs w:val="28"/>
        </w:rPr>
        <w:t>аттестации</w:t>
      </w:r>
      <w:proofErr w:type="gramEnd"/>
      <w:r w:rsidRPr="008433F1">
        <w:rPr>
          <w:b/>
          <w:bCs/>
          <w:sz w:val="28"/>
          <w:szCs w:val="28"/>
        </w:rPr>
        <w:t xml:space="preserve"> обучающихся по дисциплине</w:t>
      </w:r>
    </w:p>
    <w:p w:rsidR="008C3E6A" w:rsidRPr="008433F1" w:rsidRDefault="008C3E6A" w:rsidP="008C3E6A">
      <w:pPr>
        <w:spacing w:before="120"/>
        <w:jc w:val="center"/>
        <w:rPr>
          <w:b/>
          <w:bCs/>
          <w:sz w:val="28"/>
          <w:szCs w:val="28"/>
        </w:rPr>
      </w:pPr>
    </w:p>
    <w:p w:rsidR="008433F1" w:rsidRPr="008433F1" w:rsidRDefault="008433F1" w:rsidP="008C3E6A">
      <w:pPr>
        <w:ind w:firstLine="708"/>
        <w:jc w:val="both"/>
        <w:rPr>
          <w:bCs/>
          <w:iCs/>
          <w:sz w:val="28"/>
          <w:szCs w:val="28"/>
        </w:rPr>
      </w:pPr>
      <w:r w:rsidRPr="008433F1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C3E6A" w:rsidRPr="008433F1" w:rsidRDefault="008C3E6A" w:rsidP="008433F1">
      <w:pPr>
        <w:ind w:firstLine="851"/>
        <w:jc w:val="both"/>
        <w:rPr>
          <w:bCs/>
          <w:sz w:val="28"/>
          <w:szCs w:val="28"/>
        </w:rPr>
      </w:pPr>
    </w:p>
    <w:p w:rsidR="008433F1" w:rsidRPr="008433F1" w:rsidRDefault="008433F1" w:rsidP="008C3E6A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433F1" w:rsidRPr="008433F1" w:rsidRDefault="008433F1" w:rsidP="008433F1">
      <w:pPr>
        <w:ind w:firstLine="851"/>
        <w:jc w:val="both"/>
        <w:rPr>
          <w:bCs/>
          <w:sz w:val="28"/>
          <w:szCs w:val="28"/>
        </w:rPr>
      </w:pPr>
    </w:p>
    <w:p w:rsidR="008433F1" w:rsidRPr="008433F1" w:rsidRDefault="008433F1" w:rsidP="008C3E6A">
      <w:pPr>
        <w:spacing w:after="120"/>
        <w:ind w:firstLine="708"/>
        <w:jc w:val="both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433F1" w:rsidRPr="008433F1" w:rsidRDefault="0038616E" w:rsidP="008433F1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433F1" w:rsidRPr="008433F1">
        <w:rPr>
          <w:bCs/>
          <w:sz w:val="28"/>
          <w:szCs w:val="28"/>
        </w:rPr>
        <w:t xml:space="preserve">1. Александров А.В., Потапов В.Д., Державин Б.П. Сопротивление материалов [Текст]: учебник для студентов вузов / Под ред. А.В. Александрова. - 8-е изд., </w:t>
      </w:r>
      <w:proofErr w:type="spellStart"/>
      <w:r w:rsidR="008433F1" w:rsidRPr="008433F1">
        <w:rPr>
          <w:bCs/>
          <w:sz w:val="28"/>
          <w:szCs w:val="28"/>
        </w:rPr>
        <w:t>испр</w:t>
      </w:r>
      <w:proofErr w:type="spellEnd"/>
      <w:r w:rsidR="008433F1" w:rsidRPr="008433F1">
        <w:rPr>
          <w:bCs/>
          <w:sz w:val="28"/>
          <w:szCs w:val="28"/>
        </w:rPr>
        <w:t>. - Москва</w:t>
      </w:r>
      <w:proofErr w:type="gramStart"/>
      <w:r w:rsidR="008433F1" w:rsidRPr="008433F1">
        <w:rPr>
          <w:bCs/>
          <w:sz w:val="28"/>
          <w:szCs w:val="28"/>
        </w:rPr>
        <w:t xml:space="preserve"> :</w:t>
      </w:r>
      <w:proofErr w:type="gramEnd"/>
      <w:r w:rsidR="008433F1" w:rsidRPr="008433F1">
        <w:rPr>
          <w:bCs/>
          <w:sz w:val="28"/>
          <w:szCs w:val="28"/>
        </w:rPr>
        <w:t xml:space="preserve"> Студент, 2012. - 560 с.;  ISBN 978-5-4363-0030-6 </w:t>
      </w:r>
    </w:p>
    <w:p w:rsidR="00987D67" w:rsidRPr="006E18F8" w:rsidRDefault="008433F1" w:rsidP="00987D67">
      <w:pPr>
        <w:ind w:firstLine="851"/>
        <w:jc w:val="both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2. Степин П. А. Сопротивление материалов [Электронный ресурс]</w:t>
      </w:r>
      <w:proofErr w:type="gramStart"/>
      <w:r w:rsidRPr="008433F1">
        <w:rPr>
          <w:bCs/>
          <w:sz w:val="28"/>
          <w:szCs w:val="28"/>
        </w:rPr>
        <w:t xml:space="preserve"> :</w:t>
      </w:r>
      <w:proofErr w:type="gramEnd"/>
      <w:r w:rsidR="00987D67">
        <w:rPr>
          <w:bCs/>
          <w:sz w:val="28"/>
          <w:szCs w:val="28"/>
        </w:rPr>
        <w:t xml:space="preserve"> учеб.  </w:t>
      </w:r>
      <w:r w:rsidR="00987D67" w:rsidRPr="006E18F8">
        <w:rPr>
          <w:bCs/>
          <w:sz w:val="28"/>
          <w:szCs w:val="28"/>
        </w:rPr>
        <w:t>- Элек</w:t>
      </w:r>
      <w:r w:rsidR="00987D67">
        <w:rPr>
          <w:bCs/>
          <w:sz w:val="28"/>
          <w:szCs w:val="28"/>
        </w:rPr>
        <w:t>трон</w:t>
      </w:r>
      <w:proofErr w:type="gramStart"/>
      <w:r w:rsidR="00987D67">
        <w:rPr>
          <w:bCs/>
          <w:sz w:val="28"/>
          <w:szCs w:val="28"/>
        </w:rPr>
        <w:t>.д</w:t>
      </w:r>
      <w:proofErr w:type="gramEnd"/>
      <w:r w:rsidR="00987D67">
        <w:rPr>
          <w:bCs/>
          <w:sz w:val="28"/>
          <w:szCs w:val="28"/>
        </w:rPr>
        <w:t>ан. – СПб</w:t>
      </w:r>
      <w:proofErr w:type="gramStart"/>
      <w:r w:rsidR="00987D67">
        <w:rPr>
          <w:bCs/>
          <w:sz w:val="28"/>
          <w:szCs w:val="28"/>
        </w:rPr>
        <w:t xml:space="preserve">. :  </w:t>
      </w:r>
      <w:proofErr w:type="gramEnd"/>
      <w:r w:rsidR="00987D67">
        <w:rPr>
          <w:bCs/>
          <w:sz w:val="28"/>
          <w:szCs w:val="28"/>
        </w:rPr>
        <w:t>Лань, 2014. - 320</w:t>
      </w:r>
      <w:r w:rsidR="00987D67" w:rsidRPr="006E18F8">
        <w:rPr>
          <w:bCs/>
          <w:sz w:val="28"/>
          <w:szCs w:val="28"/>
        </w:rPr>
        <w:t xml:space="preserve"> с. - Режим доступа: </w:t>
      </w:r>
      <w:hyperlink r:id="rId10" w:history="1">
        <w:r w:rsidR="00C15980" w:rsidRPr="00C15980">
          <w:rPr>
            <w:rStyle w:val="a4"/>
            <w:bCs/>
            <w:color w:val="000000" w:themeColor="text1"/>
            <w:sz w:val="28"/>
            <w:szCs w:val="28"/>
            <w:u w:val="none"/>
          </w:rPr>
          <w:t>http://e.lanbook.com/book/3179</w:t>
        </w:r>
      </w:hyperlink>
      <w:r w:rsidR="00987D67">
        <w:rPr>
          <w:bCs/>
          <w:sz w:val="28"/>
          <w:szCs w:val="28"/>
        </w:rPr>
        <w:t xml:space="preserve">- </w:t>
      </w:r>
      <w:proofErr w:type="spellStart"/>
      <w:r w:rsidR="00987D67">
        <w:rPr>
          <w:bCs/>
          <w:sz w:val="28"/>
          <w:szCs w:val="28"/>
        </w:rPr>
        <w:t>Загл</w:t>
      </w:r>
      <w:proofErr w:type="spellEnd"/>
      <w:r w:rsidR="00987D67">
        <w:rPr>
          <w:bCs/>
          <w:sz w:val="28"/>
          <w:szCs w:val="28"/>
        </w:rPr>
        <w:t>. с экрана.</w:t>
      </w:r>
    </w:p>
    <w:p w:rsidR="006B7EBD" w:rsidRDefault="006B7EBD" w:rsidP="008433F1">
      <w:pPr>
        <w:ind w:firstLine="851"/>
        <w:jc w:val="both"/>
        <w:rPr>
          <w:bCs/>
          <w:sz w:val="28"/>
          <w:szCs w:val="28"/>
        </w:rPr>
      </w:pPr>
    </w:p>
    <w:p w:rsidR="008433F1" w:rsidRPr="008433F1" w:rsidRDefault="008433F1" w:rsidP="008433F1">
      <w:pPr>
        <w:spacing w:after="120"/>
        <w:ind w:firstLine="284"/>
        <w:jc w:val="both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95FD8" w:rsidRPr="008433F1" w:rsidRDefault="00695FD8" w:rsidP="00695FD8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433F1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Кухарева</w:t>
      </w:r>
      <w:proofErr w:type="spellEnd"/>
      <w:r>
        <w:rPr>
          <w:bCs/>
          <w:sz w:val="28"/>
          <w:szCs w:val="28"/>
        </w:rPr>
        <w:t xml:space="preserve"> А. С. </w:t>
      </w:r>
      <w:r w:rsidRPr="008433F1">
        <w:rPr>
          <w:bCs/>
          <w:sz w:val="28"/>
          <w:szCs w:val="28"/>
        </w:rPr>
        <w:t>Сопротивление материалов [Текст]: учебное пособие / А.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Кухарева</w:t>
      </w:r>
      <w:proofErr w:type="spellEnd"/>
      <w:r w:rsidRPr="008433F1">
        <w:rPr>
          <w:bCs/>
          <w:sz w:val="28"/>
          <w:szCs w:val="28"/>
        </w:rPr>
        <w:t>, Н.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Невзоров</w:t>
      </w:r>
      <w:proofErr w:type="spellEnd"/>
      <w:r w:rsidRPr="008433F1">
        <w:rPr>
          <w:bCs/>
          <w:sz w:val="28"/>
          <w:szCs w:val="28"/>
        </w:rPr>
        <w:t>, Э.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Трощенков</w:t>
      </w:r>
      <w:proofErr w:type="spellEnd"/>
      <w:r w:rsidRPr="008433F1">
        <w:rPr>
          <w:bCs/>
          <w:sz w:val="28"/>
          <w:szCs w:val="28"/>
        </w:rPr>
        <w:t>; ПГУПС. - С</w:t>
      </w:r>
      <w:r>
        <w:rPr>
          <w:bCs/>
          <w:sz w:val="28"/>
          <w:szCs w:val="28"/>
        </w:rPr>
        <w:t>анкт-Петербург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ПГУПС, 2012 - </w:t>
      </w:r>
      <w:r w:rsidRPr="008433F1">
        <w:rPr>
          <w:bCs/>
          <w:sz w:val="28"/>
          <w:szCs w:val="28"/>
        </w:rPr>
        <w:t>Ч. 1</w:t>
      </w:r>
      <w:proofErr w:type="gramStart"/>
      <w:r w:rsidRPr="008433F1">
        <w:rPr>
          <w:bCs/>
          <w:sz w:val="28"/>
          <w:szCs w:val="28"/>
        </w:rPr>
        <w:t xml:space="preserve"> :</w:t>
      </w:r>
      <w:proofErr w:type="gramEnd"/>
      <w:r w:rsidRPr="008433F1">
        <w:rPr>
          <w:bCs/>
          <w:sz w:val="28"/>
          <w:szCs w:val="28"/>
        </w:rPr>
        <w:t xml:space="preserve"> Варианты заданий. - 2012. - 47 с.</w:t>
      </w:r>
      <w:proofErr w:type="gramStart"/>
      <w:r w:rsidRPr="008433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ил.</w:t>
      </w:r>
      <w:r w:rsidRPr="008433F1">
        <w:rPr>
          <w:bCs/>
          <w:sz w:val="28"/>
          <w:szCs w:val="28"/>
        </w:rPr>
        <w:t xml:space="preserve">      </w:t>
      </w:r>
    </w:p>
    <w:p w:rsidR="00695FD8" w:rsidRPr="008433F1" w:rsidRDefault="00695FD8" w:rsidP="00695FD8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Pr="008433F1">
        <w:rPr>
          <w:bCs/>
          <w:sz w:val="28"/>
          <w:szCs w:val="28"/>
        </w:rPr>
        <w:t>. Сопротивление материалов [Текст]: учебное пособие / А.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Кухарева</w:t>
      </w:r>
      <w:proofErr w:type="spellEnd"/>
      <w:r w:rsidRPr="008433F1">
        <w:rPr>
          <w:bCs/>
          <w:sz w:val="28"/>
          <w:szCs w:val="28"/>
        </w:rPr>
        <w:t>, Н.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Невзоров</w:t>
      </w:r>
      <w:proofErr w:type="spellEnd"/>
      <w:r w:rsidRPr="008433F1">
        <w:rPr>
          <w:bCs/>
          <w:sz w:val="28"/>
          <w:szCs w:val="28"/>
        </w:rPr>
        <w:t>, Э.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Трощенков</w:t>
      </w:r>
      <w:proofErr w:type="spellEnd"/>
      <w:r w:rsidRPr="008433F1">
        <w:rPr>
          <w:bCs/>
          <w:sz w:val="28"/>
          <w:szCs w:val="28"/>
        </w:rPr>
        <w:t>; ПГУПС. - Санкт-Петербург</w:t>
      </w:r>
      <w:proofErr w:type="gramStart"/>
      <w:r w:rsidRPr="008433F1">
        <w:rPr>
          <w:bCs/>
          <w:sz w:val="28"/>
          <w:szCs w:val="28"/>
        </w:rPr>
        <w:t xml:space="preserve"> :</w:t>
      </w:r>
      <w:proofErr w:type="gramEnd"/>
      <w:r w:rsidRPr="008433F1">
        <w:rPr>
          <w:bCs/>
          <w:sz w:val="28"/>
          <w:szCs w:val="28"/>
        </w:rPr>
        <w:t xml:space="preserve"> ПГУПС, Ч. 2: При</w:t>
      </w:r>
      <w:r>
        <w:rPr>
          <w:bCs/>
          <w:sz w:val="28"/>
          <w:szCs w:val="28"/>
        </w:rPr>
        <w:t>меры решения задач. - 2013. - 44</w:t>
      </w:r>
      <w:r w:rsidRPr="008433F1">
        <w:rPr>
          <w:bCs/>
          <w:sz w:val="28"/>
          <w:szCs w:val="28"/>
        </w:rPr>
        <w:t xml:space="preserve"> с.</w:t>
      </w:r>
    </w:p>
    <w:p w:rsidR="00695FD8" w:rsidRDefault="00695FD8" w:rsidP="00695FD8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8433F1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Кухарева</w:t>
      </w:r>
      <w:proofErr w:type="spellEnd"/>
      <w:r>
        <w:rPr>
          <w:bCs/>
          <w:sz w:val="28"/>
          <w:szCs w:val="28"/>
        </w:rPr>
        <w:t xml:space="preserve"> А. С. </w:t>
      </w:r>
      <w:r w:rsidRPr="008433F1">
        <w:rPr>
          <w:bCs/>
          <w:sz w:val="28"/>
          <w:szCs w:val="28"/>
        </w:rPr>
        <w:t>Сопротивление материалов [Текст]: учебное пособие / А.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Кухарева</w:t>
      </w:r>
      <w:proofErr w:type="spellEnd"/>
      <w:r w:rsidRPr="008433F1">
        <w:rPr>
          <w:bCs/>
          <w:sz w:val="28"/>
          <w:szCs w:val="28"/>
        </w:rPr>
        <w:t>, Н.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Невзоров</w:t>
      </w:r>
      <w:proofErr w:type="spellEnd"/>
      <w:r w:rsidRPr="008433F1">
        <w:rPr>
          <w:bCs/>
          <w:sz w:val="28"/>
          <w:szCs w:val="28"/>
        </w:rPr>
        <w:t>, Э.</w:t>
      </w:r>
      <w:r>
        <w:rPr>
          <w:bCs/>
          <w:sz w:val="28"/>
          <w:szCs w:val="28"/>
        </w:rPr>
        <w:t xml:space="preserve"> </w:t>
      </w:r>
      <w:r w:rsidRPr="008433F1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</w:t>
      </w:r>
      <w:proofErr w:type="spellStart"/>
      <w:r w:rsidRPr="008433F1">
        <w:rPr>
          <w:bCs/>
          <w:sz w:val="28"/>
          <w:szCs w:val="28"/>
        </w:rPr>
        <w:t>Трощенков</w:t>
      </w:r>
      <w:proofErr w:type="spellEnd"/>
      <w:r w:rsidRPr="008433F1">
        <w:rPr>
          <w:bCs/>
          <w:sz w:val="28"/>
          <w:szCs w:val="28"/>
        </w:rPr>
        <w:t xml:space="preserve">; Санкт-Петербург: ФГБОУ ВПО ПГУПС, Ч. 3: Примеры решения задач. - 2014. - 50 с. </w:t>
      </w:r>
    </w:p>
    <w:p w:rsidR="00362746" w:rsidRDefault="00362746" w:rsidP="00D20762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</w:p>
    <w:p w:rsidR="00362746" w:rsidRDefault="00362746" w:rsidP="00362746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62746" w:rsidRPr="00D2714B" w:rsidRDefault="00362746" w:rsidP="00362746">
      <w:pPr>
        <w:ind w:firstLine="851"/>
        <w:jc w:val="both"/>
        <w:rPr>
          <w:bCs/>
          <w:sz w:val="28"/>
          <w:szCs w:val="28"/>
        </w:rPr>
      </w:pPr>
    </w:p>
    <w:p w:rsidR="00362746" w:rsidRPr="00114EDE" w:rsidRDefault="00362746" w:rsidP="00362746">
      <w:pPr>
        <w:ind w:firstLine="851"/>
        <w:jc w:val="both"/>
        <w:rPr>
          <w:bCs/>
          <w:sz w:val="40"/>
          <w:szCs w:val="28"/>
        </w:rPr>
      </w:pPr>
      <w:r w:rsidRPr="00114EDE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362746" w:rsidRDefault="00362746" w:rsidP="00362746">
      <w:pPr>
        <w:ind w:firstLine="851"/>
        <w:jc w:val="both"/>
        <w:rPr>
          <w:bCs/>
          <w:sz w:val="28"/>
          <w:szCs w:val="28"/>
        </w:rPr>
      </w:pPr>
    </w:p>
    <w:p w:rsidR="0098531B" w:rsidRDefault="0098531B" w:rsidP="00362746">
      <w:pPr>
        <w:ind w:firstLine="851"/>
        <w:jc w:val="both"/>
        <w:rPr>
          <w:bCs/>
          <w:sz w:val="28"/>
          <w:szCs w:val="28"/>
        </w:rPr>
      </w:pPr>
    </w:p>
    <w:p w:rsidR="0098531B" w:rsidRDefault="0098531B" w:rsidP="00362746">
      <w:pPr>
        <w:ind w:firstLine="851"/>
        <w:jc w:val="both"/>
        <w:rPr>
          <w:bCs/>
          <w:sz w:val="28"/>
          <w:szCs w:val="28"/>
        </w:rPr>
      </w:pPr>
    </w:p>
    <w:p w:rsidR="0098531B" w:rsidRDefault="0098531B" w:rsidP="00362746">
      <w:pPr>
        <w:ind w:firstLine="851"/>
        <w:jc w:val="both"/>
        <w:rPr>
          <w:bCs/>
          <w:sz w:val="28"/>
          <w:szCs w:val="28"/>
        </w:rPr>
      </w:pPr>
    </w:p>
    <w:p w:rsidR="0098531B" w:rsidRPr="00D2714B" w:rsidRDefault="0098531B" w:rsidP="00362746">
      <w:pPr>
        <w:ind w:firstLine="851"/>
        <w:jc w:val="both"/>
        <w:rPr>
          <w:bCs/>
          <w:sz w:val="28"/>
          <w:szCs w:val="28"/>
        </w:rPr>
      </w:pPr>
    </w:p>
    <w:p w:rsidR="00362746" w:rsidRDefault="00362746" w:rsidP="00362746">
      <w:pPr>
        <w:ind w:firstLine="851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362746" w:rsidRPr="005B5D66" w:rsidRDefault="00362746" w:rsidP="00362746">
      <w:pPr>
        <w:ind w:firstLine="851"/>
        <w:jc w:val="both"/>
        <w:rPr>
          <w:bCs/>
          <w:sz w:val="28"/>
          <w:szCs w:val="28"/>
        </w:rPr>
      </w:pPr>
    </w:p>
    <w:p w:rsidR="00362746" w:rsidRPr="008433F1" w:rsidRDefault="00362746" w:rsidP="00362746">
      <w:pPr>
        <w:tabs>
          <w:tab w:val="left" w:pos="0"/>
        </w:tabs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433F1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Елизаров С. В. </w:t>
      </w:r>
      <w:r w:rsidRPr="008433F1">
        <w:rPr>
          <w:bCs/>
          <w:sz w:val="28"/>
          <w:szCs w:val="28"/>
        </w:rPr>
        <w:t>Сопротивление материалов [Текст]: учеб</w:t>
      </w:r>
      <w:proofErr w:type="gramStart"/>
      <w:r w:rsidRPr="008433F1">
        <w:rPr>
          <w:bCs/>
          <w:sz w:val="28"/>
          <w:szCs w:val="28"/>
        </w:rPr>
        <w:t>.-</w:t>
      </w:r>
      <w:proofErr w:type="spellStart"/>
      <w:proofErr w:type="gramEnd"/>
      <w:r w:rsidRPr="008433F1">
        <w:rPr>
          <w:bCs/>
          <w:sz w:val="28"/>
          <w:szCs w:val="28"/>
        </w:rPr>
        <w:t>исследоват</w:t>
      </w:r>
      <w:proofErr w:type="spellEnd"/>
      <w:r w:rsidRPr="008433F1">
        <w:rPr>
          <w:bCs/>
          <w:sz w:val="28"/>
          <w:szCs w:val="28"/>
        </w:rPr>
        <w:t>. лаб. работы / С. В. Елизаров, Ю. П. Каптелин, А. В. Бенин ; ред. С. В. Елизаров. - СПб. : ПГУПС, 2</w:t>
      </w:r>
      <w:r>
        <w:rPr>
          <w:bCs/>
          <w:sz w:val="28"/>
          <w:szCs w:val="28"/>
        </w:rPr>
        <w:t>0</w:t>
      </w:r>
      <w:r w:rsidRPr="008433F1">
        <w:rPr>
          <w:bCs/>
          <w:sz w:val="28"/>
          <w:szCs w:val="28"/>
        </w:rPr>
        <w:t xml:space="preserve">09. - </w:t>
      </w:r>
      <w:r>
        <w:rPr>
          <w:bCs/>
          <w:sz w:val="28"/>
          <w:szCs w:val="28"/>
        </w:rPr>
        <w:t>202 с.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ил.</w:t>
      </w:r>
    </w:p>
    <w:p w:rsidR="00362746" w:rsidRDefault="00362746" w:rsidP="0036274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433F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Елизаров С. В. </w:t>
      </w:r>
      <w:r w:rsidRPr="008433F1">
        <w:rPr>
          <w:bCs/>
          <w:sz w:val="28"/>
          <w:szCs w:val="28"/>
        </w:rPr>
        <w:t>Сопротивление материалов [Текст]: лаб. работы, выполняемые на учеб</w:t>
      </w:r>
      <w:proofErr w:type="gramStart"/>
      <w:r w:rsidRPr="008433F1">
        <w:rPr>
          <w:bCs/>
          <w:sz w:val="28"/>
          <w:szCs w:val="28"/>
        </w:rPr>
        <w:t>.с</w:t>
      </w:r>
      <w:proofErr w:type="gramEnd"/>
      <w:r w:rsidRPr="008433F1">
        <w:rPr>
          <w:bCs/>
          <w:sz w:val="28"/>
          <w:szCs w:val="28"/>
        </w:rPr>
        <w:t>тендах СМ-1, СМ-2, МИ-40У / С. В. Елизаров, Ю. П. Каптелин, А. В. Бенин.</w:t>
      </w:r>
      <w:r>
        <w:rPr>
          <w:bCs/>
          <w:sz w:val="28"/>
          <w:szCs w:val="28"/>
        </w:rPr>
        <w:t xml:space="preserve"> - СПб</w:t>
      </w:r>
      <w:proofErr w:type="gramStart"/>
      <w:r>
        <w:rPr>
          <w:bCs/>
          <w:sz w:val="28"/>
          <w:szCs w:val="28"/>
        </w:rPr>
        <w:t xml:space="preserve">. : </w:t>
      </w:r>
      <w:proofErr w:type="gramEnd"/>
      <w:r>
        <w:rPr>
          <w:bCs/>
          <w:sz w:val="28"/>
          <w:szCs w:val="28"/>
        </w:rPr>
        <w:t>ПГУПС, 2008. - 126 с.: ил.</w:t>
      </w:r>
    </w:p>
    <w:p w:rsidR="006B7EBD" w:rsidRDefault="006B7EBD" w:rsidP="0036274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8433F1">
        <w:rPr>
          <w:bCs/>
          <w:sz w:val="28"/>
          <w:szCs w:val="28"/>
        </w:rPr>
        <w:t>Сопротивление материалов</w:t>
      </w:r>
      <w:r>
        <w:rPr>
          <w:bCs/>
          <w:sz w:val="28"/>
          <w:szCs w:val="28"/>
        </w:rPr>
        <w:t>. Пособие по решению задач.</w:t>
      </w:r>
      <w:r w:rsidRPr="008433F1">
        <w:rPr>
          <w:bCs/>
          <w:sz w:val="28"/>
          <w:szCs w:val="28"/>
        </w:rPr>
        <w:t xml:space="preserve"> [Электронный р</w:t>
      </w:r>
      <w:r>
        <w:rPr>
          <w:bCs/>
          <w:sz w:val="28"/>
          <w:szCs w:val="28"/>
        </w:rPr>
        <w:t>есурс] : учеб</w:t>
      </w:r>
      <w:proofErr w:type="gramStart"/>
      <w:r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>метод. пособие</w:t>
      </w:r>
      <w:r w:rsidRPr="008433F1">
        <w:rPr>
          <w:bCs/>
          <w:sz w:val="28"/>
          <w:szCs w:val="28"/>
        </w:rPr>
        <w:t xml:space="preserve"> / И. Н. Миролюбов </w:t>
      </w:r>
      <w:r w:rsidRPr="00D20762">
        <w:rPr>
          <w:bCs/>
          <w:sz w:val="28"/>
          <w:szCs w:val="28"/>
        </w:rPr>
        <w:t>[</w:t>
      </w:r>
      <w:r w:rsidRPr="008433F1">
        <w:rPr>
          <w:bCs/>
          <w:sz w:val="28"/>
          <w:szCs w:val="28"/>
        </w:rPr>
        <w:t>и др.</w:t>
      </w:r>
      <w:r w:rsidRPr="00D20762">
        <w:rPr>
          <w:bCs/>
          <w:sz w:val="28"/>
          <w:szCs w:val="28"/>
        </w:rPr>
        <w:t>]</w:t>
      </w:r>
      <w:r w:rsidRPr="008433F1">
        <w:rPr>
          <w:bCs/>
          <w:sz w:val="28"/>
          <w:szCs w:val="28"/>
        </w:rPr>
        <w:t xml:space="preserve"> - </w:t>
      </w:r>
      <w:r w:rsidRPr="006E18F8">
        <w:rPr>
          <w:bCs/>
          <w:sz w:val="28"/>
          <w:szCs w:val="28"/>
        </w:rPr>
        <w:t>Элек</w:t>
      </w:r>
      <w:r>
        <w:rPr>
          <w:bCs/>
          <w:sz w:val="28"/>
          <w:szCs w:val="28"/>
        </w:rPr>
        <w:t>трон. дан. – СПб</w:t>
      </w:r>
      <w:proofErr w:type="gramStart"/>
      <w:r>
        <w:rPr>
          <w:bCs/>
          <w:sz w:val="28"/>
          <w:szCs w:val="28"/>
        </w:rPr>
        <w:t xml:space="preserve">. :  </w:t>
      </w:r>
      <w:proofErr w:type="gramEnd"/>
      <w:r>
        <w:rPr>
          <w:bCs/>
          <w:sz w:val="28"/>
          <w:szCs w:val="28"/>
        </w:rPr>
        <w:t>Лань, 2014. - 512</w:t>
      </w:r>
      <w:r w:rsidRPr="006E18F8">
        <w:rPr>
          <w:bCs/>
          <w:sz w:val="28"/>
          <w:szCs w:val="28"/>
        </w:rPr>
        <w:t xml:space="preserve"> с. - Режим доступа: </w:t>
      </w:r>
      <w:hyperlink r:id="rId11" w:history="1">
        <w:r w:rsidRPr="00FE2992">
          <w:rPr>
            <w:rStyle w:val="a4"/>
            <w:bCs/>
            <w:color w:val="000000" w:themeColor="text1"/>
            <w:sz w:val="28"/>
            <w:szCs w:val="28"/>
            <w:u w:val="none"/>
          </w:rPr>
          <w:t>http://e.lanbook.com/book/39150</w:t>
        </w:r>
      </w:hyperlink>
      <w:r w:rsidRPr="00FE2992">
        <w:rPr>
          <w:bCs/>
          <w:color w:val="000000" w:themeColor="text1"/>
          <w:sz w:val="28"/>
          <w:szCs w:val="28"/>
        </w:rPr>
        <w:t xml:space="preserve"> - </w:t>
      </w:r>
      <w:proofErr w:type="spellStart"/>
      <w:r w:rsidRPr="00FE2992">
        <w:rPr>
          <w:bCs/>
          <w:color w:val="000000" w:themeColor="text1"/>
          <w:sz w:val="28"/>
          <w:szCs w:val="28"/>
        </w:rPr>
        <w:t>Загл</w:t>
      </w:r>
      <w:proofErr w:type="spellEnd"/>
      <w:r w:rsidRPr="00FE2992">
        <w:rPr>
          <w:bCs/>
          <w:color w:val="000000" w:themeColor="text1"/>
          <w:sz w:val="28"/>
          <w:szCs w:val="28"/>
        </w:rPr>
        <w:t>. с экрана.</w:t>
      </w:r>
    </w:p>
    <w:p w:rsidR="00AF14F1" w:rsidRDefault="00AF14F1" w:rsidP="0036274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F14F1" w:rsidRDefault="00AF14F1" w:rsidP="0036274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F14F1" w:rsidRDefault="00AF14F1" w:rsidP="00AF14F1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AF14F1" w:rsidRDefault="00AF14F1" w:rsidP="00AF14F1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AF14F1" w:rsidRDefault="00AF14F1" w:rsidP="005018BB">
      <w:pPr>
        <w:ind w:firstLine="708"/>
        <w:jc w:val="both"/>
        <w:rPr>
          <w:bCs/>
          <w:sz w:val="28"/>
          <w:szCs w:val="28"/>
        </w:rPr>
      </w:pPr>
    </w:p>
    <w:p w:rsidR="00695FD8" w:rsidRDefault="00695FD8" w:rsidP="00695FD8">
      <w:pPr>
        <w:pStyle w:val="a3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695FD8" w:rsidRDefault="00695FD8" w:rsidP="00695FD8">
      <w:pPr>
        <w:pStyle w:val="a3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B216EB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B216EB">
        <w:rPr>
          <w:sz w:val="28"/>
          <w:szCs w:val="28"/>
        </w:rPr>
        <w:t>Загл</w:t>
      </w:r>
      <w:proofErr w:type="spellEnd"/>
      <w:r w:rsidRPr="00B216EB">
        <w:rPr>
          <w:sz w:val="28"/>
          <w:szCs w:val="28"/>
        </w:rPr>
        <w:t>. с экрана.</w:t>
      </w:r>
    </w:p>
    <w:p w:rsidR="00695FD8" w:rsidRPr="00667B19" w:rsidRDefault="00695FD8" w:rsidP="00695FD8">
      <w:pPr>
        <w:pStyle w:val="a3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667B19">
        <w:rPr>
          <w:sz w:val="28"/>
          <w:szCs w:val="28"/>
        </w:rPr>
        <w:t xml:space="preserve">Электронные учебные и учебно-методические материалы, размещенные на сайте кафедры в сети Интернет по адресу http://kafedra-pmik.ru/library.php </w:t>
      </w:r>
    </w:p>
    <w:p w:rsidR="008433F1" w:rsidRDefault="008433F1" w:rsidP="008433F1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8433F1" w:rsidRPr="008433F1" w:rsidRDefault="008433F1" w:rsidP="00AF14F1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8433F1">
        <w:rPr>
          <w:b/>
          <w:bCs/>
          <w:sz w:val="28"/>
          <w:szCs w:val="28"/>
        </w:rPr>
        <w:t>обучающихся</w:t>
      </w:r>
      <w:proofErr w:type="gramEnd"/>
      <w:r w:rsidRPr="008433F1">
        <w:rPr>
          <w:b/>
          <w:bCs/>
          <w:sz w:val="28"/>
          <w:szCs w:val="28"/>
        </w:rPr>
        <w:t xml:space="preserve"> по освоению дисциплины</w:t>
      </w:r>
    </w:p>
    <w:p w:rsidR="008433F1" w:rsidRPr="008433F1" w:rsidRDefault="008433F1" w:rsidP="008433F1">
      <w:pPr>
        <w:ind w:firstLine="851"/>
        <w:jc w:val="both"/>
        <w:rPr>
          <w:bCs/>
          <w:sz w:val="28"/>
          <w:szCs w:val="28"/>
        </w:rPr>
      </w:pPr>
    </w:p>
    <w:p w:rsidR="008433F1" w:rsidRPr="008433F1" w:rsidRDefault="008433F1" w:rsidP="00AF14F1">
      <w:pPr>
        <w:ind w:firstLine="708"/>
        <w:jc w:val="both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Порядок изучения дисциплины следующий:</w:t>
      </w:r>
    </w:p>
    <w:p w:rsidR="008433F1" w:rsidRPr="008433F1" w:rsidRDefault="008433F1" w:rsidP="00AF14F1">
      <w:pPr>
        <w:pStyle w:val="1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433F1" w:rsidRPr="008433F1" w:rsidRDefault="008433F1" w:rsidP="00AF14F1">
      <w:pPr>
        <w:pStyle w:val="1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8433F1" w:rsidRPr="008433F1" w:rsidRDefault="008433F1" w:rsidP="00AF14F1">
      <w:pPr>
        <w:pStyle w:val="1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433F1" w:rsidRDefault="008433F1" w:rsidP="008433F1">
      <w:pPr>
        <w:ind w:firstLine="851"/>
        <w:jc w:val="both"/>
        <w:rPr>
          <w:bCs/>
          <w:sz w:val="28"/>
          <w:szCs w:val="28"/>
        </w:rPr>
      </w:pPr>
    </w:p>
    <w:p w:rsidR="00695FD8" w:rsidRDefault="00695FD8" w:rsidP="008433F1">
      <w:pPr>
        <w:ind w:firstLine="851"/>
        <w:jc w:val="both"/>
        <w:rPr>
          <w:bCs/>
          <w:sz w:val="28"/>
          <w:szCs w:val="28"/>
        </w:rPr>
      </w:pPr>
    </w:p>
    <w:p w:rsidR="008433F1" w:rsidRPr="008433F1" w:rsidRDefault="008433F1" w:rsidP="00AF14F1">
      <w:pPr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33F1" w:rsidRPr="008433F1" w:rsidRDefault="008433F1" w:rsidP="008433F1">
      <w:pPr>
        <w:ind w:firstLine="851"/>
        <w:jc w:val="both"/>
        <w:rPr>
          <w:b/>
          <w:bCs/>
          <w:sz w:val="28"/>
          <w:szCs w:val="28"/>
        </w:rPr>
      </w:pPr>
    </w:p>
    <w:p w:rsidR="00A21C3F" w:rsidRPr="008E3E80" w:rsidRDefault="00A21C3F" w:rsidP="00A21C3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>
        <w:rPr>
          <w:sz w:val="28"/>
          <w:szCs w:val="28"/>
        </w:rPr>
        <w:t>Сопротивление материалов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A21C3F" w:rsidRPr="00104973" w:rsidRDefault="00A21C3F" w:rsidP="00A21C3F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7D23C9" w:rsidRPr="007D23C9" w:rsidRDefault="00A21C3F" w:rsidP="00A21C3F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695FD8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 w:rsidR="00695FD8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>
        <w:rPr>
          <w:rFonts w:eastAsia="Times New Roman"/>
          <w:bCs/>
          <w:sz w:val="28"/>
          <w:szCs w:val="28"/>
        </w:rPr>
        <w:t>)</w:t>
      </w:r>
      <w:r w:rsidR="007D23C9">
        <w:rPr>
          <w:rFonts w:eastAsia="Times New Roman"/>
          <w:bCs/>
          <w:sz w:val="28"/>
          <w:szCs w:val="28"/>
        </w:rPr>
        <w:t>;</w:t>
      </w:r>
    </w:p>
    <w:p w:rsidR="007D23C9" w:rsidRPr="00104973" w:rsidRDefault="007D23C9" w:rsidP="007D23C9">
      <w:pPr>
        <w:widowControl w:val="0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</w:t>
      </w:r>
      <w:proofErr w:type="gramStart"/>
      <w:r>
        <w:rPr>
          <w:rFonts w:eastAsia="Times New Roman"/>
          <w:bCs/>
          <w:sz w:val="28"/>
          <w:szCs w:val="28"/>
          <w:lang w:val="en-US"/>
        </w:rPr>
        <w:t>I</w:t>
      </w:r>
      <w:proofErr w:type="gramEnd"/>
      <w:r w:rsidRPr="00D16FE3">
        <w:rPr>
          <w:sz w:val="28"/>
          <w:szCs w:val="28"/>
        </w:rPr>
        <w:t>[Электронный ресурс]. —</w:t>
      </w:r>
      <w:r w:rsidR="00695FD8">
        <w:rPr>
          <w:sz w:val="28"/>
          <w:szCs w:val="28"/>
        </w:rPr>
        <w:t xml:space="preserve"> </w:t>
      </w:r>
      <w:r w:rsidRPr="00D16FE3">
        <w:rPr>
          <w:sz w:val="28"/>
          <w:szCs w:val="28"/>
        </w:rPr>
        <w:t>Режим доступа: http://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D16FE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D16FE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Fonts w:eastAsia="Times New Roman"/>
          <w:bCs/>
          <w:sz w:val="28"/>
          <w:szCs w:val="28"/>
        </w:rPr>
        <w:t>.</w:t>
      </w:r>
    </w:p>
    <w:p w:rsidR="00A21C3F" w:rsidRDefault="00A21C3F" w:rsidP="00A21C3F">
      <w:pPr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6B7EBD" w:rsidRPr="009E5042" w:rsidRDefault="006B7EBD" w:rsidP="00A21C3F">
      <w:pPr>
        <w:ind w:firstLine="708"/>
        <w:jc w:val="both"/>
        <w:rPr>
          <w:bCs/>
          <w:sz w:val="28"/>
          <w:szCs w:val="28"/>
        </w:rPr>
      </w:pPr>
    </w:p>
    <w:p w:rsidR="008433F1" w:rsidRPr="008433F1" w:rsidRDefault="008433F1" w:rsidP="008433F1">
      <w:pPr>
        <w:ind w:firstLine="851"/>
        <w:jc w:val="both"/>
        <w:rPr>
          <w:b/>
          <w:bCs/>
          <w:sz w:val="28"/>
          <w:szCs w:val="28"/>
        </w:rPr>
      </w:pPr>
    </w:p>
    <w:p w:rsidR="00AF14F1" w:rsidRPr="002A7151" w:rsidRDefault="00AF14F1" w:rsidP="00A21C3F">
      <w:pPr>
        <w:jc w:val="center"/>
        <w:rPr>
          <w:bCs/>
          <w:sz w:val="28"/>
          <w:szCs w:val="28"/>
        </w:rPr>
      </w:pPr>
      <w:r w:rsidRPr="002A715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F14F1" w:rsidRPr="002A7151" w:rsidRDefault="00AF14F1" w:rsidP="00AF14F1">
      <w:pPr>
        <w:ind w:firstLine="851"/>
        <w:jc w:val="center"/>
        <w:rPr>
          <w:bCs/>
          <w:sz w:val="28"/>
          <w:szCs w:val="28"/>
        </w:rPr>
      </w:pPr>
    </w:p>
    <w:p w:rsidR="00A21C3F" w:rsidRPr="0042245E" w:rsidRDefault="00A21C3F" w:rsidP="00A21C3F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6A0D0C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A21C3F" w:rsidRPr="00C52654" w:rsidRDefault="00A21C3F" w:rsidP="00A21C3F">
      <w:pPr>
        <w:ind w:firstLine="851"/>
        <w:jc w:val="both"/>
        <w:rPr>
          <w:bCs/>
          <w:sz w:val="28"/>
        </w:rPr>
      </w:pPr>
      <w:proofErr w:type="gramStart"/>
      <w:r w:rsidRPr="00C52654">
        <w:rPr>
          <w:bCs/>
          <w:sz w:val="28"/>
        </w:rPr>
        <w:t xml:space="preserve">Она содержит специальные помещения -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лабораторных работ, контрольных работ,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>и помещения для хранения и профилактического обслуживания учебного оборудования.</w:t>
      </w:r>
      <w:proofErr w:type="gramEnd"/>
      <w:r>
        <w:rPr>
          <w:bCs/>
          <w:sz w:val="28"/>
        </w:rPr>
        <w:t xml:space="preserve"> Помещения на семестр учебного года выделяются в соответствии с расписанием занятий.</w:t>
      </w:r>
    </w:p>
    <w:p w:rsidR="00A21C3F" w:rsidRDefault="00A21C3F" w:rsidP="00A21C3F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6749FC" w:rsidRDefault="00695FD8" w:rsidP="00695FD8">
      <w:pPr>
        <w:jc w:val="both"/>
      </w:pPr>
      <w:r>
        <w:rPr>
          <w:bCs/>
          <w:noProof/>
          <w:sz w:val="28"/>
        </w:rPr>
        <w:lastRenderedPageBreak/>
        <w:drawing>
          <wp:inline distT="0" distB="0" distL="0" distR="0" wp14:anchorId="568F72B7" wp14:editId="5830B20B">
            <wp:extent cx="5915024" cy="3943350"/>
            <wp:effectExtent l="0" t="0" r="0" b="0"/>
            <wp:docPr id="3" name="Рисунок 3" descr="J:\на 13 ноября 2017\ПГб Сопромат Кутовой\Scanned-image_03-09-2015-00563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на 13 ноября 2017\ПГб Сопромат Кутовой\Scanned-image_03-09-2015-005633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11985" t="6046" r="6375" b="63258"/>
                    <a:stretch/>
                  </pic:blipFill>
                  <pic:spPr bwMode="auto">
                    <a:xfrm>
                      <a:off x="0" y="0"/>
                      <a:ext cx="5930691" cy="39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9FC" w:rsidSect="00F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F4623C"/>
    <w:multiLevelType w:val="hybridMultilevel"/>
    <w:tmpl w:val="A8507E4A"/>
    <w:lvl w:ilvl="0" w:tplc="7270B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9F6EA6"/>
    <w:multiLevelType w:val="hybridMultilevel"/>
    <w:tmpl w:val="5A48D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756AE2"/>
    <w:multiLevelType w:val="hybridMultilevel"/>
    <w:tmpl w:val="74706F1E"/>
    <w:lvl w:ilvl="0" w:tplc="7270B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07AF6"/>
    <w:multiLevelType w:val="hybridMultilevel"/>
    <w:tmpl w:val="F9B64642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9A4949"/>
    <w:multiLevelType w:val="hybridMultilevel"/>
    <w:tmpl w:val="78A2407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162CA"/>
    <w:multiLevelType w:val="hybridMultilevel"/>
    <w:tmpl w:val="5A5AB0E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6FE73C1C"/>
    <w:multiLevelType w:val="hybridMultilevel"/>
    <w:tmpl w:val="90CE90FC"/>
    <w:lvl w:ilvl="0" w:tplc="7270B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1"/>
    <w:rsid w:val="00024169"/>
    <w:rsid w:val="000532C5"/>
    <w:rsid w:val="000A3848"/>
    <w:rsid w:val="000B19C3"/>
    <w:rsid w:val="002B7822"/>
    <w:rsid w:val="002E0741"/>
    <w:rsid w:val="00362746"/>
    <w:rsid w:val="0038616E"/>
    <w:rsid w:val="0042323B"/>
    <w:rsid w:val="005018BB"/>
    <w:rsid w:val="00556BB3"/>
    <w:rsid w:val="00560C77"/>
    <w:rsid w:val="005A014A"/>
    <w:rsid w:val="005E471A"/>
    <w:rsid w:val="00611CC6"/>
    <w:rsid w:val="006749FC"/>
    <w:rsid w:val="00695FD8"/>
    <w:rsid w:val="006A0D0C"/>
    <w:rsid w:val="006B7EBD"/>
    <w:rsid w:val="007D23C9"/>
    <w:rsid w:val="008008DE"/>
    <w:rsid w:val="008433F1"/>
    <w:rsid w:val="008B4C4F"/>
    <w:rsid w:val="008C3E6A"/>
    <w:rsid w:val="00974AD9"/>
    <w:rsid w:val="0098531B"/>
    <w:rsid w:val="00987D67"/>
    <w:rsid w:val="00A21C3F"/>
    <w:rsid w:val="00A37E96"/>
    <w:rsid w:val="00AF14F1"/>
    <w:rsid w:val="00B25274"/>
    <w:rsid w:val="00B4113A"/>
    <w:rsid w:val="00B64526"/>
    <w:rsid w:val="00B81916"/>
    <w:rsid w:val="00BA6DD9"/>
    <w:rsid w:val="00C06448"/>
    <w:rsid w:val="00C15980"/>
    <w:rsid w:val="00C621AB"/>
    <w:rsid w:val="00CF5348"/>
    <w:rsid w:val="00D20762"/>
    <w:rsid w:val="00D3432A"/>
    <w:rsid w:val="00D92B30"/>
    <w:rsid w:val="00E724F3"/>
    <w:rsid w:val="00FC64B5"/>
    <w:rsid w:val="00FE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23C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33F1"/>
    <w:pPr>
      <w:widowControl w:val="0"/>
      <w:spacing w:line="300" w:lineRule="auto"/>
      <w:ind w:left="720" w:firstLine="500"/>
      <w:contextualSpacing/>
      <w:jc w:val="both"/>
    </w:pPr>
    <w:rPr>
      <w:sz w:val="16"/>
    </w:rPr>
  </w:style>
  <w:style w:type="character" w:customStyle="1" w:styleId="fancytree-title">
    <w:name w:val="fancytree-title"/>
    <w:rsid w:val="008433F1"/>
    <w:rPr>
      <w:rFonts w:cs="Times New Roman"/>
    </w:rPr>
  </w:style>
  <w:style w:type="paragraph" w:styleId="a3">
    <w:name w:val="Normal (Web)"/>
    <w:basedOn w:val="a"/>
    <w:uiPriority w:val="99"/>
    <w:rsid w:val="008433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rsid w:val="008433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38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169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D23C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23C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33F1"/>
    <w:pPr>
      <w:widowControl w:val="0"/>
      <w:spacing w:line="300" w:lineRule="auto"/>
      <w:ind w:left="720" w:firstLine="500"/>
      <w:contextualSpacing/>
      <w:jc w:val="both"/>
    </w:pPr>
    <w:rPr>
      <w:sz w:val="16"/>
    </w:rPr>
  </w:style>
  <w:style w:type="character" w:customStyle="1" w:styleId="fancytree-title">
    <w:name w:val="fancytree-title"/>
    <w:rsid w:val="008433F1"/>
    <w:rPr>
      <w:rFonts w:cs="Times New Roman"/>
    </w:rPr>
  </w:style>
  <w:style w:type="paragraph" w:styleId="a3">
    <w:name w:val="Normal (Web)"/>
    <w:basedOn w:val="a"/>
    <w:uiPriority w:val="99"/>
    <w:rsid w:val="008433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rsid w:val="008433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38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169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D23C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391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.lanbook.com/book/3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3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0823E4-0CE6-43DD-82D9-C0DEC67D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Сотрудник Университета</cp:lastModifiedBy>
  <cp:revision>2</cp:revision>
  <cp:lastPrinted>2018-01-05T14:48:00Z</cp:lastPrinted>
  <dcterms:created xsi:type="dcterms:W3CDTF">2018-01-15T16:48:00Z</dcterms:created>
  <dcterms:modified xsi:type="dcterms:W3CDTF">2018-01-15T16:48:00Z</dcterms:modified>
</cp:coreProperties>
</file>