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B12770" w:rsidRDefault="00B12770" w:rsidP="00B1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«ГЕОЛОГИЯ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EB0F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033E53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«Геология»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.Б.13.2) относится к базовой части и является обязательной</w:t>
      </w:r>
      <w:r w:rsidR="00D0143C">
        <w:rPr>
          <w:rFonts w:ascii="Times New Roman" w:hAnsi="Times New Roman" w:cs="Times New Roman"/>
          <w:sz w:val="24"/>
          <w:szCs w:val="24"/>
        </w:rPr>
        <w:t xml:space="preserve"> для</w:t>
      </w:r>
      <w:r w:rsidRPr="00033E5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033E53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- изучение    важнейших    экзогенных    геологических    инженерно-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033E53" w:rsidRPr="00033E53" w:rsidRDefault="00033E53" w:rsidP="00033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4"/>
          <w:sz w:val="24"/>
          <w:szCs w:val="24"/>
        </w:rPr>
        <w:t>- знакомство с основами инженерно-геологических изысканий для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D06585" w:rsidRPr="007E3C95" w:rsidRDefault="007E3C95" w:rsidP="00033E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E40FA1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E40FA1">
        <w:rPr>
          <w:rFonts w:ascii="Times New Roman" w:hAnsi="Times New Roman" w:cs="Times New Roman"/>
          <w:sz w:val="24"/>
          <w:szCs w:val="24"/>
        </w:rPr>
        <w:t>; ПК-15.</w:t>
      </w:r>
      <w:bookmarkStart w:id="0" w:name="_GoBack"/>
      <w:bookmarkEnd w:id="0"/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решать простейшие задачи инженерной геологии, уметь читать геологическую графику.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геологии.</w:t>
      </w:r>
    </w:p>
    <w:p w:rsidR="00536319" w:rsidRPr="00033E53" w:rsidRDefault="00536319" w:rsidP="005363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Введение. Основные сведения о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грунтоведения. Дисперсные грунты как природные многофазные динамические системы.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гидрогеологии: подземные воды, их виды, состав, свойства. Режим подземных вод, закономерности их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Опасные геологические процессы, условия их возникновения, прогноз и меры защиты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Инженерно-геологические условия строительной площадки как конкретизация геологической среды сооружения. Задачи и структура инженерно-геологических изысканий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Pr="00536319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6A3F9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3F98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Pr="00536319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Pr="00536319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3F98" w:rsidRPr="00536319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143C" w:rsidRPr="007E3C95" w:rsidRDefault="00D0143C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23AC6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142E74"/>
    <w:rsid w:val="003B7EEE"/>
    <w:rsid w:val="00523AC6"/>
    <w:rsid w:val="00536319"/>
    <w:rsid w:val="00632136"/>
    <w:rsid w:val="006A3F98"/>
    <w:rsid w:val="007E3C95"/>
    <w:rsid w:val="00B12770"/>
    <w:rsid w:val="00B43E78"/>
    <w:rsid w:val="00C6340C"/>
    <w:rsid w:val="00CA35C1"/>
    <w:rsid w:val="00CF25AB"/>
    <w:rsid w:val="00D0143C"/>
    <w:rsid w:val="00D06585"/>
    <w:rsid w:val="00D5166C"/>
    <w:rsid w:val="00E40FA1"/>
    <w:rsid w:val="00EB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6071-A5AB-41B0-8C78-511AB7EB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5</cp:revision>
  <cp:lastPrinted>2016-04-22T06:25:00Z</cp:lastPrinted>
  <dcterms:created xsi:type="dcterms:W3CDTF">2017-03-29T15:14:00Z</dcterms:created>
  <dcterms:modified xsi:type="dcterms:W3CDTF">2017-08-22T12:42:00Z</dcterms:modified>
</cp:coreProperties>
</file>