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D9D" w:rsidRPr="00104973" w:rsidRDefault="00224D9D" w:rsidP="00224D9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224D9D" w:rsidRPr="00104973" w:rsidRDefault="00224D9D" w:rsidP="00224D9D">
      <w:pPr>
        <w:jc w:val="center"/>
        <w:rPr>
          <w:rFonts w:eastAsia="Times New Roman"/>
          <w:sz w:val="28"/>
          <w:szCs w:val="28"/>
        </w:rPr>
      </w:pPr>
    </w:p>
    <w:p w:rsidR="00224D9D" w:rsidRPr="00104973" w:rsidRDefault="00224D9D" w:rsidP="00224D9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224D9D" w:rsidRPr="00104973" w:rsidRDefault="00224D9D" w:rsidP="00224D9D">
      <w:pPr>
        <w:jc w:val="center"/>
        <w:rPr>
          <w:rFonts w:eastAsia="Times New Roman"/>
          <w:sz w:val="28"/>
          <w:szCs w:val="28"/>
        </w:rPr>
      </w:pPr>
    </w:p>
    <w:p w:rsidR="00224D9D" w:rsidRPr="00104973" w:rsidRDefault="00224D9D" w:rsidP="00224D9D">
      <w:pPr>
        <w:jc w:val="center"/>
        <w:rPr>
          <w:rFonts w:eastAsia="Times New Roman"/>
          <w:sz w:val="28"/>
          <w:szCs w:val="28"/>
        </w:rPr>
      </w:pPr>
    </w:p>
    <w:p w:rsidR="00224D9D" w:rsidRPr="00104973" w:rsidRDefault="00224D9D" w:rsidP="00224D9D">
      <w:pPr>
        <w:ind w:left="5245"/>
        <w:rPr>
          <w:rFonts w:eastAsia="Times New Roman"/>
          <w:sz w:val="28"/>
          <w:szCs w:val="28"/>
        </w:rPr>
      </w:pPr>
    </w:p>
    <w:p w:rsidR="00224D9D" w:rsidRPr="00104973" w:rsidRDefault="00224D9D" w:rsidP="00224D9D">
      <w:pPr>
        <w:ind w:left="5245"/>
        <w:rPr>
          <w:rFonts w:eastAsia="Times New Roman"/>
          <w:sz w:val="28"/>
          <w:szCs w:val="28"/>
        </w:rPr>
      </w:pPr>
    </w:p>
    <w:p w:rsidR="00224D9D" w:rsidRDefault="00224D9D" w:rsidP="00224D9D">
      <w:pPr>
        <w:ind w:left="5245"/>
        <w:rPr>
          <w:rFonts w:eastAsia="Times New Roman"/>
          <w:sz w:val="28"/>
          <w:szCs w:val="28"/>
        </w:rPr>
      </w:pPr>
    </w:p>
    <w:p w:rsidR="00224D9D" w:rsidRDefault="00224D9D" w:rsidP="00224D9D">
      <w:pPr>
        <w:ind w:left="5245"/>
        <w:rPr>
          <w:rFonts w:eastAsia="Times New Roman"/>
          <w:sz w:val="28"/>
          <w:szCs w:val="28"/>
        </w:rPr>
      </w:pPr>
    </w:p>
    <w:p w:rsidR="00224D9D" w:rsidRDefault="00224D9D" w:rsidP="00224D9D">
      <w:pPr>
        <w:ind w:left="5245"/>
        <w:rPr>
          <w:rFonts w:eastAsia="Times New Roman"/>
          <w:sz w:val="28"/>
          <w:szCs w:val="28"/>
        </w:rPr>
      </w:pPr>
    </w:p>
    <w:p w:rsidR="00224D9D" w:rsidRDefault="00224D9D" w:rsidP="00224D9D">
      <w:pPr>
        <w:ind w:left="5245"/>
        <w:rPr>
          <w:rFonts w:eastAsia="Times New Roman"/>
          <w:sz w:val="28"/>
          <w:szCs w:val="28"/>
        </w:rPr>
      </w:pPr>
    </w:p>
    <w:p w:rsidR="00224D9D" w:rsidRPr="00104973" w:rsidRDefault="00224D9D" w:rsidP="00224D9D">
      <w:pPr>
        <w:ind w:left="5245"/>
        <w:rPr>
          <w:rFonts w:eastAsia="Times New Roman"/>
          <w:sz w:val="28"/>
          <w:szCs w:val="28"/>
        </w:rPr>
      </w:pPr>
    </w:p>
    <w:p w:rsidR="00224D9D" w:rsidRPr="00104973" w:rsidRDefault="00224D9D" w:rsidP="00224D9D">
      <w:pPr>
        <w:ind w:left="5245"/>
        <w:rPr>
          <w:rFonts w:eastAsia="Times New Roman"/>
          <w:sz w:val="28"/>
          <w:szCs w:val="28"/>
        </w:rPr>
      </w:pPr>
    </w:p>
    <w:p w:rsidR="00224D9D" w:rsidRPr="00104973" w:rsidRDefault="00224D9D" w:rsidP="00224D9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224D9D" w:rsidRPr="00104973" w:rsidRDefault="00224D9D" w:rsidP="00224D9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224D9D" w:rsidRPr="00104973" w:rsidRDefault="00224D9D" w:rsidP="00224D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«РЕКОНСТРУКЦИЯ ЗДАНИЙ, СООРУЖЕНИЙ И ЗАСТРОЙКИ» (Б1.В.ДВ.1.1</w:t>
      </w:r>
      <w:r w:rsidRPr="00104973">
        <w:rPr>
          <w:rFonts w:eastAsia="Times New Roman"/>
          <w:sz w:val="28"/>
          <w:szCs w:val="28"/>
        </w:rPr>
        <w:t>)</w:t>
      </w:r>
    </w:p>
    <w:p w:rsidR="00224D9D" w:rsidRPr="00104973" w:rsidRDefault="00224D9D" w:rsidP="00224D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224D9D" w:rsidRPr="00104973" w:rsidRDefault="00224D9D" w:rsidP="00224D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</w:p>
    <w:p w:rsidR="00224D9D" w:rsidRPr="00104973" w:rsidRDefault="00224D9D" w:rsidP="00224D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224D9D" w:rsidRPr="00104973" w:rsidRDefault="00224D9D" w:rsidP="00224D9D">
      <w:pPr>
        <w:jc w:val="center"/>
        <w:rPr>
          <w:rFonts w:eastAsia="Times New Roman"/>
          <w:i/>
          <w:sz w:val="28"/>
          <w:szCs w:val="28"/>
        </w:rPr>
      </w:pPr>
    </w:p>
    <w:p w:rsidR="00224D9D" w:rsidRPr="00104973" w:rsidRDefault="00224D9D" w:rsidP="00224D9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224D9D" w:rsidRPr="00104973" w:rsidRDefault="00224D9D" w:rsidP="00224D9D">
      <w:pPr>
        <w:jc w:val="center"/>
        <w:rPr>
          <w:rFonts w:eastAsia="Times New Roman"/>
          <w:sz w:val="28"/>
          <w:szCs w:val="28"/>
        </w:rPr>
      </w:pPr>
    </w:p>
    <w:p w:rsidR="00224D9D" w:rsidRPr="00104973" w:rsidRDefault="00224D9D" w:rsidP="00224D9D">
      <w:pPr>
        <w:jc w:val="center"/>
        <w:rPr>
          <w:rFonts w:eastAsia="Times New Roman"/>
          <w:sz w:val="28"/>
          <w:szCs w:val="28"/>
        </w:rPr>
      </w:pP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</w:p>
    <w:p w:rsidR="00224D9D" w:rsidRDefault="00224D9D" w:rsidP="00224D9D">
      <w:pPr>
        <w:jc w:val="center"/>
        <w:rPr>
          <w:rFonts w:eastAsia="Times New Roman"/>
          <w:sz w:val="28"/>
          <w:szCs w:val="28"/>
        </w:rPr>
      </w:pPr>
    </w:p>
    <w:p w:rsidR="00224D9D" w:rsidRPr="00104973" w:rsidRDefault="00224D9D" w:rsidP="00224D9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224D9D" w:rsidRPr="00104973" w:rsidRDefault="00224D9D" w:rsidP="00224D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AA3C76" w:rsidRDefault="00224D9D" w:rsidP="00AA3C76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AA3C76" w:rsidRPr="00AA3C76">
        <w:rPr>
          <w:noProof/>
          <w:sz w:val="28"/>
          <w:szCs w:val="28"/>
        </w:rPr>
        <w:lastRenderedPageBreak/>
        <w:drawing>
          <wp:inline distT="0" distB="0" distL="0" distR="0">
            <wp:extent cx="5939790" cy="82848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76" w:rsidRDefault="00AA3C76" w:rsidP="00AA3C76">
      <w:pPr>
        <w:jc w:val="both"/>
        <w:rPr>
          <w:rFonts w:eastAsia="Times New Roman"/>
          <w:sz w:val="28"/>
          <w:szCs w:val="28"/>
        </w:rPr>
      </w:pPr>
    </w:p>
    <w:p w:rsidR="00AA3C76" w:rsidRDefault="00AA3C76" w:rsidP="00AA3C76">
      <w:pPr>
        <w:jc w:val="both"/>
        <w:rPr>
          <w:rFonts w:eastAsia="Times New Roman"/>
          <w:sz w:val="28"/>
          <w:szCs w:val="28"/>
        </w:rPr>
      </w:pPr>
    </w:p>
    <w:p w:rsidR="00AA3C76" w:rsidRDefault="00AA3C76" w:rsidP="00AA3C76">
      <w:pPr>
        <w:jc w:val="both"/>
        <w:rPr>
          <w:rFonts w:eastAsia="Times New Roman"/>
          <w:sz w:val="28"/>
          <w:szCs w:val="28"/>
        </w:rPr>
      </w:pPr>
    </w:p>
    <w:p w:rsidR="00AA3C76" w:rsidRDefault="00AA3C76" w:rsidP="00AA3C76">
      <w:pPr>
        <w:jc w:val="both"/>
        <w:rPr>
          <w:rFonts w:eastAsia="Times New Roman"/>
          <w:sz w:val="28"/>
          <w:szCs w:val="28"/>
        </w:rPr>
      </w:pPr>
    </w:p>
    <w:p w:rsidR="00AA3C76" w:rsidRDefault="00AA3C76" w:rsidP="00AA3C76">
      <w:pPr>
        <w:jc w:val="both"/>
        <w:rPr>
          <w:rFonts w:eastAsia="Times New Roman"/>
          <w:sz w:val="28"/>
          <w:szCs w:val="28"/>
        </w:rPr>
      </w:pPr>
    </w:p>
    <w:p w:rsidR="00AA3C76" w:rsidRDefault="00AA3C76" w:rsidP="00AA3C76">
      <w:pPr>
        <w:jc w:val="both"/>
        <w:rPr>
          <w:rFonts w:eastAsia="Times New Roman"/>
          <w:sz w:val="28"/>
          <w:szCs w:val="28"/>
        </w:rPr>
      </w:pPr>
    </w:p>
    <w:p w:rsidR="00AA3C76" w:rsidRDefault="00AA3C76" w:rsidP="00AA3C76">
      <w:pPr>
        <w:jc w:val="both"/>
        <w:rPr>
          <w:rFonts w:eastAsia="Times New Roman"/>
          <w:sz w:val="28"/>
          <w:szCs w:val="28"/>
        </w:rPr>
      </w:pPr>
    </w:p>
    <w:p w:rsidR="00926ABC" w:rsidRDefault="00AA3C76" w:rsidP="007A62F3">
      <w:pPr>
        <w:jc w:val="center"/>
        <w:rPr>
          <w:noProof/>
          <w:sz w:val="28"/>
          <w:szCs w:val="28"/>
        </w:rPr>
      </w:pPr>
      <w:r w:rsidRPr="00AA3C76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39790" cy="60675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6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9D" w:rsidRDefault="00224D9D" w:rsidP="007A62F3">
      <w:pPr>
        <w:jc w:val="center"/>
        <w:rPr>
          <w:noProof/>
          <w:sz w:val="28"/>
          <w:szCs w:val="28"/>
        </w:rPr>
      </w:pPr>
    </w:p>
    <w:p w:rsidR="00224D9D" w:rsidRDefault="00224D9D" w:rsidP="007A62F3">
      <w:pPr>
        <w:jc w:val="center"/>
        <w:rPr>
          <w:noProof/>
          <w:sz w:val="28"/>
          <w:szCs w:val="28"/>
        </w:rPr>
      </w:pPr>
    </w:p>
    <w:p w:rsidR="00224D9D" w:rsidRDefault="00224D9D" w:rsidP="007A62F3">
      <w:pPr>
        <w:jc w:val="center"/>
        <w:rPr>
          <w:noProof/>
          <w:sz w:val="28"/>
          <w:szCs w:val="28"/>
        </w:rPr>
      </w:pPr>
    </w:p>
    <w:p w:rsidR="00224D9D" w:rsidRDefault="00224D9D" w:rsidP="007A62F3">
      <w:pPr>
        <w:jc w:val="center"/>
        <w:rPr>
          <w:noProof/>
          <w:sz w:val="28"/>
          <w:szCs w:val="28"/>
        </w:rPr>
      </w:pPr>
    </w:p>
    <w:p w:rsidR="00224D9D" w:rsidRDefault="00224D9D" w:rsidP="007A62F3">
      <w:pPr>
        <w:jc w:val="center"/>
        <w:rPr>
          <w:noProof/>
          <w:sz w:val="28"/>
          <w:szCs w:val="28"/>
        </w:rPr>
      </w:pPr>
    </w:p>
    <w:p w:rsidR="00224D9D" w:rsidRDefault="00224D9D" w:rsidP="007A62F3">
      <w:pPr>
        <w:jc w:val="center"/>
        <w:rPr>
          <w:noProof/>
          <w:sz w:val="28"/>
          <w:szCs w:val="28"/>
        </w:rPr>
      </w:pPr>
    </w:p>
    <w:p w:rsidR="00224D9D" w:rsidRDefault="00224D9D" w:rsidP="007A62F3">
      <w:pPr>
        <w:jc w:val="center"/>
        <w:rPr>
          <w:noProof/>
          <w:sz w:val="28"/>
          <w:szCs w:val="28"/>
        </w:rPr>
      </w:pPr>
    </w:p>
    <w:p w:rsidR="00224D9D" w:rsidRDefault="00224D9D" w:rsidP="007A62F3">
      <w:pPr>
        <w:jc w:val="center"/>
        <w:rPr>
          <w:noProof/>
          <w:sz w:val="28"/>
          <w:szCs w:val="28"/>
        </w:rPr>
      </w:pPr>
    </w:p>
    <w:p w:rsidR="00224D9D" w:rsidRDefault="00224D9D" w:rsidP="007A62F3">
      <w:pPr>
        <w:jc w:val="center"/>
        <w:rPr>
          <w:noProof/>
          <w:sz w:val="28"/>
          <w:szCs w:val="28"/>
        </w:rPr>
      </w:pPr>
    </w:p>
    <w:p w:rsidR="00224D9D" w:rsidRDefault="00224D9D" w:rsidP="007A62F3">
      <w:pPr>
        <w:jc w:val="center"/>
        <w:rPr>
          <w:noProof/>
          <w:sz w:val="28"/>
          <w:szCs w:val="28"/>
        </w:rPr>
      </w:pPr>
    </w:p>
    <w:p w:rsidR="00224D9D" w:rsidRDefault="00224D9D" w:rsidP="007A62F3">
      <w:pPr>
        <w:jc w:val="center"/>
        <w:rPr>
          <w:noProof/>
          <w:sz w:val="28"/>
          <w:szCs w:val="28"/>
        </w:rPr>
      </w:pPr>
    </w:p>
    <w:p w:rsidR="00224D9D" w:rsidRDefault="00224D9D" w:rsidP="007A62F3">
      <w:pPr>
        <w:jc w:val="center"/>
        <w:rPr>
          <w:noProof/>
          <w:sz w:val="28"/>
          <w:szCs w:val="28"/>
        </w:rPr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4073BC" w:rsidRDefault="00926ABC" w:rsidP="00B17D8B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>
        <w:rPr>
          <w:sz w:val="28"/>
          <w:szCs w:val="28"/>
        </w:rPr>
        <w:t>ным «12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C65B93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201</w:t>
      </w:r>
      <w:r w:rsidR="004626E9" w:rsidRPr="00C27AD4">
        <w:rPr>
          <w:sz w:val="28"/>
          <w:szCs w:val="28"/>
        </w:rPr>
        <w:t>по</w:t>
      </w:r>
      <w:r w:rsidR="004626E9" w:rsidRPr="00C27AD4">
        <w:rPr>
          <w:szCs w:val="28"/>
        </w:rPr>
        <w:t xml:space="preserve"> </w:t>
      </w:r>
      <w:r w:rsidR="004626E9" w:rsidRPr="00C27AD4">
        <w:rPr>
          <w:sz w:val="28"/>
          <w:szCs w:val="28"/>
        </w:rPr>
        <w:t xml:space="preserve">направлению 08.03.01 </w:t>
      </w:r>
      <w:r>
        <w:rPr>
          <w:sz w:val="28"/>
          <w:szCs w:val="28"/>
        </w:rPr>
        <w:t>«</w:t>
      </w:r>
      <w:r w:rsidR="004626E9" w:rsidRPr="00C27AD4">
        <w:rPr>
          <w:sz w:val="28"/>
          <w:szCs w:val="28"/>
        </w:rPr>
        <w:t xml:space="preserve">Строительство», </w:t>
      </w:r>
      <w:r w:rsidR="00E571DC" w:rsidRPr="00C65B93">
        <w:rPr>
          <w:sz w:val="28"/>
          <w:szCs w:val="28"/>
        </w:rPr>
        <w:t>по дисциплине «</w:t>
      </w:r>
      <w:r w:rsidR="00534EA5">
        <w:rPr>
          <w:sz w:val="28"/>
          <w:szCs w:val="28"/>
        </w:rPr>
        <w:t>Реконструкция зданий, сооружений и застройки</w:t>
      </w:r>
      <w:r w:rsidR="00E571DC" w:rsidRPr="004073BC">
        <w:rPr>
          <w:sz w:val="28"/>
          <w:szCs w:val="28"/>
        </w:rPr>
        <w:t>».</w:t>
      </w:r>
    </w:p>
    <w:p w:rsidR="00534EA5" w:rsidRPr="00926ABC" w:rsidRDefault="009F5E7B" w:rsidP="00B17D8B">
      <w:pPr>
        <w:shd w:val="clear" w:color="auto" w:fill="FFFFFF"/>
        <w:tabs>
          <w:tab w:val="left" w:pos="709"/>
        </w:tabs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ab/>
      </w:r>
      <w:r w:rsidR="000866AD" w:rsidRPr="004B02F6">
        <w:rPr>
          <w:sz w:val="28"/>
          <w:szCs w:val="28"/>
        </w:rPr>
        <w:t>Цель</w:t>
      </w:r>
      <w:r w:rsidR="00FB13AD" w:rsidRPr="004B02F6">
        <w:rPr>
          <w:sz w:val="28"/>
          <w:szCs w:val="28"/>
        </w:rPr>
        <w:t>ю</w:t>
      </w:r>
      <w:r w:rsidR="000866AD" w:rsidRPr="004B02F6">
        <w:rPr>
          <w:sz w:val="28"/>
          <w:szCs w:val="28"/>
        </w:rPr>
        <w:t xml:space="preserve"> изучения дисциплины </w:t>
      </w:r>
      <w:r w:rsidR="00FB13AD" w:rsidRPr="004B02F6">
        <w:rPr>
          <w:sz w:val="28"/>
          <w:szCs w:val="28"/>
        </w:rPr>
        <w:t>«</w:t>
      </w:r>
      <w:r w:rsidR="00534EA5" w:rsidRPr="004B02F6">
        <w:rPr>
          <w:sz w:val="28"/>
          <w:szCs w:val="28"/>
        </w:rPr>
        <w:t>Реконструкция зданий, сооружений и застройки»</w:t>
      </w:r>
      <w:r w:rsidR="00F204DC">
        <w:rPr>
          <w:sz w:val="28"/>
          <w:szCs w:val="28"/>
        </w:rPr>
        <w:t xml:space="preserve"> </w:t>
      </w:r>
      <w:r w:rsidR="00FB13AD" w:rsidRPr="004B02F6">
        <w:rPr>
          <w:sz w:val="28"/>
          <w:szCs w:val="28"/>
        </w:rPr>
        <w:t xml:space="preserve"> </w:t>
      </w:r>
      <w:r w:rsidR="004B02F6">
        <w:rPr>
          <w:sz w:val="28"/>
          <w:szCs w:val="28"/>
        </w:rPr>
        <w:t>является формирование у студентов целостного восприятия зданий и сооружений, как системы с изменяющимися во времени (в результате физического и морального износа) эксплуатационными параметрами, и ознакомление с современными проблемами и принципами реконструкции.</w:t>
      </w:r>
    </w:p>
    <w:p w:rsidR="000866AD" w:rsidRPr="004B02F6" w:rsidRDefault="00FC7034" w:rsidP="00B17D8B">
      <w:pPr>
        <w:ind w:firstLine="709"/>
        <w:jc w:val="both"/>
        <w:rPr>
          <w:sz w:val="28"/>
          <w:szCs w:val="28"/>
        </w:rPr>
      </w:pPr>
      <w:r w:rsidRPr="004B02F6">
        <w:rPr>
          <w:sz w:val="28"/>
          <w:szCs w:val="28"/>
        </w:rPr>
        <w:t>Для достижения поставленной цели</w:t>
      </w:r>
      <w:r w:rsidR="000866AD" w:rsidRPr="004B02F6">
        <w:rPr>
          <w:sz w:val="28"/>
          <w:szCs w:val="28"/>
        </w:rPr>
        <w:t xml:space="preserve"> решаются следующие задачи:</w:t>
      </w:r>
    </w:p>
    <w:p w:rsidR="004B02F6" w:rsidRDefault="004B02F6" w:rsidP="00B17D8B">
      <w:pPr>
        <w:numPr>
          <w:ilvl w:val="0"/>
          <w:numId w:val="10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архитектурно-планировочных и конструктивных особенностей зданий, сооружений и застройки, требующих реконструкции; </w:t>
      </w:r>
    </w:p>
    <w:p w:rsidR="004B02F6" w:rsidRDefault="004B02F6" w:rsidP="00B17D8B">
      <w:pPr>
        <w:numPr>
          <w:ilvl w:val="0"/>
          <w:numId w:val="10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методов реконструкции зданий и сооружений, районов исторической застройки, нуждающихся в комплексной реновации; </w:t>
      </w:r>
    </w:p>
    <w:p w:rsidR="004B02F6" w:rsidRDefault="004B02F6" w:rsidP="00B17D8B">
      <w:pPr>
        <w:numPr>
          <w:ilvl w:val="0"/>
          <w:numId w:val="10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с задачами и объемами реконструкции при современной методике интенсивного градостроительства, с принципами градостроительной, архитектурной реконструкции зданий и районов исторической застройки.</w:t>
      </w:r>
    </w:p>
    <w:p w:rsidR="00615097" w:rsidRDefault="00615097" w:rsidP="00615097">
      <w:pPr>
        <w:ind w:left="426"/>
        <w:jc w:val="both"/>
        <w:rPr>
          <w:sz w:val="28"/>
          <w:szCs w:val="28"/>
        </w:rPr>
      </w:pPr>
    </w:p>
    <w:p w:rsidR="000866AD" w:rsidRPr="004B02F6" w:rsidRDefault="000866AD" w:rsidP="00B17D8B">
      <w:pPr>
        <w:ind w:left="426"/>
        <w:jc w:val="both"/>
        <w:rPr>
          <w:sz w:val="28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</w:t>
      </w:r>
      <w:r w:rsidR="00926ABC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 xml:space="preserve">планируемыми </w:t>
      </w:r>
      <w:r w:rsidR="00926ABC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>результатами</w:t>
      </w:r>
      <w:r w:rsidR="00926ABC">
        <w:rPr>
          <w:b/>
          <w:bCs/>
          <w:sz w:val="28"/>
          <w:szCs w:val="28"/>
        </w:rPr>
        <w:t xml:space="preserve">  </w:t>
      </w:r>
      <w:r w:rsidR="00632601" w:rsidRPr="00632601">
        <w:rPr>
          <w:b/>
          <w:bCs/>
          <w:sz w:val="28"/>
          <w:szCs w:val="28"/>
        </w:rPr>
        <w:t xml:space="preserve"> освоения </w:t>
      </w:r>
      <w:r w:rsidR="00926ABC">
        <w:rPr>
          <w:b/>
          <w:bCs/>
          <w:sz w:val="28"/>
          <w:szCs w:val="28"/>
        </w:rPr>
        <w:t xml:space="preserve">  </w:t>
      </w:r>
      <w:r w:rsidR="00632601">
        <w:rPr>
          <w:b/>
          <w:bCs/>
          <w:sz w:val="28"/>
          <w:szCs w:val="28"/>
        </w:rPr>
        <w:t xml:space="preserve">основной </w:t>
      </w:r>
      <w:r w:rsidR="00926ABC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926ABC" w:rsidRDefault="00926ABC" w:rsidP="00926ABC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</w:t>
      </w:r>
      <w:r w:rsidR="00972A36">
        <w:rPr>
          <w:sz w:val="28"/>
          <w:szCs w:val="28"/>
        </w:rPr>
        <w:t>ретение знаний, умений, навыков</w:t>
      </w:r>
      <w:r>
        <w:rPr>
          <w:sz w:val="28"/>
          <w:szCs w:val="28"/>
        </w:rPr>
        <w:t>.</w:t>
      </w:r>
    </w:p>
    <w:p w:rsidR="00E54C36" w:rsidRPr="004B02F6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B02F6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4B02F6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B02F6">
        <w:rPr>
          <w:b/>
          <w:bCs/>
          <w:sz w:val="28"/>
          <w:szCs w:val="28"/>
        </w:rPr>
        <w:t>ЗНАТЬ</w:t>
      </w:r>
      <w:r w:rsidRPr="004B02F6">
        <w:rPr>
          <w:bCs/>
          <w:sz w:val="28"/>
          <w:szCs w:val="28"/>
        </w:rPr>
        <w:t>:</w:t>
      </w:r>
    </w:p>
    <w:p w:rsidR="00601A14" w:rsidRDefault="00601A14" w:rsidP="001D6848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4B02F6">
        <w:rPr>
          <w:sz w:val="28"/>
          <w:szCs w:val="28"/>
        </w:rPr>
        <w:t>основные направления и принципы совершенствования градостроительных, архитектурно-планировочных, санитарно-гигиенических и экологических решений реконструкции зданий, сооружений и застройки;</w:t>
      </w:r>
    </w:p>
    <w:p w:rsidR="004B02F6" w:rsidRDefault="004B02F6" w:rsidP="001D6848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современного процесса реконструкции;</w:t>
      </w:r>
    </w:p>
    <w:p w:rsidR="004B02F6" w:rsidRDefault="004B02F6" w:rsidP="001D6848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конструктивные и объемно-планировочные решения зданий различных периодов постройки;</w:t>
      </w:r>
    </w:p>
    <w:p w:rsidR="004B02F6" w:rsidRPr="004B02F6" w:rsidRDefault="004B02F6" w:rsidP="001D6848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этапы и современные приемы реконструкции городской застройки;</w:t>
      </w:r>
    </w:p>
    <w:p w:rsidR="00601A14" w:rsidRPr="004B02F6" w:rsidRDefault="00601A14" w:rsidP="001D6848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4B02F6">
        <w:rPr>
          <w:sz w:val="28"/>
          <w:szCs w:val="28"/>
        </w:rPr>
        <w:t>стро</w:t>
      </w:r>
      <w:r w:rsidR="004B02F6" w:rsidRPr="004B02F6">
        <w:rPr>
          <w:sz w:val="28"/>
          <w:szCs w:val="28"/>
        </w:rPr>
        <w:t>ительные материалы, конструкции</w:t>
      </w:r>
      <w:r w:rsidRPr="004B02F6">
        <w:rPr>
          <w:sz w:val="28"/>
          <w:szCs w:val="28"/>
        </w:rPr>
        <w:t>, применяемые при реконструкции</w:t>
      </w:r>
      <w:r w:rsidR="004B02F6" w:rsidRPr="004B02F6">
        <w:rPr>
          <w:sz w:val="28"/>
          <w:szCs w:val="28"/>
        </w:rPr>
        <w:t xml:space="preserve"> зданий и сооружений</w:t>
      </w:r>
      <w:r w:rsidRPr="004B02F6">
        <w:rPr>
          <w:sz w:val="28"/>
          <w:szCs w:val="28"/>
        </w:rPr>
        <w:t>;</w:t>
      </w:r>
    </w:p>
    <w:p w:rsidR="00601A14" w:rsidRDefault="00601A14" w:rsidP="001D6848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4B02F6">
        <w:rPr>
          <w:sz w:val="28"/>
          <w:szCs w:val="28"/>
        </w:rPr>
        <w:t>нормативные основы проектирования реконструк</w:t>
      </w:r>
      <w:r w:rsidR="004B02F6" w:rsidRPr="004B02F6">
        <w:rPr>
          <w:sz w:val="28"/>
          <w:szCs w:val="28"/>
        </w:rPr>
        <w:t>ции;</w:t>
      </w:r>
    </w:p>
    <w:p w:rsidR="004B02F6" w:rsidRPr="004B02F6" w:rsidRDefault="004B02F6" w:rsidP="004B02F6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охраны труда, безопасности жизнедеятельности и защиты окружающей среды при выполнении работ по реконструкции строительных объектов.</w:t>
      </w:r>
    </w:p>
    <w:p w:rsidR="00B17D8B" w:rsidRDefault="00B17D8B" w:rsidP="00B542D6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B17D8B" w:rsidRDefault="00B17D8B" w:rsidP="00B542D6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B17D8B" w:rsidRDefault="00B17D8B" w:rsidP="00B542D6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E54C36" w:rsidRPr="00C712D4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712D4">
        <w:rPr>
          <w:b/>
          <w:bCs/>
          <w:sz w:val="28"/>
          <w:szCs w:val="28"/>
        </w:rPr>
        <w:t>УМЕТЬ</w:t>
      </w:r>
      <w:r w:rsidRPr="00C712D4">
        <w:rPr>
          <w:bCs/>
          <w:sz w:val="28"/>
          <w:szCs w:val="28"/>
        </w:rPr>
        <w:t>:</w:t>
      </w:r>
    </w:p>
    <w:p w:rsidR="00C712D4" w:rsidRPr="00C712D4" w:rsidRDefault="00C712D4" w:rsidP="00C712D4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C712D4">
        <w:rPr>
          <w:sz w:val="28"/>
          <w:szCs w:val="28"/>
        </w:rPr>
        <w:t>анализировать основные этапы и закономерности развития исторической застройки, архитектурно-планировочные и конструктивные особенности зданий, требующих реконструкции;</w:t>
      </w:r>
    </w:p>
    <w:p w:rsidR="00C712D4" w:rsidRDefault="00C712D4" w:rsidP="00C712D4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C712D4">
        <w:rPr>
          <w:sz w:val="28"/>
          <w:szCs w:val="28"/>
        </w:rPr>
        <w:t xml:space="preserve"> использовать нормативные документы в своей деятельности;</w:t>
      </w:r>
    </w:p>
    <w:p w:rsidR="00C712D4" w:rsidRDefault="00C712D4" w:rsidP="00C712D4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основы экономических знаний в оценке целесообразности и эффективности принятых решений по реконструкции объектов недвижимости;</w:t>
      </w:r>
    </w:p>
    <w:p w:rsidR="00C712D4" w:rsidRDefault="00C712D4" w:rsidP="00C712D4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основы полученных правовых знаний в деятельности по реконструкции исторической застройки;</w:t>
      </w:r>
    </w:p>
    <w:p w:rsidR="00C712D4" w:rsidRPr="00C712D4" w:rsidRDefault="00C712D4" w:rsidP="00C712D4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проводить предварительные технико-экономические обоснования проектных решений по реконструкции объектов, разрабатывать проекты реконструкции, контролировать соответствие разрабатываемых проектов реконструкции заданию, стандартам и другим нормативным документам, с использованием совр</w:t>
      </w:r>
      <w:r w:rsidR="00DC1A35">
        <w:rPr>
          <w:sz w:val="28"/>
          <w:szCs w:val="28"/>
        </w:rPr>
        <w:t>еменных конструкций, материалов.</w:t>
      </w:r>
    </w:p>
    <w:p w:rsidR="00DC1A35" w:rsidRDefault="00DC1A35" w:rsidP="0056722B">
      <w:pPr>
        <w:tabs>
          <w:tab w:val="left" w:pos="0"/>
        </w:tabs>
        <w:ind w:firstLine="709"/>
        <w:jc w:val="both"/>
        <w:rPr>
          <w:sz w:val="28"/>
          <w:szCs w:val="28"/>
          <w:highlight w:val="yellow"/>
        </w:rPr>
      </w:pPr>
    </w:p>
    <w:p w:rsidR="00E54C36" w:rsidRPr="00DC1A35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DC1A35">
        <w:rPr>
          <w:b/>
          <w:bCs/>
          <w:sz w:val="28"/>
          <w:szCs w:val="28"/>
        </w:rPr>
        <w:t>ВЛАДЕТЬ</w:t>
      </w:r>
      <w:r w:rsidRPr="00DC1A35">
        <w:rPr>
          <w:bCs/>
          <w:sz w:val="28"/>
          <w:szCs w:val="28"/>
        </w:rPr>
        <w:t>:</w:t>
      </w:r>
    </w:p>
    <w:p w:rsidR="00DC1A35" w:rsidRPr="00DC1A35" w:rsidRDefault="00DC1A35" w:rsidP="001D6848">
      <w:pPr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bCs/>
          <w:sz w:val="28"/>
          <w:szCs w:val="28"/>
        </w:rPr>
      </w:pPr>
      <w:r w:rsidRPr="00DC1A35">
        <w:rPr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подвергшихся реконструкции, обеспечивать надежность и эффективность их работы;</w:t>
      </w:r>
    </w:p>
    <w:p w:rsidR="00DC1A35" w:rsidRPr="00DC1A35" w:rsidRDefault="00DC1A35" w:rsidP="001D6848">
      <w:pPr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bCs/>
          <w:sz w:val="28"/>
          <w:szCs w:val="28"/>
        </w:rPr>
      </w:pPr>
      <w:r w:rsidRPr="00DC1A35">
        <w:rPr>
          <w:sz w:val="28"/>
          <w:szCs w:val="28"/>
        </w:rPr>
        <w:t>методами мониторинга и оценки технического состояния и остаточного ресурса реконструируемых строительных объектов жилищно-коммунального хозяйства;</w:t>
      </w:r>
    </w:p>
    <w:p w:rsidR="00DC1A35" w:rsidRPr="00DC1A35" w:rsidRDefault="00DC1A35" w:rsidP="001D6848">
      <w:pPr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bCs/>
          <w:sz w:val="28"/>
          <w:szCs w:val="28"/>
        </w:rPr>
      </w:pPr>
      <w:r w:rsidRPr="00DC1A35">
        <w:rPr>
          <w:sz w:val="28"/>
          <w:szCs w:val="28"/>
        </w:rPr>
        <w:t>технологией процесса реконструкции;</w:t>
      </w:r>
    </w:p>
    <w:p w:rsidR="00601A14" w:rsidRPr="00F204DC" w:rsidRDefault="00DC1A35" w:rsidP="00F204DC">
      <w:pPr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bCs/>
          <w:sz w:val="28"/>
          <w:szCs w:val="28"/>
        </w:rPr>
      </w:pPr>
      <w:r w:rsidRPr="00DC1A35">
        <w:rPr>
          <w:sz w:val="28"/>
          <w:szCs w:val="28"/>
        </w:rPr>
        <w:t>способностью организовывать профилактические осмотры зданий с целью организации их реконструкции.</w:t>
      </w:r>
    </w:p>
    <w:p w:rsidR="00926ABC" w:rsidRDefault="00926ABC" w:rsidP="00926ABC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972A3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26ABC" w:rsidRDefault="00926ABC" w:rsidP="00926ABC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26ABC" w:rsidRDefault="00926ABC" w:rsidP="00926ABC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умением использовать нормативные правовые документы в профессиональной деятельности (ОПК-8).</w:t>
      </w:r>
    </w:p>
    <w:p w:rsidR="00926ABC" w:rsidRDefault="00926ABC" w:rsidP="0056722B">
      <w:pPr>
        <w:tabs>
          <w:tab w:val="left" w:pos="851"/>
        </w:tabs>
        <w:ind w:firstLine="709"/>
        <w:jc w:val="both"/>
        <w:rPr>
          <w:bCs/>
          <w:sz w:val="28"/>
          <w:szCs w:val="28"/>
        </w:rPr>
      </w:pPr>
      <w:r w:rsidRPr="005E7968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5E7968">
        <w:rPr>
          <w:b/>
          <w:sz w:val="28"/>
          <w:szCs w:val="28"/>
        </w:rPr>
        <w:t>профессиональных компетенций (ПК)</w:t>
      </w:r>
      <w:r w:rsidRPr="005E7968">
        <w:rPr>
          <w:sz w:val="28"/>
          <w:szCs w:val="28"/>
        </w:rPr>
        <w:t xml:space="preserve">, </w:t>
      </w:r>
      <w:r w:rsidRPr="005E7968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107B86" w:rsidRPr="00366AF6" w:rsidRDefault="00107B86" w:rsidP="00107B86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926ABC" w:rsidRDefault="00926ABC" w:rsidP="00926ABC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56C1">
        <w:rPr>
          <w:sz w:val="28"/>
          <w:szCs w:val="28"/>
        </w:rPr>
        <w:t>способностью проводить</w:t>
      </w:r>
      <w:r>
        <w:rPr>
          <w:sz w:val="28"/>
          <w:szCs w:val="28"/>
        </w:rPr>
        <w:t xml:space="preserve">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</w:t>
      </w:r>
      <w:r>
        <w:rPr>
          <w:sz w:val="28"/>
          <w:szCs w:val="28"/>
        </w:rPr>
        <w:lastRenderedPageBreak/>
        <w:t xml:space="preserve">конструкторские работы, контролировать соответствие разрабатываемых проектов и технической документации заданию, стандартам, техническим условиям и  </w:t>
      </w:r>
      <w:r w:rsidRPr="001156C1">
        <w:rPr>
          <w:sz w:val="28"/>
          <w:szCs w:val="28"/>
        </w:rPr>
        <w:t xml:space="preserve"> </w:t>
      </w:r>
      <w:r>
        <w:rPr>
          <w:sz w:val="28"/>
          <w:szCs w:val="28"/>
        </w:rPr>
        <w:t>другим нормативным документам (ПК-3).</w:t>
      </w:r>
    </w:p>
    <w:p w:rsidR="00926ABC" w:rsidRPr="00BE182C" w:rsidRDefault="00926ABC" w:rsidP="00926ABC">
      <w:pPr>
        <w:tabs>
          <w:tab w:val="left" w:pos="1418"/>
        </w:tabs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BE182C">
        <w:rPr>
          <w:b/>
          <w:sz w:val="28"/>
          <w:szCs w:val="28"/>
        </w:rPr>
        <w:t>рои</w:t>
      </w:r>
      <w:r>
        <w:rPr>
          <w:b/>
          <w:sz w:val="28"/>
          <w:szCs w:val="28"/>
        </w:rPr>
        <w:t xml:space="preserve">зводственно-технологическая и производственно-управлен-ческая деятельность: </w:t>
      </w:r>
    </w:p>
    <w:p w:rsidR="00926ABC" w:rsidRDefault="00926ABC" w:rsidP="00926ABC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требований охраны труда, безопасности жизнедеятельности и защиты окружающей среды при выполнении строительно-монтажных, ремонтных  работ, работ по реконструкции строительных объектов (ПК-5);</w:t>
      </w:r>
    </w:p>
    <w:p w:rsidR="00926ABC" w:rsidRDefault="00926ABC" w:rsidP="00926ABC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926ABC" w:rsidRPr="00BE182C" w:rsidRDefault="00926ABC" w:rsidP="00926ABC">
      <w:pPr>
        <w:tabs>
          <w:tab w:val="left" w:pos="85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монтажно-наладочная и сервисно-эксплуатационная деятельность:</w:t>
      </w:r>
    </w:p>
    <w:p w:rsidR="00926ABC" w:rsidRDefault="00926ABC" w:rsidP="00926ABC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методами мониторинга и оценки технического состояния и остаточного ресурса строительных объектов жилищно-коммунального хозяйства, строительного и жилищно-коммунального оборудования (ПК-18);</w:t>
      </w:r>
    </w:p>
    <w:p w:rsidR="00926ABC" w:rsidRDefault="00926ABC" w:rsidP="00926ABC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организовывать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926ABC" w:rsidRPr="00BE182C" w:rsidRDefault="00926ABC" w:rsidP="00926ABC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надёжности, экономичности и безопасности их функционирования (ПК-20). </w:t>
      </w:r>
    </w:p>
    <w:p w:rsidR="00926ABC" w:rsidRPr="00D2714B" w:rsidRDefault="00926ABC" w:rsidP="00926AB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972A3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26ABC" w:rsidRPr="00D2714B" w:rsidRDefault="00926ABC" w:rsidP="00926AB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972A3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930CB" w:rsidRDefault="009930CB" w:rsidP="00F204DC">
      <w:pPr>
        <w:pStyle w:val="13"/>
        <w:ind w:left="0"/>
        <w:contextualSpacing w:val="0"/>
        <w:jc w:val="both"/>
        <w:rPr>
          <w:rFonts w:cs="Times New Roman"/>
          <w:sz w:val="24"/>
          <w:szCs w:val="24"/>
        </w:rPr>
      </w:pPr>
    </w:p>
    <w:p w:rsidR="00615097" w:rsidRDefault="00615097" w:rsidP="00F204DC">
      <w:pPr>
        <w:pStyle w:val="13"/>
        <w:ind w:left="0"/>
        <w:contextualSpacing w:val="0"/>
        <w:jc w:val="both"/>
        <w:rPr>
          <w:rFonts w:cs="Times New Roman"/>
          <w:sz w:val="24"/>
          <w:szCs w:val="24"/>
        </w:rPr>
      </w:pPr>
    </w:p>
    <w:p w:rsidR="00C0245D" w:rsidRDefault="00FA59F8" w:rsidP="00F204DC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926ABC">
        <w:rPr>
          <w:b/>
          <w:bCs/>
          <w:sz w:val="28"/>
          <w:szCs w:val="28"/>
        </w:rPr>
        <w:t>профессиональной</w:t>
      </w:r>
      <w:r w:rsidR="00926ABC" w:rsidRPr="008E3C5A">
        <w:rPr>
          <w:b/>
          <w:bCs/>
          <w:sz w:val="28"/>
          <w:szCs w:val="28"/>
        </w:rPr>
        <w:t xml:space="preserve">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615097" w:rsidRPr="008E3C5A" w:rsidRDefault="00615097" w:rsidP="00F204DC">
      <w:pPr>
        <w:ind w:firstLine="851"/>
        <w:jc w:val="center"/>
        <w:rPr>
          <w:b/>
          <w:bCs/>
          <w:sz w:val="28"/>
          <w:szCs w:val="28"/>
        </w:rPr>
      </w:pPr>
    </w:p>
    <w:p w:rsidR="004626E9" w:rsidRDefault="00A7628E" w:rsidP="00F204DC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34EA5" w:rsidRPr="00C65B93">
        <w:rPr>
          <w:sz w:val="28"/>
          <w:szCs w:val="28"/>
        </w:rPr>
        <w:t>«</w:t>
      </w:r>
      <w:r w:rsidR="00534EA5">
        <w:rPr>
          <w:sz w:val="28"/>
          <w:szCs w:val="28"/>
        </w:rPr>
        <w:t>Реконструкция зданий, сооружений и застройки</w:t>
      </w:r>
      <w:r w:rsidR="00B542D6">
        <w:rPr>
          <w:sz w:val="28"/>
          <w:szCs w:val="28"/>
        </w:rPr>
        <w:t xml:space="preserve">» </w:t>
      </w:r>
      <w:r w:rsidR="004626E9">
        <w:rPr>
          <w:sz w:val="28"/>
          <w:szCs w:val="28"/>
        </w:rPr>
        <w:t>(</w:t>
      </w:r>
      <w:r w:rsidR="00926ABC">
        <w:rPr>
          <w:sz w:val="28"/>
          <w:szCs w:val="28"/>
        </w:rPr>
        <w:t>Б1</w:t>
      </w:r>
      <w:r w:rsidR="00057F11" w:rsidRPr="00057F11">
        <w:rPr>
          <w:sz w:val="28"/>
          <w:szCs w:val="28"/>
        </w:rPr>
        <w:t>.В.ДВ.</w:t>
      </w:r>
      <w:r w:rsidR="00972A36">
        <w:rPr>
          <w:sz w:val="28"/>
          <w:szCs w:val="28"/>
        </w:rPr>
        <w:t>1</w:t>
      </w:r>
      <w:r w:rsidR="00601A14">
        <w:rPr>
          <w:sz w:val="28"/>
          <w:szCs w:val="28"/>
        </w:rPr>
        <w:t>.1</w:t>
      </w:r>
      <w:r w:rsidR="004626E9">
        <w:rPr>
          <w:sz w:val="28"/>
          <w:szCs w:val="28"/>
        </w:rPr>
        <w:t>)</w:t>
      </w:r>
      <w:r w:rsidR="00057F11">
        <w:rPr>
          <w:sz w:val="24"/>
          <w:szCs w:val="24"/>
        </w:rPr>
        <w:t xml:space="preserve"> </w:t>
      </w:r>
      <w:r w:rsidR="00564235" w:rsidRPr="008E3C5A">
        <w:rPr>
          <w:sz w:val="28"/>
          <w:szCs w:val="28"/>
        </w:rPr>
        <w:t xml:space="preserve">относится к </w:t>
      </w:r>
      <w:r w:rsidR="00057F11">
        <w:rPr>
          <w:sz w:val="28"/>
          <w:szCs w:val="28"/>
        </w:rPr>
        <w:t>вариативной</w:t>
      </w:r>
      <w:r w:rsidR="0056722B">
        <w:rPr>
          <w:sz w:val="28"/>
          <w:szCs w:val="28"/>
        </w:rPr>
        <w:t xml:space="preserve"> части</w:t>
      </w:r>
      <w:r w:rsidR="001E1FA1" w:rsidRPr="008E3C5A">
        <w:rPr>
          <w:sz w:val="28"/>
          <w:szCs w:val="28"/>
        </w:rPr>
        <w:t xml:space="preserve"> </w:t>
      </w:r>
      <w:r w:rsidR="00D74F53">
        <w:rPr>
          <w:sz w:val="28"/>
          <w:szCs w:val="28"/>
        </w:rPr>
        <w:t xml:space="preserve">и является </w:t>
      </w:r>
      <w:r w:rsidR="00057F11">
        <w:rPr>
          <w:sz w:val="28"/>
          <w:szCs w:val="28"/>
        </w:rPr>
        <w:t>дисциплиной по выбору обучающегося</w:t>
      </w:r>
      <w:r w:rsidR="00B542D6" w:rsidRPr="00B542D6">
        <w:rPr>
          <w:sz w:val="28"/>
          <w:szCs w:val="28"/>
        </w:rPr>
        <w:t>.</w:t>
      </w:r>
    </w:p>
    <w:p w:rsidR="00615097" w:rsidRDefault="00615097" w:rsidP="00F204DC">
      <w:pPr>
        <w:ind w:firstLine="709"/>
        <w:jc w:val="both"/>
        <w:rPr>
          <w:sz w:val="28"/>
          <w:szCs w:val="28"/>
        </w:rPr>
      </w:pPr>
    </w:p>
    <w:p w:rsidR="00615097" w:rsidRDefault="00615097" w:rsidP="00F204DC">
      <w:pPr>
        <w:ind w:firstLine="709"/>
        <w:jc w:val="both"/>
        <w:rPr>
          <w:sz w:val="28"/>
          <w:szCs w:val="28"/>
        </w:rPr>
      </w:pPr>
    </w:p>
    <w:p w:rsidR="00615097" w:rsidRDefault="00615097" w:rsidP="00F204DC">
      <w:pPr>
        <w:ind w:firstLine="709"/>
        <w:jc w:val="both"/>
        <w:rPr>
          <w:sz w:val="28"/>
          <w:szCs w:val="28"/>
        </w:rPr>
      </w:pPr>
    </w:p>
    <w:p w:rsidR="00615097" w:rsidRDefault="00615097" w:rsidP="00F204DC">
      <w:pPr>
        <w:ind w:firstLine="709"/>
        <w:jc w:val="both"/>
        <w:rPr>
          <w:sz w:val="28"/>
          <w:szCs w:val="28"/>
        </w:rPr>
      </w:pPr>
    </w:p>
    <w:p w:rsidR="00615097" w:rsidRDefault="00615097" w:rsidP="00F204DC">
      <w:pPr>
        <w:ind w:firstLine="709"/>
        <w:jc w:val="both"/>
        <w:rPr>
          <w:sz w:val="28"/>
          <w:szCs w:val="28"/>
        </w:rPr>
      </w:pPr>
    </w:p>
    <w:p w:rsidR="00615097" w:rsidRPr="00F204DC" w:rsidRDefault="00615097" w:rsidP="00F204DC">
      <w:pPr>
        <w:ind w:firstLine="709"/>
        <w:jc w:val="both"/>
        <w:rPr>
          <w:sz w:val="28"/>
          <w:szCs w:val="28"/>
        </w:rPr>
      </w:pP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926ABC" w:rsidRPr="00572841" w:rsidRDefault="00926ABC" w:rsidP="00926ABC">
      <w:pPr>
        <w:ind w:firstLine="851"/>
        <w:jc w:val="both"/>
        <w:rPr>
          <w:bCs/>
          <w:sz w:val="16"/>
          <w:szCs w:val="16"/>
        </w:rPr>
      </w:pPr>
    </w:p>
    <w:p w:rsidR="00926ABC" w:rsidRDefault="00926ABC" w:rsidP="00926ABC">
      <w:pPr>
        <w:ind w:firstLine="851"/>
        <w:jc w:val="both"/>
        <w:rPr>
          <w:bCs/>
          <w:sz w:val="28"/>
          <w:szCs w:val="28"/>
          <w:highlight w:val="yellow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6"/>
        <w:gridCol w:w="1949"/>
        <w:gridCol w:w="2507"/>
      </w:tblGrid>
      <w:tr w:rsidR="00926ABC" w:rsidTr="00B17D8B">
        <w:trPr>
          <w:trHeight w:val="322"/>
        </w:trPr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C" w:rsidRPr="001E2321" w:rsidRDefault="00926ABC" w:rsidP="008522BB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C" w:rsidRPr="001E2321" w:rsidRDefault="00926ABC" w:rsidP="008522BB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C" w:rsidRPr="001E2321" w:rsidRDefault="00926ABC" w:rsidP="008522BB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926ABC" w:rsidTr="00B17D8B">
        <w:trPr>
          <w:trHeight w:val="322"/>
        </w:trPr>
        <w:tc>
          <w:tcPr>
            <w:tcW w:w="5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C" w:rsidRPr="001E2321" w:rsidRDefault="00926ABC" w:rsidP="008522BB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C" w:rsidRPr="001E2321" w:rsidRDefault="00926ABC" w:rsidP="008522BB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C" w:rsidRPr="001E2321" w:rsidRDefault="004F4FF3" w:rsidP="008522BB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B17D8B" w:rsidTr="00B17D8B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17D8B" w:rsidTr="00B17D8B">
        <w:trPr>
          <w:trHeight w:val="326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B17D8B" w:rsidTr="00B17D8B">
        <w:trPr>
          <w:trHeight w:val="288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926ABC">
            <w:pPr>
              <w:numPr>
                <w:ilvl w:val="0"/>
                <w:numId w:val="22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17D8B" w:rsidTr="00B17D8B">
        <w:trPr>
          <w:trHeight w:val="603"/>
        </w:trPr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926ABC">
            <w:pPr>
              <w:numPr>
                <w:ilvl w:val="0"/>
                <w:numId w:val="22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B17D8B" w:rsidRPr="001E2321" w:rsidRDefault="00B17D8B" w:rsidP="00926ABC">
            <w:pPr>
              <w:numPr>
                <w:ilvl w:val="0"/>
                <w:numId w:val="22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Default="00B17D8B" w:rsidP="008522B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17D8B" w:rsidTr="00B17D8B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17D8B" w:rsidTr="00B17D8B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17D8B" w:rsidTr="00B17D8B"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B17D8B" w:rsidTr="00B17D8B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926ABC" w:rsidRPr="00572841" w:rsidRDefault="00926ABC" w:rsidP="00926ABC">
      <w:pPr>
        <w:jc w:val="both"/>
        <w:rPr>
          <w:bCs/>
          <w:sz w:val="16"/>
          <w:szCs w:val="16"/>
          <w:highlight w:val="yellow"/>
        </w:rPr>
      </w:pPr>
    </w:p>
    <w:p w:rsidR="00926ABC" w:rsidRDefault="00926ABC" w:rsidP="00926ABC">
      <w:pPr>
        <w:ind w:firstLine="851"/>
        <w:jc w:val="both"/>
        <w:rPr>
          <w:bCs/>
          <w:sz w:val="28"/>
          <w:szCs w:val="28"/>
        </w:rPr>
      </w:pPr>
      <w:r w:rsidRPr="00984852">
        <w:rPr>
          <w:bCs/>
          <w:sz w:val="28"/>
          <w:szCs w:val="28"/>
        </w:rPr>
        <w:t>Для очно-заочной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6"/>
        <w:gridCol w:w="1949"/>
        <w:gridCol w:w="2507"/>
      </w:tblGrid>
      <w:tr w:rsidR="00926ABC" w:rsidTr="0095589F">
        <w:trPr>
          <w:trHeight w:val="322"/>
        </w:trPr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C" w:rsidRPr="001E2321" w:rsidRDefault="00926ABC" w:rsidP="008522BB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C" w:rsidRPr="001E2321" w:rsidRDefault="00926ABC" w:rsidP="008522BB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C" w:rsidRPr="001E2321" w:rsidRDefault="00926ABC" w:rsidP="008522BB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926ABC" w:rsidTr="0095589F">
        <w:trPr>
          <w:trHeight w:val="322"/>
        </w:trPr>
        <w:tc>
          <w:tcPr>
            <w:tcW w:w="5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C" w:rsidRPr="001E2321" w:rsidRDefault="00926ABC" w:rsidP="008522BB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C" w:rsidRPr="001E2321" w:rsidRDefault="00926ABC" w:rsidP="008522BB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C" w:rsidRPr="001E2321" w:rsidRDefault="0095589F" w:rsidP="008522BB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B17D8B" w:rsidTr="001B3776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17D8B" w:rsidTr="001B3776">
        <w:trPr>
          <w:trHeight w:val="326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B17D8B" w:rsidTr="001B3776">
        <w:trPr>
          <w:trHeight w:val="288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926ABC">
            <w:pPr>
              <w:numPr>
                <w:ilvl w:val="0"/>
                <w:numId w:val="22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17D8B" w:rsidTr="0095589F">
        <w:trPr>
          <w:trHeight w:val="603"/>
        </w:trPr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926ABC">
            <w:pPr>
              <w:numPr>
                <w:ilvl w:val="0"/>
                <w:numId w:val="22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B17D8B" w:rsidRPr="001E2321" w:rsidRDefault="00B17D8B" w:rsidP="00926ABC">
            <w:pPr>
              <w:numPr>
                <w:ilvl w:val="0"/>
                <w:numId w:val="22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17D8B" w:rsidTr="001B3776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17D8B" w:rsidTr="001B3776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17D8B" w:rsidTr="001B3776"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B17D8B" w:rsidTr="001B3776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DC1A35" w:rsidRPr="00572841" w:rsidRDefault="00DC1A35" w:rsidP="00926ABC">
      <w:pPr>
        <w:jc w:val="both"/>
        <w:rPr>
          <w:bCs/>
          <w:sz w:val="16"/>
          <w:szCs w:val="16"/>
        </w:rPr>
      </w:pPr>
    </w:p>
    <w:p w:rsidR="00926ABC" w:rsidRDefault="00926ABC" w:rsidP="00926ABC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3"/>
        <w:gridCol w:w="1952"/>
        <w:gridCol w:w="2497"/>
      </w:tblGrid>
      <w:tr w:rsidR="00926ABC" w:rsidTr="00F436C0">
        <w:trPr>
          <w:trHeight w:val="322"/>
        </w:trPr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C" w:rsidRPr="001E2321" w:rsidRDefault="00926ABC" w:rsidP="008522BB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C" w:rsidRPr="001E2321" w:rsidRDefault="00926ABC" w:rsidP="008522BB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C" w:rsidRPr="001E2321" w:rsidRDefault="00926ABC" w:rsidP="008522BB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926ABC" w:rsidTr="00F436C0">
        <w:trPr>
          <w:trHeight w:val="322"/>
        </w:trPr>
        <w:tc>
          <w:tcPr>
            <w:tcW w:w="5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C" w:rsidRPr="001E2321" w:rsidRDefault="00926ABC" w:rsidP="008522BB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ABC" w:rsidRPr="001E2321" w:rsidRDefault="00926ABC" w:rsidP="008522BB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ABC" w:rsidRPr="001E2321" w:rsidRDefault="00F436C0" w:rsidP="008522BB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B17D8B" w:rsidTr="001B3776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17D8B" w:rsidTr="001B3776">
        <w:trPr>
          <w:trHeight w:val="326"/>
        </w:trPr>
        <w:tc>
          <w:tcPr>
            <w:tcW w:w="5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B17D8B" w:rsidTr="001B3776">
        <w:trPr>
          <w:trHeight w:val="288"/>
        </w:trPr>
        <w:tc>
          <w:tcPr>
            <w:tcW w:w="5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926ABC">
            <w:pPr>
              <w:numPr>
                <w:ilvl w:val="0"/>
                <w:numId w:val="22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17D8B" w:rsidTr="00F436C0">
        <w:trPr>
          <w:trHeight w:val="603"/>
        </w:trPr>
        <w:tc>
          <w:tcPr>
            <w:tcW w:w="5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926ABC">
            <w:pPr>
              <w:numPr>
                <w:ilvl w:val="0"/>
                <w:numId w:val="22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B17D8B" w:rsidRPr="001E2321" w:rsidRDefault="00B17D8B" w:rsidP="00926ABC">
            <w:pPr>
              <w:numPr>
                <w:ilvl w:val="0"/>
                <w:numId w:val="22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17D8B" w:rsidTr="001B3776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B17D8B" w:rsidTr="001B3776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17D8B" w:rsidTr="001B3776">
        <w:tc>
          <w:tcPr>
            <w:tcW w:w="5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B17D8B" w:rsidTr="001B3776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8B" w:rsidRPr="001E2321" w:rsidRDefault="00B17D8B" w:rsidP="008522BB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1B377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D8B" w:rsidRPr="001E2321" w:rsidRDefault="00B17D8B" w:rsidP="00C46C3A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572841" w:rsidRDefault="00572841" w:rsidP="00572841">
      <w:pPr>
        <w:ind w:firstLine="851"/>
        <w:jc w:val="both"/>
        <w:rPr>
          <w:rFonts w:eastAsia="Times New Roman"/>
          <w:i/>
          <w:sz w:val="28"/>
          <w:szCs w:val="28"/>
        </w:rPr>
      </w:pPr>
    </w:p>
    <w:p w:rsidR="00572841" w:rsidRDefault="00572841" w:rsidP="00572841">
      <w:pPr>
        <w:ind w:firstLine="851"/>
        <w:jc w:val="both"/>
        <w:rPr>
          <w:b/>
          <w:bCs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</w:t>
      </w:r>
      <w:r>
        <w:rPr>
          <w:rFonts w:eastAsia="Times New Roman"/>
          <w:i/>
          <w:sz w:val="28"/>
          <w:szCs w:val="28"/>
        </w:rPr>
        <w:t xml:space="preserve"> контроля знаний» –</w:t>
      </w:r>
      <w:r w:rsidRPr="00CF08AA">
        <w:rPr>
          <w:rFonts w:eastAsia="Times New Roman"/>
          <w:i/>
          <w:sz w:val="28"/>
          <w:szCs w:val="28"/>
        </w:rPr>
        <w:t xml:space="preserve"> зачет (З)</w:t>
      </w:r>
      <w:r w:rsidRPr="00DE0F7C">
        <w:rPr>
          <w:bCs/>
          <w:sz w:val="28"/>
          <w:szCs w:val="28"/>
        </w:rPr>
        <w:t>.</w:t>
      </w:r>
    </w:p>
    <w:p w:rsidR="004E4012" w:rsidRPr="00994E94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994E94" w:rsidRDefault="008D7597" w:rsidP="006304BC">
      <w:pPr>
        <w:tabs>
          <w:tab w:val="left" w:pos="0"/>
        </w:tabs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2D3C25" w:rsidRDefault="002D3C25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1"/>
        <w:gridCol w:w="4784"/>
      </w:tblGrid>
      <w:tr w:rsidR="002D3C25" w:rsidRPr="00926ABC" w:rsidTr="00926A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DC1A35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C1A35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D3C25" w:rsidRPr="00DC1A35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C1A3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784" w:type="dxa"/>
            <w:shd w:val="clear" w:color="auto" w:fill="auto"/>
            <w:vAlign w:val="center"/>
          </w:tcPr>
          <w:p w:rsidR="002D3C25" w:rsidRPr="00DC1A35" w:rsidRDefault="002D3C25" w:rsidP="009F761D">
            <w:pPr>
              <w:jc w:val="center"/>
              <w:rPr>
                <w:b/>
                <w:sz w:val="28"/>
                <w:szCs w:val="28"/>
              </w:rPr>
            </w:pPr>
            <w:r w:rsidRPr="00DC1A35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C1A35" w:rsidRPr="00926ABC" w:rsidTr="00926A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C1A35" w:rsidRPr="00DC1A35" w:rsidRDefault="00DC1A35" w:rsidP="009F761D">
            <w:pPr>
              <w:jc w:val="center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Теоретические основы реконструкции зданий, сооружений и застройки</w:t>
            </w:r>
          </w:p>
        </w:tc>
        <w:tc>
          <w:tcPr>
            <w:tcW w:w="4784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Основные понятия. Цели и задачи реконструкции. Причины реконструкции зданий. Социальные, градостроительные  и архитектурные задачи реконструкции. Понятие устойчивого развития города. Принципы устойчивого развития.</w:t>
            </w:r>
          </w:p>
        </w:tc>
      </w:tr>
      <w:tr w:rsidR="00DC1A35" w:rsidRPr="00926ABC" w:rsidTr="00926A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C1A35" w:rsidRPr="00DC1A35" w:rsidRDefault="00DC1A35" w:rsidP="009F761D">
            <w:pPr>
              <w:jc w:val="center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Исторические города и особенности их реконструкции</w:t>
            </w:r>
          </w:p>
        </w:tc>
        <w:tc>
          <w:tcPr>
            <w:tcW w:w="4784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Понятие исторического города. Проблемы исторических городов. Памятники архитектуры, истории и культуры. Охрана памятников. Охранное зонирование. Законодательная база реконструкции.</w:t>
            </w:r>
          </w:p>
        </w:tc>
      </w:tr>
      <w:tr w:rsidR="00DC1A35" w:rsidRPr="00926ABC" w:rsidTr="00926A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C1A35" w:rsidRPr="00DC1A35" w:rsidRDefault="00DC1A35" w:rsidP="009F761D">
            <w:pPr>
              <w:jc w:val="center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Методы реконструкции городской застройки.</w:t>
            </w:r>
          </w:p>
        </w:tc>
        <w:tc>
          <w:tcPr>
            <w:tcW w:w="4784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Экстенсивные и интенсивные методы реконструкции кварталов жилой застройки. Увеличение жилищного фонда. Обновление жилищного фонда. Комплексный и средовой подход при реконструкции городской застройки. Примеры комплексной реконструкции городской застройки в Санкт-Петербурге.</w:t>
            </w:r>
          </w:p>
        </w:tc>
      </w:tr>
      <w:tr w:rsidR="00DC1A35" w:rsidRPr="00926ABC" w:rsidTr="00926A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C1A35" w:rsidRPr="00DC1A35" w:rsidRDefault="00DC1A35" w:rsidP="009F761D">
            <w:pPr>
              <w:jc w:val="center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Реконструкция улично-дорожной сети. Повышение уровня благоустройства.</w:t>
            </w:r>
          </w:p>
        </w:tc>
        <w:tc>
          <w:tcPr>
            <w:tcW w:w="4784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Цели реконструкции. Магистральные улицы, улицы и дороги местного значения. Стратегия благоустройства. Элементы благоустройства. Спортивные площадки. Хранение автомобилей индивидуального пользования.</w:t>
            </w:r>
          </w:p>
        </w:tc>
      </w:tr>
      <w:tr w:rsidR="00DC1A35" w:rsidRPr="00926ABC" w:rsidTr="00926A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C1A35" w:rsidRPr="00DC1A35" w:rsidRDefault="00DC1A35" w:rsidP="009F761D">
            <w:pPr>
              <w:jc w:val="center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Особенности зданий исторической застройки.</w:t>
            </w:r>
          </w:p>
        </w:tc>
        <w:tc>
          <w:tcPr>
            <w:tcW w:w="4784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Этапы формирования исторической застройки (на примере Санкт-Петербурга). Понятие доходный дом. Планировочные особенности доходных домов. Конструктивные схемы жилых зданий исторической застройки (доходных домов).</w:t>
            </w:r>
          </w:p>
        </w:tc>
      </w:tr>
      <w:tr w:rsidR="00DC1A35" w:rsidRPr="00926ABC" w:rsidTr="00926A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C1A35" w:rsidRPr="00DC1A35" w:rsidRDefault="00DC1A35" w:rsidP="009F761D">
            <w:pPr>
              <w:jc w:val="center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Реконструкция зданий жилой исторической застройки</w:t>
            </w:r>
          </w:p>
        </w:tc>
        <w:tc>
          <w:tcPr>
            <w:tcW w:w="4784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Модернизация планировочных элементов зданий. Перепланировка квартир. Надстройки зданий, устрой</w:t>
            </w:r>
            <w:r w:rsidRPr="00DC1A35">
              <w:rPr>
                <w:sz w:val="28"/>
                <w:szCs w:val="28"/>
              </w:rPr>
              <w:lastRenderedPageBreak/>
              <w:t>ство мансард. Общественные функции первых этажей зданий.</w:t>
            </w:r>
          </w:p>
        </w:tc>
      </w:tr>
      <w:tr w:rsidR="00DC1A35" w:rsidRPr="00926ABC" w:rsidTr="00926A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C1A35" w:rsidRPr="00DC1A35" w:rsidRDefault="00DC1A35" w:rsidP="009F761D">
            <w:pPr>
              <w:jc w:val="center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111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Индустриальные здания первых массовых серий и особенности их реконструкции.</w:t>
            </w:r>
          </w:p>
        </w:tc>
        <w:tc>
          <w:tcPr>
            <w:tcW w:w="4784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 xml:space="preserve">Архитектурно-планировочные и конструктивные характеристики  зданий первых массовых серий. Особенности застройки. Приемы реконструкции зданий. Комплексные методы реконструкции жилых кварталов. Социально-бытовое обслуживание населения реконструируемых кварталов. Освоение подземного пространства. </w:t>
            </w:r>
          </w:p>
        </w:tc>
      </w:tr>
      <w:tr w:rsidR="00DC1A35" w:rsidRPr="00926ABC" w:rsidTr="00926A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C1A35" w:rsidRPr="00DC1A35" w:rsidRDefault="00DC1A35" w:rsidP="009F761D">
            <w:pPr>
              <w:jc w:val="center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8</w:t>
            </w:r>
          </w:p>
        </w:tc>
        <w:tc>
          <w:tcPr>
            <w:tcW w:w="4111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Реконструкция и модернизация общественных зданий</w:t>
            </w:r>
          </w:p>
        </w:tc>
        <w:tc>
          <w:tcPr>
            <w:tcW w:w="4784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Приемы реконструкции общественных зданий. Модернизация. Приспособление, перепрофилирование. Архитектурно-планировочные схемы торгово-пешеходных центров (молов). Использование подземного пространства. Подземные и полуподземные гаражи.</w:t>
            </w:r>
          </w:p>
        </w:tc>
      </w:tr>
      <w:tr w:rsidR="00DC1A35" w:rsidRPr="00926ABC" w:rsidTr="00926A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C1A35" w:rsidRPr="00DC1A35" w:rsidRDefault="00DC1A35" w:rsidP="009F761D">
            <w:pPr>
              <w:jc w:val="center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9</w:t>
            </w:r>
          </w:p>
        </w:tc>
        <w:tc>
          <w:tcPr>
            <w:tcW w:w="4111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>Реконструкция и модернизация промышленных зданий</w:t>
            </w:r>
          </w:p>
        </w:tc>
        <w:tc>
          <w:tcPr>
            <w:tcW w:w="4784" w:type="dxa"/>
            <w:shd w:val="clear" w:color="auto" w:fill="auto"/>
          </w:tcPr>
          <w:p w:rsidR="00DC1A35" w:rsidRPr="00DC1A35" w:rsidRDefault="00DC1A35" w:rsidP="00B467F2">
            <w:pPr>
              <w:jc w:val="both"/>
              <w:rPr>
                <w:sz w:val="28"/>
                <w:szCs w:val="28"/>
              </w:rPr>
            </w:pPr>
            <w:r w:rsidRPr="00DC1A35">
              <w:rPr>
                <w:sz w:val="28"/>
                <w:szCs w:val="28"/>
              </w:rPr>
              <w:t xml:space="preserve">Характерные типы промышленных объектов. Конструктивные особенности промышленных зданий. Интеграция промышленных объектов в городскую среду.  Основные задачи интеграции. Направления интеграции. Приемы реконструкции промышленных зданий. </w:t>
            </w:r>
          </w:p>
        </w:tc>
      </w:tr>
    </w:tbl>
    <w:p w:rsidR="00DC1A35" w:rsidRDefault="00DC1A35" w:rsidP="00F05624">
      <w:pPr>
        <w:jc w:val="both"/>
        <w:rPr>
          <w:sz w:val="28"/>
          <w:szCs w:val="28"/>
        </w:rPr>
      </w:pPr>
    </w:p>
    <w:p w:rsidR="00DC1A35" w:rsidRPr="00926ABC" w:rsidRDefault="00DC1A35" w:rsidP="0011101E">
      <w:pPr>
        <w:ind w:firstLine="851"/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304BC" w:rsidRDefault="006304BC" w:rsidP="0011101E">
      <w:pPr>
        <w:ind w:firstLine="851"/>
        <w:jc w:val="both"/>
        <w:rPr>
          <w:sz w:val="28"/>
          <w:szCs w:val="28"/>
        </w:rPr>
      </w:pPr>
    </w:p>
    <w:p w:rsidR="006304BC" w:rsidRDefault="006304BC" w:rsidP="006304B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p w:rsidR="007D226B" w:rsidRPr="00F05624" w:rsidRDefault="007D226B" w:rsidP="006304BC">
      <w:pPr>
        <w:ind w:firstLine="851"/>
        <w:jc w:val="both"/>
        <w:rPr>
          <w:sz w:val="16"/>
          <w:szCs w:val="16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Pr="00D2714B" w:rsidRDefault="007D226B" w:rsidP="001B377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D226B" w:rsidRPr="00D2714B" w:rsidRDefault="007D226B" w:rsidP="001B377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Pr="009300D3" w:rsidRDefault="007D226B" w:rsidP="001B3776">
            <w:pPr>
              <w:jc w:val="center"/>
              <w:rPr>
                <w:sz w:val="24"/>
                <w:szCs w:val="24"/>
              </w:rPr>
            </w:pPr>
            <w:r w:rsidRPr="009300D3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Теоретические основы реконструк</w:t>
            </w:r>
            <w:r>
              <w:rPr>
                <w:sz w:val="28"/>
                <w:szCs w:val="28"/>
              </w:rPr>
              <w:t>ции зданий,</w:t>
            </w:r>
            <w:r w:rsidRPr="007B417E">
              <w:rPr>
                <w:sz w:val="28"/>
                <w:szCs w:val="28"/>
              </w:rPr>
              <w:t xml:space="preserve"> сооружений</w:t>
            </w:r>
            <w:r>
              <w:rPr>
                <w:sz w:val="28"/>
                <w:szCs w:val="28"/>
              </w:rPr>
              <w:t xml:space="preserve"> и застройки</w:t>
            </w:r>
            <w:r w:rsidRPr="007B417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Pr="009300D3" w:rsidRDefault="007D226B" w:rsidP="001B3776">
            <w:pPr>
              <w:jc w:val="center"/>
              <w:rPr>
                <w:sz w:val="24"/>
                <w:szCs w:val="24"/>
              </w:rPr>
            </w:pPr>
            <w:r w:rsidRPr="009300D3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Исторические города и особенности их реконструкции</w:t>
            </w:r>
            <w:r w:rsidRPr="007B417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Pr="009300D3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реконструкции городской застройки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Реконструкция улично-дорожной сети</w:t>
            </w:r>
            <w:r w:rsidRPr="007B417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Повышение уровня благоустройства.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Особенности зданий исторической застройки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Реконструкция зданий жилой исторической застройки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Индустриальные здания первых массовых серий и особенности их реконструкции.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Реконструкция и модернизация общественных зданий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Реконструкция и модернизация промышленных зданий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D226B" w:rsidRPr="00D2714B" w:rsidTr="001B3776">
        <w:trPr>
          <w:jc w:val="center"/>
        </w:trPr>
        <w:tc>
          <w:tcPr>
            <w:tcW w:w="5524" w:type="dxa"/>
            <w:gridSpan w:val="2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2714B" w:rsidRDefault="007D226B" w:rsidP="001B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7D226B" w:rsidRDefault="007D226B" w:rsidP="006304BC">
      <w:pPr>
        <w:ind w:firstLine="851"/>
        <w:jc w:val="both"/>
        <w:rPr>
          <w:sz w:val="28"/>
          <w:szCs w:val="28"/>
        </w:rPr>
      </w:pPr>
    </w:p>
    <w:p w:rsidR="006304BC" w:rsidRDefault="006304BC" w:rsidP="006304B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Pr="00D2714B" w:rsidRDefault="007D226B" w:rsidP="001B377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D226B" w:rsidRPr="00D2714B" w:rsidRDefault="007D226B" w:rsidP="001B377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Pr="009300D3" w:rsidRDefault="007D226B" w:rsidP="001B3776">
            <w:pPr>
              <w:jc w:val="center"/>
              <w:rPr>
                <w:sz w:val="24"/>
                <w:szCs w:val="24"/>
              </w:rPr>
            </w:pPr>
            <w:r w:rsidRPr="009300D3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Теоретические основы реконструк</w:t>
            </w:r>
            <w:r>
              <w:rPr>
                <w:sz w:val="28"/>
                <w:szCs w:val="28"/>
              </w:rPr>
              <w:t>ции зданий,</w:t>
            </w:r>
            <w:r w:rsidRPr="007B417E">
              <w:rPr>
                <w:sz w:val="28"/>
                <w:szCs w:val="28"/>
              </w:rPr>
              <w:t xml:space="preserve"> сооружений</w:t>
            </w:r>
            <w:r>
              <w:rPr>
                <w:sz w:val="28"/>
                <w:szCs w:val="28"/>
              </w:rPr>
              <w:t xml:space="preserve"> и застройки</w:t>
            </w:r>
            <w:r w:rsidRPr="007B417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Pr="009300D3" w:rsidRDefault="007D226B" w:rsidP="001B3776">
            <w:pPr>
              <w:jc w:val="center"/>
              <w:rPr>
                <w:sz w:val="24"/>
                <w:szCs w:val="24"/>
              </w:rPr>
            </w:pPr>
            <w:r w:rsidRPr="009300D3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Исторические города и особенности их реконструкции</w:t>
            </w:r>
            <w:r w:rsidRPr="007B417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Pr="009300D3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реконструкции городской застройки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Реконструкция улично-дорожной сети</w:t>
            </w:r>
            <w:r w:rsidRPr="007B417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Повышение уровня благоустройства.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Особенности зданий исторической застройки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Реконструкция зданий жилой исторической застройки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Индустриальные здания первых массовых серий и особенности их реконструкции.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Реконструкция и модернизация общественных зданий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Реконструкция и модернизация промышленных зданий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D226B" w:rsidRPr="00D2714B" w:rsidTr="001B3776">
        <w:trPr>
          <w:jc w:val="center"/>
        </w:trPr>
        <w:tc>
          <w:tcPr>
            <w:tcW w:w="5524" w:type="dxa"/>
            <w:gridSpan w:val="2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2714B" w:rsidRDefault="007D226B" w:rsidP="001B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7D226B" w:rsidRDefault="007D226B" w:rsidP="006304BC">
      <w:pPr>
        <w:ind w:firstLine="851"/>
        <w:jc w:val="both"/>
        <w:rPr>
          <w:sz w:val="28"/>
          <w:szCs w:val="28"/>
        </w:rPr>
      </w:pPr>
    </w:p>
    <w:p w:rsidR="006304BC" w:rsidRDefault="006304BC" w:rsidP="006304B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Pr="00D2714B" w:rsidRDefault="007D226B" w:rsidP="001B377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D226B" w:rsidRPr="00D2714B" w:rsidRDefault="007D226B" w:rsidP="001B377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Pr="009300D3" w:rsidRDefault="007D226B" w:rsidP="001B3776">
            <w:pPr>
              <w:jc w:val="center"/>
              <w:rPr>
                <w:sz w:val="24"/>
                <w:szCs w:val="24"/>
              </w:rPr>
            </w:pPr>
            <w:r w:rsidRPr="009300D3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Теоретические основы реконструк</w:t>
            </w:r>
            <w:r>
              <w:rPr>
                <w:sz w:val="28"/>
                <w:szCs w:val="28"/>
              </w:rPr>
              <w:t>ции зданий,</w:t>
            </w:r>
            <w:r w:rsidRPr="007B417E">
              <w:rPr>
                <w:sz w:val="28"/>
                <w:szCs w:val="28"/>
              </w:rPr>
              <w:t xml:space="preserve"> сооружений</w:t>
            </w:r>
            <w:r>
              <w:rPr>
                <w:sz w:val="28"/>
                <w:szCs w:val="28"/>
              </w:rPr>
              <w:t xml:space="preserve"> и застройки</w:t>
            </w:r>
            <w:r w:rsidRPr="007B417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Pr="009300D3" w:rsidRDefault="007D226B" w:rsidP="001B3776">
            <w:pPr>
              <w:jc w:val="center"/>
              <w:rPr>
                <w:sz w:val="24"/>
                <w:szCs w:val="24"/>
              </w:rPr>
            </w:pPr>
            <w:r w:rsidRPr="009300D3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Исторические города и особенности их реконструкции</w:t>
            </w:r>
            <w:r w:rsidRPr="007B417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Pr="009300D3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реконструкции городской застройки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Реконструкция улично-дорожной сети</w:t>
            </w:r>
            <w:r w:rsidRPr="007B417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Повышение уровня благоустройства.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Особенности зданий исторической застройки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Реконструкция зданий жилой исторической застройки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Индустриальные здания первых массовых серий и особенности их реконструкции.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Реконструкция и модернизация общественных зданий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D226B" w:rsidRPr="00D2714B" w:rsidTr="001B3776">
        <w:trPr>
          <w:jc w:val="center"/>
        </w:trPr>
        <w:tc>
          <w:tcPr>
            <w:tcW w:w="628" w:type="dxa"/>
            <w:vAlign w:val="center"/>
          </w:tcPr>
          <w:p w:rsidR="007D226B" w:rsidRDefault="007D226B" w:rsidP="001B37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7D226B" w:rsidRPr="007B417E" w:rsidRDefault="007D226B" w:rsidP="001B3776">
            <w:pPr>
              <w:jc w:val="both"/>
              <w:rPr>
                <w:sz w:val="28"/>
                <w:szCs w:val="28"/>
              </w:rPr>
            </w:pPr>
            <w:r w:rsidRPr="007B417E">
              <w:rPr>
                <w:sz w:val="28"/>
                <w:szCs w:val="28"/>
              </w:rPr>
              <w:t>Реконструкция и модернизация промышленных зданий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94DA8" w:rsidRDefault="007D226B" w:rsidP="001B377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D226B" w:rsidRPr="00D2714B" w:rsidTr="001B3776">
        <w:trPr>
          <w:jc w:val="center"/>
        </w:trPr>
        <w:tc>
          <w:tcPr>
            <w:tcW w:w="5524" w:type="dxa"/>
            <w:gridSpan w:val="2"/>
            <w:vAlign w:val="center"/>
          </w:tcPr>
          <w:p w:rsidR="007D226B" w:rsidRPr="00D2714B" w:rsidRDefault="007D226B" w:rsidP="001B3776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7D226B" w:rsidRPr="00D2714B" w:rsidRDefault="007D226B" w:rsidP="001B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D226B" w:rsidRPr="00D2714B" w:rsidRDefault="007D226B" w:rsidP="001B37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7D226B" w:rsidRDefault="007D226B" w:rsidP="006304BC">
      <w:pPr>
        <w:ind w:firstLine="851"/>
        <w:jc w:val="both"/>
        <w:rPr>
          <w:sz w:val="28"/>
          <w:szCs w:val="28"/>
        </w:rPr>
      </w:pPr>
    </w:p>
    <w:p w:rsidR="00926ABC" w:rsidRDefault="00926ABC" w:rsidP="00E06A64">
      <w:pPr>
        <w:ind w:firstLine="851"/>
        <w:jc w:val="center"/>
        <w:rPr>
          <w:b/>
          <w:bCs/>
          <w:sz w:val="28"/>
          <w:szCs w:val="28"/>
        </w:rPr>
      </w:pPr>
    </w:p>
    <w:p w:rsidR="00E06A64" w:rsidRPr="00E06A64" w:rsidRDefault="00926ABC" w:rsidP="00926A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06A64"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247"/>
        <w:gridCol w:w="4902"/>
      </w:tblGrid>
      <w:tr w:rsidR="00D6545A" w:rsidRPr="008B5B21" w:rsidTr="00926ABC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6545A" w:rsidRPr="008B5B21" w:rsidRDefault="00D6545A" w:rsidP="009F761D">
            <w:pPr>
              <w:jc w:val="center"/>
              <w:rPr>
                <w:b/>
                <w:bCs/>
                <w:sz w:val="27"/>
                <w:szCs w:val="27"/>
              </w:rPr>
            </w:pPr>
            <w:r w:rsidRPr="008B5B21">
              <w:rPr>
                <w:b/>
                <w:bCs/>
                <w:sz w:val="27"/>
                <w:szCs w:val="27"/>
              </w:rPr>
              <w:t>№</w:t>
            </w:r>
          </w:p>
          <w:p w:rsidR="00D6545A" w:rsidRPr="008B5B21" w:rsidRDefault="00D6545A" w:rsidP="009F761D">
            <w:pPr>
              <w:jc w:val="center"/>
              <w:rPr>
                <w:b/>
                <w:bCs/>
                <w:sz w:val="27"/>
                <w:szCs w:val="27"/>
              </w:rPr>
            </w:pPr>
            <w:r w:rsidRPr="008B5B21">
              <w:rPr>
                <w:b/>
                <w:bCs/>
                <w:sz w:val="27"/>
                <w:szCs w:val="27"/>
              </w:rPr>
              <w:t>п/п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D6545A" w:rsidRPr="008B5B21" w:rsidRDefault="00D6545A" w:rsidP="009F761D">
            <w:pPr>
              <w:jc w:val="center"/>
              <w:rPr>
                <w:b/>
                <w:bCs/>
                <w:sz w:val="27"/>
                <w:szCs w:val="27"/>
                <w:highlight w:val="yellow"/>
              </w:rPr>
            </w:pPr>
            <w:r w:rsidRPr="008B5B21">
              <w:rPr>
                <w:b/>
                <w:bCs/>
                <w:sz w:val="27"/>
                <w:szCs w:val="27"/>
              </w:rPr>
              <w:t>Наименование раздела</w:t>
            </w:r>
          </w:p>
        </w:tc>
        <w:tc>
          <w:tcPr>
            <w:tcW w:w="4902" w:type="dxa"/>
            <w:shd w:val="clear" w:color="auto" w:fill="auto"/>
            <w:vAlign w:val="center"/>
          </w:tcPr>
          <w:p w:rsidR="00D6545A" w:rsidRPr="008B5B21" w:rsidRDefault="00D6545A" w:rsidP="009F761D">
            <w:pPr>
              <w:jc w:val="center"/>
              <w:rPr>
                <w:b/>
                <w:bCs/>
                <w:sz w:val="27"/>
                <w:szCs w:val="27"/>
                <w:highlight w:val="yellow"/>
              </w:rPr>
            </w:pPr>
            <w:r w:rsidRPr="008B5B21">
              <w:rPr>
                <w:b/>
                <w:bCs/>
                <w:sz w:val="27"/>
                <w:szCs w:val="27"/>
              </w:rPr>
              <w:t>Перечень учебно-методического обеспечения</w:t>
            </w:r>
          </w:p>
        </w:tc>
      </w:tr>
      <w:tr w:rsidR="006E5F19" w:rsidRPr="008B5B21" w:rsidTr="00B467F2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6E5F19" w:rsidRPr="008B5B21" w:rsidRDefault="006E5F19" w:rsidP="00BB1348">
            <w:pPr>
              <w:jc w:val="center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1</w:t>
            </w:r>
          </w:p>
        </w:tc>
        <w:tc>
          <w:tcPr>
            <w:tcW w:w="4247" w:type="dxa"/>
            <w:shd w:val="clear" w:color="auto" w:fill="auto"/>
          </w:tcPr>
          <w:p w:rsidR="006E5F19" w:rsidRPr="008B5B21" w:rsidRDefault="006E5F19" w:rsidP="00B467F2">
            <w:pPr>
              <w:jc w:val="both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Теоретические основы реконструкции зданий, сооружений и застройки.</w:t>
            </w:r>
          </w:p>
        </w:tc>
        <w:tc>
          <w:tcPr>
            <w:tcW w:w="4902" w:type="dxa"/>
            <w:vMerge w:val="restart"/>
            <w:shd w:val="clear" w:color="auto" w:fill="auto"/>
          </w:tcPr>
          <w:p w:rsidR="008B5B21" w:rsidRPr="008B5B21" w:rsidRDefault="008B5B21" w:rsidP="008B5B21">
            <w:pPr>
              <w:pStyle w:val="af8"/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8B5B21">
              <w:rPr>
                <w:rFonts w:ascii="Times New Roman" w:hAnsi="Times New Roman"/>
                <w:bCs/>
                <w:sz w:val="27"/>
                <w:szCs w:val="27"/>
              </w:rPr>
              <w:t>Техническая эксплуатация и реконструкция зданий [Текст]: учебное пособие / Г. В. Копанский, Г. А. Богданова, Д. В. Антуфьева. - СПб.: ПГУПС, 2007. - 60 с.</w:t>
            </w:r>
          </w:p>
          <w:p w:rsidR="008B5B21" w:rsidRPr="008B5B21" w:rsidRDefault="008B5B21" w:rsidP="008B5B21">
            <w:pPr>
              <w:pStyle w:val="af8"/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8B5B21">
              <w:rPr>
                <w:rFonts w:ascii="Times New Roman" w:eastAsia="Times New Roman" w:hAnsi="Times New Roman"/>
                <w:bCs/>
                <w:sz w:val="27"/>
                <w:szCs w:val="27"/>
              </w:rPr>
              <w:t>Гроздов В. Т. Реконструкция зданий и сооружений, техническое обследование, испытание и усиление строительных конструкций: учебник для курсантов ВИТУ/ В. Т. Гроздов, В. Н. Татаренко; ВИТУ. – СПб. : ВИТУ, 2004. – 244 с. : ил.</w:t>
            </w:r>
          </w:p>
          <w:p w:rsidR="008B5B21" w:rsidRPr="008B5B21" w:rsidRDefault="008B5B21" w:rsidP="008B5B21">
            <w:pPr>
              <w:pStyle w:val="af8"/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8B5B21">
              <w:rPr>
                <w:rFonts w:ascii="Times New Roman" w:eastAsia="Times New Roman" w:hAnsi="Times New Roman"/>
                <w:bCs/>
                <w:sz w:val="27"/>
                <w:szCs w:val="27"/>
              </w:rPr>
              <w:t xml:space="preserve"> Реконструкция зданий и сооружений [Текст]: Учебное пособие для строит. спец. вузов/ А. Л. Шагин, Ю. В. Бондаренко, Д. Ф. Гончаренко и др.; ред. А. Л. Шагин. – М.: Высш. шк. 1991. – 352 с.</w:t>
            </w:r>
          </w:p>
          <w:p w:rsidR="006B74D4" w:rsidRPr="008B5B21" w:rsidRDefault="008B5B21" w:rsidP="008B5B21">
            <w:pPr>
              <w:pStyle w:val="af8"/>
              <w:numPr>
                <w:ilvl w:val="0"/>
                <w:numId w:val="3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7"/>
                <w:szCs w:val="27"/>
              </w:rPr>
            </w:pPr>
            <w:r w:rsidRPr="008B5B21">
              <w:rPr>
                <w:rFonts w:ascii="Times New Roman" w:hAnsi="Times New Roman"/>
                <w:bCs/>
                <w:sz w:val="27"/>
                <w:szCs w:val="27"/>
              </w:rPr>
              <w:t xml:space="preserve">Конструкции гражданских зданий [Текст]: учебник / Т. Г. Маклакова, С. М. Нанасова; под ред. Т. Г. Маклаковой. - 2-е, доп. и перераб. изд. - М.: АСВ, 2004. - 295 с. </w:t>
            </w:r>
          </w:p>
        </w:tc>
      </w:tr>
      <w:tr w:rsidR="006E5F19" w:rsidRPr="008B5B21" w:rsidTr="00B467F2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6E5F19" w:rsidRPr="008B5B21" w:rsidRDefault="006E5F19" w:rsidP="00BB1348">
            <w:pPr>
              <w:jc w:val="center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2</w:t>
            </w:r>
          </w:p>
        </w:tc>
        <w:tc>
          <w:tcPr>
            <w:tcW w:w="4247" w:type="dxa"/>
            <w:shd w:val="clear" w:color="auto" w:fill="auto"/>
          </w:tcPr>
          <w:p w:rsidR="006E5F19" w:rsidRPr="008B5B21" w:rsidRDefault="006E5F19" w:rsidP="00B467F2">
            <w:pPr>
              <w:jc w:val="both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Исторические города и особенности их реконструкции</w:t>
            </w:r>
          </w:p>
        </w:tc>
        <w:tc>
          <w:tcPr>
            <w:tcW w:w="4902" w:type="dxa"/>
            <w:vMerge/>
            <w:shd w:val="clear" w:color="auto" w:fill="auto"/>
            <w:vAlign w:val="center"/>
          </w:tcPr>
          <w:p w:rsidR="006E5F19" w:rsidRPr="008B5B21" w:rsidRDefault="006E5F19" w:rsidP="009F761D">
            <w:pPr>
              <w:jc w:val="center"/>
              <w:rPr>
                <w:bCs/>
                <w:sz w:val="27"/>
                <w:szCs w:val="27"/>
                <w:highlight w:val="yellow"/>
              </w:rPr>
            </w:pPr>
          </w:p>
        </w:tc>
      </w:tr>
      <w:tr w:rsidR="006E5F19" w:rsidRPr="008B5B21" w:rsidTr="00B467F2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6E5F19" w:rsidRPr="008B5B21" w:rsidRDefault="006E5F19" w:rsidP="00BB1348">
            <w:pPr>
              <w:jc w:val="center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3</w:t>
            </w:r>
          </w:p>
        </w:tc>
        <w:tc>
          <w:tcPr>
            <w:tcW w:w="4247" w:type="dxa"/>
            <w:shd w:val="clear" w:color="auto" w:fill="auto"/>
          </w:tcPr>
          <w:p w:rsidR="006E5F19" w:rsidRPr="008B5B21" w:rsidRDefault="006E5F19" w:rsidP="00B467F2">
            <w:pPr>
              <w:jc w:val="both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Методы реконструкции городской застройки</w:t>
            </w:r>
          </w:p>
        </w:tc>
        <w:tc>
          <w:tcPr>
            <w:tcW w:w="4902" w:type="dxa"/>
            <w:vMerge/>
            <w:shd w:val="clear" w:color="auto" w:fill="auto"/>
            <w:vAlign w:val="center"/>
          </w:tcPr>
          <w:p w:rsidR="006E5F19" w:rsidRPr="008B5B21" w:rsidRDefault="006E5F19" w:rsidP="009F761D">
            <w:pPr>
              <w:jc w:val="center"/>
              <w:rPr>
                <w:bCs/>
                <w:sz w:val="27"/>
                <w:szCs w:val="27"/>
                <w:highlight w:val="yellow"/>
              </w:rPr>
            </w:pPr>
          </w:p>
        </w:tc>
      </w:tr>
      <w:tr w:rsidR="006E5F19" w:rsidRPr="008B5B21" w:rsidTr="00B467F2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6E5F19" w:rsidRPr="008B5B21" w:rsidRDefault="006E5F19" w:rsidP="00BB1348">
            <w:pPr>
              <w:jc w:val="center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4</w:t>
            </w:r>
          </w:p>
        </w:tc>
        <w:tc>
          <w:tcPr>
            <w:tcW w:w="4247" w:type="dxa"/>
            <w:shd w:val="clear" w:color="auto" w:fill="auto"/>
          </w:tcPr>
          <w:p w:rsidR="006E5F19" w:rsidRPr="008B5B21" w:rsidRDefault="006E5F19" w:rsidP="00B467F2">
            <w:pPr>
              <w:jc w:val="both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Реконструкция улично-дорожной сети. Повышение уровня благоустройства.</w:t>
            </w:r>
          </w:p>
        </w:tc>
        <w:tc>
          <w:tcPr>
            <w:tcW w:w="4902" w:type="dxa"/>
            <w:vMerge/>
            <w:shd w:val="clear" w:color="auto" w:fill="auto"/>
            <w:vAlign w:val="center"/>
          </w:tcPr>
          <w:p w:rsidR="006E5F19" w:rsidRPr="008B5B21" w:rsidRDefault="006E5F19" w:rsidP="009F761D">
            <w:pPr>
              <w:jc w:val="center"/>
              <w:rPr>
                <w:bCs/>
                <w:sz w:val="27"/>
                <w:szCs w:val="27"/>
                <w:highlight w:val="yellow"/>
              </w:rPr>
            </w:pPr>
          </w:p>
        </w:tc>
      </w:tr>
      <w:tr w:rsidR="006E5F19" w:rsidRPr="008B5B21" w:rsidTr="00B467F2">
        <w:trPr>
          <w:trHeight w:val="573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6E5F19" w:rsidRPr="008B5B21" w:rsidRDefault="006E5F19" w:rsidP="00BB1348">
            <w:pPr>
              <w:jc w:val="center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5</w:t>
            </w:r>
          </w:p>
        </w:tc>
        <w:tc>
          <w:tcPr>
            <w:tcW w:w="4247" w:type="dxa"/>
            <w:shd w:val="clear" w:color="auto" w:fill="auto"/>
          </w:tcPr>
          <w:p w:rsidR="006E5F19" w:rsidRPr="008B5B21" w:rsidRDefault="006E5F19" w:rsidP="00B467F2">
            <w:pPr>
              <w:jc w:val="both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Особенности зданий исторической застройки</w:t>
            </w:r>
          </w:p>
        </w:tc>
        <w:tc>
          <w:tcPr>
            <w:tcW w:w="4902" w:type="dxa"/>
            <w:vMerge/>
            <w:shd w:val="clear" w:color="auto" w:fill="auto"/>
            <w:vAlign w:val="center"/>
          </w:tcPr>
          <w:p w:rsidR="006E5F19" w:rsidRPr="008B5B21" w:rsidRDefault="006E5F19" w:rsidP="009F761D">
            <w:pPr>
              <w:jc w:val="center"/>
              <w:rPr>
                <w:bCs/>
                <w:sz w:val="27"/>
                <w:szCs w:val="27"/>
                <w:highlight w:val="yellow"/>
              </w:rPr>
            </w:pPr>
          </w:p>
        </w:tc>
      </w:tr>
      <w:tr w:rsidR="006E5F19" w:rsidRPr="008B5B21" w:rsidTr="00B467F2">
        <w:trPr>
          <w:trHeight w:val="573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6E5F19" w:rsidRPr="008B5B21" w:rsidRDefault="006E5F19" w:rsidP="00BB1348">
            <w:pPr>
              <w:jc w:val="center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6</w:t>
            </w:r>
          </w:p>
        </w:tc>
        <w:tc>
          <w:tcPr>
            <w:tcW w:w="4247" w:type="dxa"/>
            <w:shd w:val="clear" w:color="auto" w:fill="auto"/>
          </w:tcPr>
          <w:p w:rsidR="006E5F19" w:rsidRPr="008B5B21" w:rsidRDefault="006E5F19" w:rsidP="00B467F2">
            <w:pPr>
              <w:jc w:val="both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Реконструкция зданий жилой исторической застройки</w:t>
            </w:r>
          </w:p>
        </w:tc>
        <w:tc>
          <w:tcPr>
            <w:tcW w:w="4902" w:type="dxa"/>
            <w:vMerge/>
            <w:shd w:val="clear" w:color="auto" w:fill="auto"/>
            <w:vAlign w:val="center"/>
          </w:tcPr>
          <w:p w:rsidR="006E5F19" w:rsidRPr="008B5B21" w:rsidRDefault="006E5F19" w:rsidP="009F761D">
            <w:pPr>
              <w:jc w:val="center"/>
              <w:rPr>
                <w:bCs/>
                <w:sz w:val="27"/>
                <w:szCs w:val="27"/>
                <w:highlight w:val="yellow"/>
              </w:rPr>
            </w:pPr>
          </w:p>
        </w:tc>
      </w:tr>
      <w:tr w:rsidR="006E5F19" w:rsidRPr="008B5B21" w:rsidTr="00B467F2">
        <w:trPr>
          <w:trHeight w:val="573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6E5F19" w:rsidRPr="008B5B21" w:rsidRDefault="006E5F19" w:rsidP="00BB1348">
            <w:pPr>
              <w:jc w:val="center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7</w:t>
            </w:r>
          </w:p>
        </w:tc>
        <w:tc>
          <w:tcPr>
            <w:tcW w:w="4247" w:type="dxa"/>
            <w:shd w:val="clear" w:color="auto" w:fill="auto"/>
          </w:tcPr>
          <w:p w:rsidR="006E5F19" w:rsidRPr="008B5B21" w:rsidRDefault="006E5F19" w:rsidP="00B467F2">
            <w:pPr>
              <w:jc w:val="both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Реконструкция зданий жилой исторической застройки</w:t>
            </w:r>
          </w:p>
        </w:tc>
        <w:tc>
          <w:tcPr>
            <w:tcW w:w="4902" w:type="dxa"/>
            <w:vMerge/>
            <w:shd w:val="clear" w:color="auto" w:fill="auto"/>
            <w:vAlign w:val="center"/>
          </w:tcPr>
          <w:p w:rsidR="006E5F19" w:rsidRPr="008B5B21" w:rsidRDefault="006E5F19" w:rsidP="009F761D">
            <w:pPr>
              <w:jc w:val="center"/>
              <w:rPr>
                <w:bCs/>
                <w:sz w:val="27"/>
                <w:szCs w:val="27"/>
                <w:highlight w:val="yellow"/>
              </w:rPr>
            </w:pPr>
          </w:p>
        </w:tc>
      </w:tr>
      <w:tr w:rsidR="006E5F19" w:rsidRPr="008B5B21" w:rsidTr="00B467F2">
        <w:trPr>
          <w:trHeight w:val="573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6E5F19" w:rsidRPr="008B5B21" w:rsidRDefault="006E5F19" w:rsidP="00BB1348">
            <w:pPr>
              <w:jc w:val="center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8</w:t>
            </w:r>
          </w:p>
        </w:tc>
        <w:tc>
          <w:tcPr>
            <w:tcW w:w="4247" w:type="dxa"/>
            <w:shd w:val="clear" w:color="auto" w:fill="auto"/>
          </w:tcPr>
          <w:p w:rsidR="006E5F19" w:rsidRPr="008B5B21" w:rsidRDefault="006E5F19" w:rsidP="00B467F2">
            <w:pPr>
              <w:jc w:val="both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Реконструкция и модернизация общественных зданий</w:t>
            </w:r>
          </w:p>
        </w:tc>
        <w:tc>
          <w:tcPr>
            <w:tcW w:w="4902" w:type="dxa"/>
            <w:vMerge/>
            <w:shd w:val="clear" w:color="auto" w:fill="auto"/>
            <w:vAlign w:val="center"/>
          </w:tcPr>
          <w:p w:rsidR="006E5F19" w:rsidRPr="008B5B21" w:rsidRDefault="006E5F19" w:rsidP="009F761D">
            <w:pPr>
              <w:jc w:val="center"/>
              <w:rPr>
                <w:bCs/>
                <w:sz w:val="27"/>
                <w:szCs w:val="27"/>
                <w:highlight w:val="yellow"/>
              </w:rPr>
            </w:pPr>
          </w:p>
        </w:tc>
      </w:tr>
      <w:tr w:rsidR="006E5F19" w:rsidRPr="008B5B21" w:rsidTr="00B467F2">
        <w:trPr>
          <w:trHeight w:val="573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6E5F19" w:rsidRPr="008B5B21" w:rsidRDefault="006E5F19" w:rsidP="006B74D4">
            <w:pPr>
              <w:jc w:val="center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9</w:t>
            </w:r>
          </w:p>
        </w:tc>
        <w:tc>
          <w:tcPr>
            <w:tcW w:w="4247" w:type="dxa"/>
            <w:shd w:val="clear" w:color="auto" w:fill="auto"/>
          </w:tcPr>
          <w:p w:rsidR="006E5F19" w:rsidRPr="008B5B21" w:rsidRDefault="006E5F19" w:rsidP="00B467F2">
            <w:pPr>
              <w:jc w:val="both"/>
              <w:rPr>
                <w:sz w:val="27"/>
                <w:szCs w:val="27"/>
              </w:rPr>
            </w:pPr>
            <w:r w:rsidRPr="008B5B21">
              <w:rPr>
                <w:sz w:val="27"/>
                <w:szCs w:val="27"/>
              </w:rPr>
              <w:t>Реконструкция и модернизация промышленных зданий</w:t>
            </w:r>
          </w:p>
        </w:tc>
        <w:tc>
          <w:tcPr>
            <w:tcW w:w="4902" w:type="dxa"/>
            <w:vMerge/>
            <w:shd w:val="clear" w:color="auto" w:fill="auto"/>
            <w:vAlign w:val="center"/>
          </w:tcPr>
          <w:p w:rsidR="006E5F19" w:rsidRPr="008B5B21" w:rsidRDefault="006E5F19" w:rsidP="009F761D">
            <w:pPr>
              <w:jc w:val="center"/>
              <w:rPr>
                <w:bCs/>
                <w:sz w:val="27"/>
                <w:szCs w:val="27"/>
                <w:highlight w:val="yellow"/>
              </w:rPr>
            </w:pPr>
          </w:p>
        </w:tc>
      </w:tr>
    </w:tbl>
    <w:p w:rsidR="00926ABC" w:rsidRDefault="00926ABC" w:rsidP="003859C6">
      <w:pPr>
        <w:jc w:val="center"/>
        <w:rPr>
          <w:b/>
          <w:bCs/>
          <w:sz w:val="28"/>
          <w:szCs w:val="28"/>
        </w:rPr>
      </w:pPr>
    </w:p>
    <w:p w:rsidR="00926ABC" w:rsidRDefault="00926ABC" w:rsidP="00926A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</w:t>
      </w:r>
    </w:p>
    <w:p w:rsidR="00926ABC" w:rsidRDefault="00926ABC" w:rsidP="00926A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926ABC" w:rsidRDefault="00926ABC" w:rsidP="00926ABC">
      <w:pPr>
        <w:ind w:firstLine="851"/>
        <w:rPr>
          <w:bCs/>
          <w:sz w:val="28"/>
          <w:szCs w:val="28"/>
        </w:rPr>
      </w:pPr>
    </w:p>
    <w:p w:rsidR="00926ABC" w:rsidRDefault="00926ABC" w:rsidP="00926AB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B379E1" w:rsidRDefault="00B379E1" w:rsidP="00926ABC">
      <w:pPr>
        <w:ind w:firstLine="851"/>
        <w:jc w:val="both"/>
        <w:rPr>
          <w:bCs/>
          <w:sz w:val="28"/>
          <w:szCs w:val="28"/>
        </w:rPr>
      </w:pPr>
    </w:p>
    <w:p w:rsidR="008B5B21" w:rsidRDefault="008B5B21" w:rsidP="00926ABC">
      <w:pPr>
        <w:ind w:firstLine="851"/>
        <w:jc w:val="both"/>
        <w:rPr>
          <w:bCs/>
          <w:sz w:val="28"/>
          <w:szCs w:val="28"/>
        </w:rPr>
      </w:pPr>
    </w:p>
    <w:p w:rsidR="00926ABC" w:rsidRDefault="00926ABC" w:rsidP="00926A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926ABC" w:rsidRDefault="00926ABC" w:rsidP="00926A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926ABC" w:rsidRDefault="00926ABC" w:rsidP="00926A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926ABC" w:rsidRPr="00CD2697" w:rsidRDefault="00926ABC" w:rsidP="00926ABC">
      <w:pPr>
        <w:ind w:firstLine="851"/>
        <w:jc w:val="both"/>
        <w:rPr>
          <w:bCs/>
          <w:sz w:val="28"/>
          <w:szCs w:val="28"/>
        </w:rPr>
      </w:pPr>
    </w:p>
    <w:p w:rsidR="007F37F4" w:rsidRDefault="00926ABC" w:rsidP="007F37F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</w:t>
      </w:r>
      <w:r w:rsidR="007F37F4">
        <w:rPr>
          <w:bCs/>
          <w:sz w:val="28"/>
          <w:szCs w:val="28"/>
        </w:rPr>
        <w:t>ния дисциплины</w:t>
      </w:r>
    </w:p>
    <w:p w:rsidR="006E5F19" w:rsidRPr="00EB5964" w:rsidRDefault="006E5F19" w:rsidP="007F37F4">
      <w:pPr>
        <w:ind w:firstLine="851"/>
        <w:jc w:val="both"/>
        <w:rPr>
          <w:bCs/>
          <w:sz w:val="16"/>
          <w:szCs w:val="16"/>
        </w:rPr>
      </w:pPr>
      <w:r w:rsidRPr="003B7DF2">
        <w:rPr>
          <w:rFonts w:eastAsia="Times New Roman"/>
          <w:sz w:val="28"/>
          <w:szCs w:val="28"/>
        </w:rPr>
        <w:t xml:space="preserve"> </w:t>
      </w:r>
    </w:p>
    <w:p w:rsidR="00E8225C" w:rsidRPr="006A4C30" w:rsidRDefault="00E8225C" w:rsidP="00E8225C">
      <w:pPr>
        <w:numPr>
          <w:ilvl w:val="0"/>
          <w:numId w:val="31"/>
        </w:numPr>
        <w:ind w:left="0" w:firstLine="709"/>
        <w:jc w:val="both"/>
        <w:rPr>
          <w:bCs/>
          <w:sz w:val="28"/>
          <w:szCs w:val="28"/>
        </w:rPr>
      </w:pPr>
      <w:r w:rsidRPr="006A4C30">
        <w:rPr>
          <w:bCs/>
          <w:sz w:val="28"/>
          <w:szCs w:val="28"/>
        </w:rPr>
        <w:t>Техническая эксплуатация и реконструкция зданий [Текст]: учебное пособие / Г. В. Копанский, Г. А. Богданова, Д. В. Антуфьева. - СПб.: ПГУПС, 2007. - 60 с.</w:t>
      </w:r>
    </w:p>
    <w:p w:rsidR="00EF0907" w:rsidRDefault="00EF0907" w:rsidP="009101EA">
      <w:pPr>
        <w:ind w:firstLine="851"/>
        <w:jc w:val="both"/>
        <w:rPr>
          <w:bCs/>
          <w:sz w:val="28"/>
          <w:szCs w:val="28"/>
        </w:rPr>
      </w:pPr>
    </w:p>
    <w:p w:rsidR="008728AF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EF0907" w:rsidRPr="00EB5964" w:rsidRDefault="00EF0907" w:rsidP="009101EA">
      <w:pPr>
        <w:ind w:firstLine="851"/>
        <w:jc w:val="both"/>
        <w:rPr>
          <w:bCs/>
          <w:sz w:val="16"/>
          <w:szCs w:val="16"/>
        </w:rPr>
      </w:pPr>
    </w:p>
    <w:p w:rsidR="00EB5964" w:rsidRPr="000B3B95" w:rsidRDefault="00C13600" w:rsidP="00EF0907">
      <w:pPr>
        <w:ind w:firstLine="426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1</w:t>
      </w:r>
      <w:r w:rsidR="00EB5964">
        <w:rPr>
          <w:rFonts w:eastAsia="Times New Roman"/>
          <w:bCs/>
          <w:sz w:val="28"/>
          <w:szCs w:val="28"/>
        </w:rPr>
        <w:t>. Гроздов В. Т. Реконструкция зданий и сооружений, техническое обследование, испытание и усиление строительных конструкций: учебник для курсантов ВИТУ/ В. Т. Гроздов, В. Н. Татаренко; ВИТУ. – СПб. : ВИТУ, 2004. – 244 с. : ил.</w:t>
      </w:r>
    </w:p>
    <w:p w:rsidR="00C13600" w:rsidRDefault="00C13600" w:rsidP="00C13600">
      <w:pPr>
        <w:ind w:firstLine="426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Реконструкция зданий и сооружений </w:t>
      </w:r>
      <w:r w:rsidRPr="000B3B95">
        <w:rPr>
          <w:rFonts w:eastAsia="Times New Roman"/>
          <w:bCs/>
          <w:sz w:val="28"/>
          <w:szCs w:val="28"/>
        </w:rPr>
        <w:t>[</w:t>
      </w:r>
      <w:r>
        <w:rPr>
          <w:rFonts w:eastAsia="Times New Roman"/>
          <w:bCs/>
          <w:sz w:val="28"/>
          <w:szCs w:val="28"/>
        </w:rPr>
        <w:t>Текст</w:t>
      </w:r>
      <w:r w:rsidRPr="000B3B95">
        <w:rPr>
          <w:rFonts w:eastAsia="Times New Roman"/>
          <w:bCs/>
          <w:sz w:val="28"/>
          <w:szCs w:val="28"/>
        </w:rPr>
        <w:t>]</w:t>
      </w:r>
      <w:r>
        <w:rPr>
          <w:rFonts w:eastAsia="Times New Roman"/>
          <w:bCs/>
          <w:sz w:val="28"/>
          <w:szCs w:val="28"/>
        </w:rPr>
        <w:t>: Учебное пособие для строит. спец. вузов/ А. Л. Шагин, Ю. В. Бондаренко, Д. Ф. Гончаренко и др.; ред. А. Л. Шагин. – М.: Высш. шк. 1991. – 352 с.</w:t>
      </w:r>
    </w:p>
    <w:p w:rsidR="008B5B21" w:rsidRDefault="008B5B21" w:rsidP="00C13600">
      <w:pPr>
        <w:ind w:firstLine="426"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3B7DF2">
        <w:rPr>
          <w:bCs/>
          <w:sz w:val="28"/>
          <w:szCs w:val="28"/>
        </w:rPr>
        <w:t>Конструкции гражданских зданий [Текст]: учебник / Т. Г. Маклакова, С. М. Нанасова; под ред. Т. Г. Маклаковой. - 2-е, доп. и перераб. изд. - М.: АСВ, 2004. - 295 с. - ISBN 5-93093-040-6</w:t>
      </w:r>
    </w:p>
    <w:p w:rsidR="006E5F19" w:rsidRPr="00926ABC" w:rsidRDefault="006E5F19" w:rsidP="006E5F19">
      <w:pPr>
        <w:ind w:left="709"/>
        <w:jc w:val="both"/>
        <w:rPr>
          <w:rFonts w:eastAsia="Times New Roman"/>
          <w:sz w:val="28"/>
          <w:szCs w:val="28"/>
          <w:highlight w:val="yellow"/>
        </w:rPr>
      </w:pPr>
    </w:p>
    <w:p w:rsidR="000D2F27" w:rsidRDefault="00926ABC" w:rsidP="00F67EA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B5B21" w:rsidRDefault="008B5B21" w:rsidP="00F67EA9">
      <w:pPr>
        <w:ind w:firstLine="851"/>
        <w:jc w:val="both"/>
        <w:rPr>
          <w:bCs/>
          <w:sz w:val="28"/>
          <w:szCs w:val="28"/>
        </w:rPr>
      </w:pPr>
    </w:p>
    <w:p w:rsidR="007C1BA4" w:rsidRPr="007C1BA4" w:rsidRDefault="00516FD2" w:rsidP="00972A36">
      <w:pPr>
        <w:numPr>
          <w:ilvl w:val="0"/>
          <w:numId w:val="26"/>
        </w:numPr>
        <w:ind w:left="0"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«Градостроительный кодекс Российской Федерации» о 29.12.2004 №190-ФЗ </w:t>
      </w:r>
      <w:r>
        <w:rPr>
          <w:sz w:val="28"/>
          <w:szCs w:val="28"/>
        </w:rPr>
        <w:t xml:space="preserve">(с Изменениями и дополнениями) </w:t>
      </w:r>
      <w:r>
        <w:rPr>
          <w:bCs/>
          <w:sz w:val="28"/>
          <w:szCs w:val="28"/>
        </w:rPr>
        <w:t xml:space="preserve">[Электронный ресурс]. </w:t>
      </w:r>
    </w:p>
    <w:p w:rsidR="00385FB6" w:rsidRPr="00385FB6" w:rsidRDefault="00516FD2" w:rsidP="00972A36">
      <w:pPr>
        <w:numPr>
          <w:ilvl w:val="0"/>
          <w:numId w:val="26"/>
        </w:numPr>
        <w:ind w:left="0" w:firstLine="426"/>
        <w:jc w:val="both"/>
        <w:rPr>
          <w:bCs/>
          <w:sz w:val="28"/>
          <w:szCs w:val="28"/>
        </w:rPr>
      </w:pPr>
      <w:r w:rsidRPr="00385FB6">
        <w:rPr>
          <w:rFonts w:eastAsia="Times New Roman"/>
          <w:bCs/>
          <w:sz w:val="28"/>
          <w:szCs w:val="28"/>
        </w:rPr>
        <w:t>СП 13-102-2003 Правила обследования несущих строительных конструкций зданий и сооружений</w:t>
      </w:r>
      <w:r w:rsidR="00385FB6" w:rsidRPr="00385FB6">
        <w:rPr>
          <w:rFonts w:eastAsia="Times New Roman"/>
          <w:bCs/>
          <w:sz w:val="28"/>
          <w:szCs w:val="28"/>
        </w:rPr>
        <w:t xml:space="preserve"> </w:t>
      </w:r>
      <w:r w:rsidRPr="00385FB6">
        <w:rPr>
          <w:sz w:val="28"/>
          <w:szCs w:val="28"/>
        </w:rPr>
        <w:t>[Электронный ресурс]. Введ.21.08.2003.:</w:t>
      </w:r>
      <w:r w:rsidR="00385FB6" w:rsidRPr="00385FB6">
        <w:rPr>
          <w:sz w:val="28"/>
          <w:szCs w:val="28"/>
        </w:rPr>
        <w:t xml:space="preserve"> Государственный комитет Российской Федерации по строительству и жилищно-коммунальному комплексу</w:t>
      </w:r>
      <w:r w:rsidR="00385FB6" w:rsidRPr="00385FB6">
        <w:rPr>
          <w:sz w:val="28"/>
        </w:rPr>
        <w:t>; М.: Госстрой России, 2003. – 31 с.</w:t>
      </w:r>
      <w:r w:rsidR="007C1BA4">
        <w:rPr>
          <w:bCs/>
          <w:sz w:val="28"/>
          <w:szCs w:val="28"/>
        </w:rPr>
        <w:t xml:space="preserve"> </w:t>
      </w:r>
    </w:p>
    <w:p w:rsidR="00516FD2" w:rsidRDefault="00385FB6" w:rsidP="00972A36">
      <w:pPr>
        <w:numPr>
          <w:ilvl w:val="0"/>
          <w:numId w:val="26"/>
        </w:numPr>
        <w:ind w:left="0"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Правила оценки физического износа жилых зданий [Текст]: ведомственные строительные нормы. Утв. Госгражданстроем СССР от 24 дек. 1986 г. / Госстрой СССР. Гос. ком. по гражданскому строительству и архитектуре. </w:t>
      </w:r>
      <w:r>
        <w:rPr>
          <w:bCs/>
          <w:sz w:val="28"/>
          <w:szCs w:val="28"/>
        </w:rPr>
        <w:lastRenderedPageBreak/>
        <w:t>- М.: Прейскурантиздат, 1988. - 70 с. : табл. - : ВСН 53-86(р)/Госгражданстрой.</w:t>
      </w:r>
    </w:p>
    <w:p w:rsidR="002D7445" w:rsidRPr="002D7445" w:rsidRDefault="00385FB6" w:rsidP="00972A36">
      <w:pPr>
        <w:numPr>
          <w:ilvl w:val="0"/>
          <w:numId w:val="26"/>
        </w:numPr>
        <w:ind w:left="0"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РНиП 1.02.</w:t>
      </w:r>
      <w:r w:rsidR="00271F81">
        <w:rPr>
          <w:bCs/>
          <w:sz w:val="28"/>
          <w:szCs w:val="28"/>
        </w:rPr>
        <w:t>01</w:t>
      </w:r>
      <w:r>
        <w:rPr>
          <w:bCs/>
          <w:sz w:val="28"/>
          <w:szCs w:val="28"/>
        </w:rPr>
        <w:t xml:space="preserve">-94 </w:t>
      </w:r>
      <w:r w:rsidRPr="00385FB6">
        <w:rPr>
          <w:sz w:val="28"/>
          <w:szCs w:val="28"/>
        </w:rPr>
        <w:t>Инструкция о составе, порядке разработки, согласовании и утверждении научно-проектной документации для реставрации недвижимых памятников истории и культуры</w:t>
      </w:r>
      <w:r>
        <w:rPr>
          <w:sz w:val="28"/>
          <w:szCs w:val="28"/>
        </w:rPr>
        <w:t xml:space="preserve"> </w:t>
      </w:r>
      <w:r w:rsidRPr="00385FB6">
        <w:rPr>
          <w:sz w:val="28"/>
          <w:szCs w:val="28"/>
        </w:rPr>
        <w:t>[Элек</w:t>
      </w:r>
      <w:r>
        <w:rPr>
          <w:sz w:val="28"/>
          <w:szCs w:val="28"/>
        </w:rPr>
        <w:t>тронный ресурс]. Введ.30.03.1994.</w:t>
      </w:r>
      <w:r w:rsidRPr="00385FB6">
        <w:rPr>
          <w:bCs/>
          <w:sz w:val="28"/>
          <w:szCs w:val="28"/>
        </w:rPr>
        <w:t xml:space="preserve"> </w:t>
      </w:r>
    </w:p>
    <w:p w:rsidR="00385FB6" w:rsidRPr="00765775" w:rsidRDefault="002D7445" w:rsidP="00972A36">
      <w:pPr>
        <w:numPr>
          <w:ilvl w:val="0"/>
          <w:numId w:val="26"/>
        </w:numPr>
        <w:ind w:left="0" w:firstLine="426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Федеральный закон от 25 июня 2002 г. №73-ФЗ «Об объектах культурного наследия (памятниках истории и культуры) народов Российской Федерации (электронный ресурс). </w:t>
      </w:r>
    </w:p>
    <w:p w:rsidR="00765775" w:rsidRPr="00765775" w:rsidRDefault="00765775" w:rsidP="00972A36">
      <w:pPr>
        <w:pStyle w:val="af8"/>
        <w:numPr>
          <w:ilvl w:val="0"/>
          <w:numId w:val="26"/>
        </w:numPr>
        <w:spacing w:after="0" w:line="240" w:lineRule="auto"/>
        <w:ind w:left="0" w:firstLine="426"/>
        <w:jc w:val="both"/>
        <w:rPr>
          <w:rFonts w:eastAsia="Times New Roman"/>
          <w:bCs/>
          <w:sz w:val="28"/>
          <w:szCs w:val="28"/>
        </w:rPr>
      </w:pPr>
      <w:r w:rsidRPr="00765775">
        <w:rPr>
          <w:rFonts w:ascii="Times New Roman" w:eastAsia="Times New Roman" w:hAnsi="Times New Roman"/>
          <w:bCs/>
          <w:sz w:val="28"/>
          <w:szCs w:val="28"/>
        </w:rPr>
        <w:t>Реставрационные нормы и правила. Инструкция о составе, порядке разработки, согласовании и утверждении научно-проектной документации для реставрации недвижимых памятников истории и культуры (РНИП 1.02.01-94). М., 1994.</w:t>
      </w:r>
      <w:r w:rsidRPr="00765775">
        <w:rPr>
          <w:rFonts w:eastAsia="Times New Roman"/>
          <w:bCs/>
          <w:sz w:val="28"/>
          <w:szCs w:val="28"/>
        </w:rPr>
        <w:t xml:space="preserve"> </w:t>
      </w:r>
    </w:p>
    <w:p w:rsidR="000D2F27" w:rsidRDefault="000D2F27" w:rsidP="002D7445">
      <w:pPr>
        <w:jc w:val="both"/>
        <w:rPr>
          <w:bCs/>
          <w:sz w:val="28"/>
          <w:szCs w:val="28"/>
        </w:rPr>
      </w:pPr>
    </w:p>
    <w:p w:rsidR="00926ABC" w:rsidRDefault="00926ABC" w:rsidP="00926AB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D578FF" w:rsidRDefault="00D578FF" w:rsidP="00926ABC">
      <w:pPr>
        <w:ind w:firstLine="851"/>
        <w:jc w:val="both"/>
        <w:rPr>
          <w:bCs/>
          <w:sz w:val="28"/>
          <w:szCs w:val="28"/>
        </w:rPr>
      </w:pPr>
    </w:p>
    <w:p w:rsidR="00D578FF" w:rsidRDefault="00D578FF" w:rsidP="00D578F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EB5964" w:rsidRDefault="00EB5964" w:rsidP="00D578FF">
      <w:pPr>
        <w:ind w:firstLine="851"/>
        <w:jc w:val="both"/>
        <w:rPr>
          <w:bCs/>
          <w:sz w:val="28"/>
          <w:szCs w:val="28"/>
        </w:rPr>
      </w:pPr>
    </w:p>
    <w:p w:rsidR="00EB5964" w:rsidRDefault="00EB5964" w:rsidP="00EB5964">
      <w:pPr>
        <w:ind w:firstLine="851"/>
        <w:jc w:val="both"/>
        <w:rPr>
          <w:bCs/>
          <w:sz w:val="28"/>
          <w:szCs w:val="28"/>
        </w:rPr>
      </w:pPr>
    </w:p>
    <w:p w:rsidR="00EB5964" w:rsidRDefault="00EB5964" w:rsidP="00EB5964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EB5964" w:rsidRDefault="00EB5964" w:rsidP="00EB5964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EB5964" w:rsidRDefault="00EB5964" w:rsidP="007C1BA4">
      <w:pPr>
        <w:jc w:val="both"/>
        <w:rPr>
          <w:bCs/>
          <w:sz w:val="28"/>
          <w:szCs w:val="28"/>
        </w:rPr>
      </w:pPr>
    </w:p>
    <w:p w:rsidR="008B5B21" w:rsidRPr="004F0F13" w:rsidRDefault="008B5B21" w:rsidP="008B5B21">
      <w:pPr>
        <w:pStyle w:val="afa"/>
        <w:numPr>
          <w:ilvl w:val="0"/>
          <w:numId w:val="32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8B5B21" w:rsidRPr="004F0F13" w:rsidRDefault="008B5B21" w:rsidP="008B5B21">
      <w:pPr>
        <w:pStyle w:val="af8"/>
        <w:numPr>
          <w:ilvl w:val="0"/>
          <w:numId w:val="32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8B5B21" w:rsidRPr="008B5B21" w:rsidRDefault="008B5B21" w:rsidP="008B5B21">
      <w:pPr>
        <w:pStyle w:val="af8"/>
        <w:numPr>
          <w:ilvl w:val="0"/>
          <w:numId w:val="32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8B5B21" w:rsidRPr="008B5B21" w:rsidRDefault="00EB5964" w:rsidP="008B5B21">
      <w:pPr>
        <w:pStyle w:val="af8"/>
        <w:numPr>
          <w:ilvl w:val="0"/>
          <w:numId w:val="32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8B5B21">
        <w:rPr>
          <w:rFonts w:ascii="Times New Roman" w:eastAsia="Arial Unicode MS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8B5B21">
        <w:rPr>
          <w:rFonts w:ascii="Times New Roman" w:eastAsia="Arial Unicode MS" w:hAnsi="Times New Roman"/>
          <w:bCs/>
          <w:sz w:val="28"/>
          <w:szCs w:val="28"/>
          <w:lang w:val="en-US"/>
        </w:rPr>
        <w:t>http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t>://</w:t>
      </w:r>
      <w:r w:rsidRPr="008B5B21">
        <w:rPr>
          <w:rFonts w:ascii="Times New Roman" w:eastAsia="Arial Unicode MS" w:hAnsi="Times New Roman"/>
          <w:bCs/>
          <w:sz w:val="28"/>
          <w:szCs w:val="28"/>
          <w:lang w:val="en-US"/>
        </w:rPr>
        <w:t>www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t>.</w:t>
      </w:r>
      <w:r w:rsidRPr="008B5B21">
        <w:rPr>
          <w:rFonts w:ascii="Times New Roman" w:eastAsia="Arial Unicode MS" w:hAnsi="Times New Roman"/>
          <w:bCs/>
          <w:sz w:val="28"/>
          <w:szCs w:val="28"/>
          <w:lang w:val="en-US"/>
        </w:rPr>
        <w:t>cntd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t>.</w:t>
      </w:r>
      <w:r w:rsidRPr="008B5B21">
        <w:rPr>
          <w:rFonts w:ascii="Times New Roman" w:eastAsia="Arial Unicode MS" w:hAnsi="Times New Roman"/>
          <w:bCs/>
          <w:sz w:val="28"/>
          <w:szCs w:val="28"/>
          <w:lang w:val="en-US"/>
        </w:rPr>
        <w:t>ru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t>/, свободный</w:t>
      </w:r>
      <w:r w:rsidRPr="008B5B21">
        <w:rPr>
          <w:rFonts w:ascii="Times New Roman" w:eastAsia="Arial Unicode MS" w:hAnsi="Times New Roman"/>
          <w:sz w:val="28"/>
          <w:szCs w:val="28"/>
        </w:rPr>
        <w:t>— Загл. с экрана</w:t>
      </w:r>
      <w:r w:rsidR="008B5B21" w:rsidRPr="008B5B21">
        <w:rPr>
          <w:rFonts w:ascii="Times New Roman" w:eastAsia="Arial Unicode MS" w:hAnsi="Times New Roman"/>
          <w:bCs/>
          <w:sz w:val="28"/>
          <w:szCs w:val="28"/>
        </w:rPr>
        <w:t>.</w:t>
      </w:r>
    </w:p>
    <w:p w:rsidR="00EB5964" w:rsidRPr="008B5B21" w:rsidRDefault="00EB5964" w:rsidP="008B5B21">
      <w:pPr>
        <w:pStyle w:val="af8"/>
        <w:numPr>
          <w:ilvl w:val="0"/>
          <w:numId w:val="32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8B5B21">
        <w:rPr>
          <w:rFonts w:ascii="Times New Roman" w:eastAsia="Arial Unicode MS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5649D3" w:rsidRDefault="005649D3" w:rsidP="00EB5964">
      <w:pPr>
        <w:jc w:val="center"/>
        <w:rPr>
          <w:b/>
          <w:bCs/>
          <w:sz w:val="28"/>
          <w:szCs w:val="28"/>
        </w:rPr>
      </w:pPr>
    </w:p>
    <w:p w:rsidR="005649D3" w:rsidRDefault="005649D3" w:rsidP="00EB5964">
      <w:pPr>
        <w:jc w:val="center"/>
        <w:rPr>
          <w:b/>
          <w:bCs/>
          <w:sz w:val="28"/>
          <w:szCs w:val="28"/>
        </w:rPr>
      </w:pPr>
    </w:p>
    <w:p w:rsidR="00EB5964" w:rsidRPr="006338D7" w:rsidRDefault="00EB5964" w:rsidP="00EB5964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B5964" w:rsidRPr="009D1E87" w:rsidRDefault="00EB5964" w:rsidP="00EB5964">
      <w:pPr>
        <w:ind w:firstLine="851"/>
        <w:rPr>
          <w:bCs/>
          <w:i/>
          <w:sz w:val="16"/>
          <w:szCs w:val="16"/>
        </w:rPr>
      </w:pPr>
    </w:p>
    <w:p w:rsidR="00EB5964" w:rsidRPr="009D1E87" w:rsidRDefault="00EB5964" w:rsidP="00EB5964">
      <w:pPr>
        <w:ind w:firstLine="851"/>
        <w:rPr>
          <w:bCs/>
          <w:i/>
          <w:sz w:val="16"/>
          <w:szCs w:val="16"/>
        </w:rPr>
      </w:pPr>
    </w:p>
    <w:p w:rsidR="00EB5964" w:rsidRPr="00490574" w:rsidRDefault="00EB5964" w:rsidP="00EB5964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B5964" w:rsidRPr="00B2243A" w:rsidRDefault="00EB5964" w:rsidP="00EB5964">
      <w:pPr>
        <w:pStyle w:val="af8"/>
        <w:numPr>
          <w:ilvl w:val="0"/>
          <w:numId w:val="2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lastRenderedPageBreak/>
        <w:t xml:space="preserve">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B5964" w:rsidRPr="00B2243A" w:rsidRDefault="00EB5964" w:rsidP="00EB5964">
      <w:pPr>
        <w:pStyle w:val="af8"/>
        <w:numPr>
          <w:ilvl w:val="0"/>
          <w:numId w:val="2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 w:rsidR="007C1BA4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7C1BA4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EB5964" w:rsidRPr="00B2243A" w:rsidRDefault="00EB5964" w:rsidP="00EB5964">
      <w:pPr>
        <w:pStyle w:val="af8"/>
        <w:numPr>
          <w:ilvl w:val="0"/>
          <w:numId w:val="2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7C1BA4" w:rsidRPr="009D1E87" w:rsidRDefault="007C1BA4" w:rsidP="007C1BA4">
      <w:pPr>
        <w:rPr>
          <w:b/>
          <w:bCs/>
          <w:sz w:val="16"/>
          <w:szCs w:val="16"/>
        </w:rPr>
      </w:pPr>
    </w:p>
    <w:p w:rsidR="00EB5964" w:rsidRPr="00D2714B" w:rsidRDefault="00EB5964" w:rsidP="00EB5964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B5964" w:rsidRDefault="00EB5964" w:rsidP="00EB5964">
      <w:pPr>
        <w:ind w:firstLine="851"/>
        <w:jc w:val="both"/>
        <w:rPr>
          <w:b/>
          <w:bCs/>
          <w:sz w:val="16"/>
          <w:szCs w:val="16"/>
        </w:rPr>
      </w:pPr>
    </w:p>
    <w:p w:rsidR="009D1E87" w:rsidRPr="009D1E87" w:rsidRDefault="009D1E87" w:rsidP="00EB5964">
      <w:pPr>
        <w:ind w:firstLine="851"/>
        <w:jc w:val="both"/>
        <w:rPr>
          <w:b/>
          <w:bCs/>
          <w:sz w:val="16"/>
          <w:szCs w:val="16"/>
        </w:rPr>
      </w:pPr>
    </w:p>
    <w:p w:rsidR="00EB5964" w:rsidRPr="008E3E80" w:rsidRDefault="00EB5964" w:rsidP="00EB596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7C1BA4">
        <w:rPr>
          <w:sz w:val="28"/>
          <w:szCs w:val="28"/>
        </w:rPr>
        <w:t>Реконструкция зданий, сооружений и застройки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8B5B21" w:rsidRPr="00104973" w:rsidRDefault="008B5B21" w:rsidP="008B5B21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8B5B21" w:rsidRPr="00972A36" w:rsidRDefault="008B5B21" w:rsidP="008B5B21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 w:rsidR="00972A36">
        <w:rPr>
          <w:rFonts w:eastAsia="Times New Roman"/>
          <w:bCs/>
          <w:sz w:val="28"/>
          <w:szCs w:val="28"/>
        </w:rPr>
        <w:t>);</w:t>
      </w:r>
    </w:p>
    <w:p w:rsidR="00972A36" w:rsidRPr="00972A36" w:rsidRDefault="00972A36" w:rsidP="00972A36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8B5B21" w:rsidRPr="009E5042" w:rsidRDefault="008B5B21" w:rsidP="008B5B21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7C1BA4" w:rsidRDefault="007C1BA4" w:rsidP="00765775">
      <w:pPr>
        <w:jc w:val="both"/>
        <w:rPr>
          <w:bCs/>
          <w:sz w:val="28"/>
          <w:szCs w:val="28"/>
        </w:rPr>
      </w:pPr>
    </w:p>
    <w:p w:rsidR="00EB5964" w:rsidRPr="0042245E" w:rsidRDefault="00EB5964" w:rsidP="00EB5964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B5964" w:rsidRPr="0042245E" w:rsidRDefault="00EB5964" w:rsidP="00EB5964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8B5B21" w:rsidRPr="0042245E" w:rsidRDefault="008B5B21" w:rsidP="008B5B21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rFonts w:eastAsia="Times New Roman"/>
          <w:bCs/>
          <w:sz w:val="28"/>
        </w:rPr>
        <w:t xml:space="preserve">нию </w:t>
      </w:r>
      <w:r w:rsidR="00972A36">
        <w:rPr>
          <w:rFonts w:eastAsia="Times New Roman"/>
          <w:bCs/>
          <w:sz w:val="28"/>
        </w:rPr>
        <w:t xml:space="preserve">08.03.01 </w:t>
      </w:r>
      <w:r>
        <w:rPr>
          <w:rFonts w:eastAsia="Times New Roman"/>
          <w:bCs/>
          <w:sz w:val="28"/>
        </w:rPr>
        <w:t xml:space="preserve">«Строительство»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8B5B21" w:rsidRPr="00C52654" w:rsidRDefault="008B5B21" w:rsidP="008B5B21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>занятий лекцион</w:t>
      </w:r>
      <w:r w:rsidR="00972A36">
        <w:rPr>
          <w:bCs/>
          <w:sz w:val="28"/>
        </w:rPr>
        <w:t>ного типа, практических занятий</w:t>
      </w:r>
      <w:r>
        <w:rPr>
          <w:bCs/>
          <w:sz w:val="28"/>
        </w:rPr>
        <w:t>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</w:t>
      </w:r>
      <w:bookmarkStart w:id="0" w:name="_GoBack"/>
      <w:bookmarkEnd w:id="0"/>
      <w:r w:rsidRPr="00C52654">
        <w:rPr>
          <w:bCs/>
          <w:sz w:val="28"/>
        </w:rPr>
        <w:t>жуточной аттестации, а также помещения для самостоятельной работы</w:t>
      </w:r>
      <w:r w:rsidRPr="004F0F13">
        <w:rPr>
          <w:bCs/>
          <w:sz w:val="28"/>
        </w:rPr>
        <w:t xml:space="preserve"> </w:t>
      </w:r>
      <w:r>
        <w:rPr>
          <w:bCs/>
          <w:sz w:val="28"/>
        </w:rPr>
        <w:t>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E7ECA" w:rsidRDefault="00AA3C76" w:rsidP="00AA3C76">
      <w:pPr>
        <w:jc w:val="both"/>
        <w:rPr>
          <w:sz w:val="28"/>
          <w:szCs w:val="28"/>
        </w:rPr>
      </w:pPr>
      <w:r w:rsidRPr="00AA3C76">
        <w:rPr>
          <w:bCs/>
          <w:noProof/>
          <w:sz w:val="28"/>
        </w:rPr>
        <w:lastRenderedPageBreak/>
        <w:drawing>
          <wp:inline distT="0" distB="0" distL="0" distR="0">
            <wp:extent cx="5939790" cy="44154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1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ECA" w:rsidSect="00197126">
      <w:footerReference w:type="default" r:id="rId12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26A" w:rsidRDefault="0086226A" w:rsidP="00FC1BEB">
      <w:r>
        <w:separator/>
      </w:r>
    </w:p>
  </w:endnote>
  <w:endnote w:type="continuationSeparator" w:id="0">
    <w:p w:rsidR="0086226A" w:rsidRDefault="0086226A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25C" w:rsidRDefault="00E8225C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AA3C76">
      <w:rPr>
        <w:noProof/>
      </w:rPr>
      <w:t>13</w:t>
    </w:r>
    <w:r>
      <w:rPr>
        <w:noProof/>
      </w:rPr>
      <w:fldChar w:fldCharType="end"/>
    </w:r>
  </w:p>
  <w:p w:rsidR="00E8225C" w:rsidRDefault="00E8225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26A" w:rsidRDefault="0086226A" w:rsidP="00FC1BEB">
      <w:r>
        <w:separator/>
      </w:r>
    </w:p>
  </w:footnote>
  <w:footnote w:type="continuationSeparator" w:id="0">
    <w:p w:rsidR="0086226A" w:rsidRDefault="0086226A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5276C"/>
    <w:multiLevelType w:val="hybridMultilevel"/>
    <w:tmpl w:val="73B8D7AA"/>
    <w:lvl w:ilvl="0" w:tplc="DE028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DE286B"/>
    <w:multiLevelType w:val="hybridMultilevel"/>
    <w:tmpl w:val="B9E88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F4BDD"/>
    <w:multiLevelType w:val="hybridMultilevel"/>
    <w:tmpl w:val="A3AA3A06"/>
    <w:lvl w:ilvl="0" w:tplc="5A9C870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ED616FD"/>
    <w:multiLevelType w:val="hybridMultilevel"/>
    <w:tmpl w:val="32FE912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9733DF4"/>
    <w:multiLevelType w:val="hybridMultilevel"/>
    <w:tmpl w:val="009497FC"/>
    <w:lvl w:ilvl="0" w:tplc="8ABA7684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73" w:hanging="360"/>
      </w:pPr>
    </w:lvl>
    <w:lvl w:ilvl="2" w:tplc="0419001B">
      <w:start w:val="1"/>
      <w:numFmt w:val="lowerRoman"/>
      <w:lvlText w:val="%3."/>
      <w:lvlJc w:val="right"/>
      <w:pPr>
        <w:ind w:left="2193" w:hanging="180"/>
      </w:pPr>
    </w:lvl>
    <w:lvl w:ilvl="3" w:tplc="0419000F">
      <w:start w:val="1"/>
      <w:numFmt w:val="decimal"/>
      <w:lvlText w:val="%4."/>
      <w:lvlJc w:val="left"/>
      <w:pPr>
        <w:ind w:left="2913" w:hanging="360"/>
      </w:pPr>
    </w:lvl>
    <w:lvl w:ilvl="4" w:tplc="04190019">
      <w:start w:val="1"/>
      <w:numFmt w:val="lowerLetter"/>
      <w:lvlText w:val="%5."/>
      <w:lvlJc w:val="left"/>
      <w:pPr>
        <w:ind w:left="3633" w:hanging="360"/>
      </w:pPr>
    </w:lvl>
    <w:lvl w:ilvl="5" w:tplc="0419001B">
      <w:start w:val="1"/>
      <w:numFmt w:val="lowerRoman"/>
      <w:lvlText w:val="%6."/>
      <w:lvlJc w:val="right"/>
      <w:pPr>
        <w:ind w:left="4353" w:hanging="180"/>
      </w:pPr>
    </w:lvl>
    <w:lvl w:ilvl="6" w:tplc="0419000F">
      <w:start w:val="1"/>
      <w:numFmt w:val="decimal"/>
      <w:lvlText w:val="%7."/>
      <w:lvlJc w:val="left"/>
      <w:pPr>
        <w:ind w:left="5073" w:hanging="360"/>
      </w:pPr>
    </w:lvl>
    <w:lvl w:ilvl="7" w:tplc="04190019">
      <w:start w:val="1"/>
      <w:numFmt w:val="lowerLetter"/>
      <w:lvlText w:val="%8."/>
      <w:lvlJc w:val="left"/>
      <w:pPr>
        <w:ind w:left="5793" w:hanging="360"/>
      </w:pPr>
    </w:lvl>
    <w:lvl w:ilvl="8" w:tplc="0419001B">
      <w:start w:val="1"/>
      <w:numFmt w:val="lowerRoman"/>
      <w:lvlText w:val="%9."/>
      <w:lvlJc w:val="right"/>
      <w:pPr>
        <w:ind w:left="6513" w:hanging="180"/>
      </w:pPr>
    </w:lvl>
  </w:abstractNum>
  <w:abstractNum w:abstractNumId="11" w15:restartNumberingAfterBreak="0">
    <w:nsid w:val="3E5C7DFC"/>
    <w:multiLevelType w:val="hybridMultilevel"/>
    <w:tmpl w:val="E296486E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2" w15:restartNumberingAfterBreak="0">
    <w:nsid w:val="3F4B6A57"/>
    <w:multiLevelType w:val="hybridMultilevel"/>
    <w:tmpl w:val="A24CC372"/>
    <w:lvl w:ilvl="0" w:tplc="5F62C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 w15:restartNumberingAfterBreak="0">
    <w:nsid w:val="4B50777F"/>
    <w:multiLevelType w:val="hybridMultilevel"/>
    <w:tmpl w:val="07FA7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085527"/>
    <w:multiLevelType w:val="hybridMultilevel"/>
    <w:tmpl w:val="DC8094BA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524D27F9"/>
    <w:multiLevelType w:val="hybridMultilevel"/>
    <w:tmpl w:val="8E7A4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FB41D0"/>
    <w:multiLevelType w:val="hybridMultilevel"/>
    <w:tmpl w:val="2926EC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1D91A68"/>
    <w:multiLevelType w:val="hybridMultilevel"/>
    <w:tmpl w:val="91341680"/>
    <w:lvl w:ilvl="0" w:tplc="5F62C71A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9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5EF3FAA"/>
    <w:multiLevelType w:val="hybridMultilevel"/>
    <w:tmpl w:val="87867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611EE"/>
    <w:multiLevelType w:val="hybridMultilevel"/>
    <w:tmpl w:val="F51E2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BA2766"/>
    <w:multiLevelType w:val="hybridMultilevel"/>
    <w:tmpl w:val="5B345B68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6310DED"/>
    <w:multiLevelType w:val="hybridMultilevel"/>
    <w:tmpl w:val="D9FE971E"/>
    <w:lvl w:ilvl="0" w:tplc="5F62C71A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7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7DB84013"/>
    <w:multiLevelType w:val="hybridMultilevel"/>
    <w:tmpl w:val="9A8218DE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9" w15:restartNumberingAfterBreak="0">
    <w:nsid w:val="7E13037C"/>
    <w:multiLevelType w:val="hybridMultilevel"/>
    <w:tmpl w:val="AD4CAA28"/>
    <w:lvl w:ilvl="0" w:tplc="573066D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22"/>
  </w:num>
  <w:num w:numId="4">
    <w:abstractNumId w:val="9"/>
  </w:num>
  <w:num w:numId="5">
    <w:abstractNumId w:val="2"/>
  </w:num>
  <w:num w:numId="6">
    <w:abstractNumId w:val="29"/>
  </w:num>
  <w:num w:numId="7">
    <w:abstractNumId w:val="8"/>
  </w:num>
  <w:num w:numId="8">
    <w:abstractNumId w:val="16"/>
  </w:num>
  <w:num w:numId="9">
    <w:abstractNumId w:val="13"/>
  </w:num>
  <w:num w:numId="10">
    <w:abstractNumId w:val="18"/>
  </w:num>
  <w:num w:numId="11">
    <w:abstractNumId w:val="12"/>
  </w:num>
  <w:num w:numId="12">
    <w:abstractNumId w:val="26"/>
  </w:num>
  <w:num w:numId="13">
    <w:abstractNumId w:val="24"/>
  </w:num>
  <w:num w:numId="14">
    <w:abstractNumId w:val="0"/>
  </w:num>
  <w:num w:numId="15">
    <w:abstractNumId w:val="28"/>
  </w:num>
  <w:num w:numId="16">
    <w:abstractNumId w:val="15"/>
  </w:num>
  <w:num w:numId="17">
    <w:abstractNumId w:val="23"/>
  </w:num>
  <w:num w:numId="18">
    <w:abstractNumId w:val="11"/>
  </w:num>
  <w:num w:numId="19">
    <w:abstractNumId w:val="20"/>
  </w:num>
  <w:num w:numId="20">
    <w:abstractNumId w:val="7"/>
  </w:num>
  <w:num w:numId="21">
    <w:abstractNumId w:val="6"/>
  </w:num>
  <w:num w:numId="22">
    <w:abstractNumId w:val="13"/>
  </w:num>
  <w:num w:numId="23">
    <w:abstractNumId w:val="9"/>
  </w:num>
  <w:num w:numId="24">
    <w:abstractNumId w:val="2"/>
  </w:num>
  <w:num w:numId="25">
    <w:abstractNumId w:val="5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"/>
  </w:num>
  <w:num w:numId="33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729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C5F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7F11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2EC4"/>
    <w:rsid w:val="00093089"/>
    <w:rsid w:val="000931C6"/>
    <w:rsid w:val="00093D7A"/>
    <w:rsid w:val="000941B6"/>
    <w:rsid w:val="000953DE"/>
    <w:rsid w:val="00095511"/>
    <w:rsid w:val="00096DC6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35C5"/>
    <w:rsid w:val="000B3B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1CEE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2F27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07B86"/>
    <w:rsid w:val="0011015B"/>
    <w:rsid w:val="00110361"/>
    <w:rsid w:val="00110E37"/>
    <w:rsid w:val="0011101E"/>
    <w:rsid w:val="001113CF"/>
    <w:rsid w:val="00111469"/>
    <w:rsid w:val="00111C92"/>
    <w:rsid w:val="00111FD1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53C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776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40A7"/>
    <w:rsid w:val="001D5AF0"/>
    <w:rsid w:val="001D6848"/>
    <w:rsid w:val="001D787C"/>
    <w:rsid w:val="001E1638"/>
    <w:rsid w:val="001E16B6"/>
    <w:rsid w:val="001E1D4B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28D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4D9D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001"/>
    <w:rsid w:val="00251645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1F8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6942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D7445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8CD"/>
    <w:rsid w:val="0038532A"/>
    <w:rsid w:val="003859C6"/>
    <w:rsid w:val="00385AC0"/>
    <w:rsid w:val="00385FB6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3BC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0FF4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2D37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7D"/>
    <w:rsid w:val="004614A3"/>
    <w:rsid w:val="004619D4"/>
    <w:rsid w:val="004626E9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0E55"/>
    <w:rsid w:val="00491119"/>
    <w:rsid w:val="00491627"/>
    <w:rsid w:val="00492171"/>
    <w:rsid w:val="00492214"/>
    <w:rsid w:val="004931C0"/>
    <w:rsid w:val="00493666"/>
    <w:rsid w:val="00493B5F"/>
    <w:rsid w:val="004943E2"/>
    <w:rsid w:val="004944D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2F6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FF3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6FD2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4EA5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49D3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2841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57F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3F45"/>
    <w:rsid w:val="005943E1"/>
    <w:rsid w:val="00594B10"/>
    <w:rsid w:val="0059549A"/>
    <w:rsid w:val="0059629D"/>
    <w:rsid w:val="005971CF"/>
    <w:rsid w:val="005A00A1"/>
    <w:rsid w:val="005A0DB4"/>
    <w:rsid w:val="005A1004"/>
    <w:rsid w:val="005A1669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6DC5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0DF7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1A14"/>
    <w:rsid w:val="00604E5A"/>
    <w:rsid w:val="00606221"/>
    <w:rsid w:val="006067B0"/>
    <w:rsid w:val="006108D7"/>
    <w:rsid w:val="00612426"/>
    <w:rsid w:val="00612B75"/>
    <w:rsid w:val="00612E8E"/>
    <w:rsid w:val="00614C4D"/>
    <w:rsid w:val="00615097"/>
    <w:rsid w:val="00615E6B"/>
    <w:rsid w:val="006174ED"/>
    <w:rsid w:val="00617C57"/>
    <w:rsid w:val="00620EB8"/>
    <w:rsid w:val="006210C4"/>
    <w:rsid w:val="0062184C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2A7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4D4"/>
    <w:rsid w:val="006B7BE7"/>
    <w:rsid w:val="006C00A6"/>
    <w:rsid w:val="006C0512"/>
    <w:rsid w:val="006C090F"/>
    <w:rsid w:val="006C1225"/>
    <w:rsid w:val="006C176A"/>
    <w:rsid w:val="006C22B5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58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F19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B84"/>
    <w:rsid w:val="00727CC1"/>
    <w:rsid w:val="00730DF7"/>
    <w:rsid w:val="007322BC"/>
    <w:rsid w:val="00733AC4"/>
    <w:rsid w:val="007340A0"/>
    <w:rsid w:val="00735105"/>
    <w:rsid w:val="007356F9"/>
    <w:rsid w:val="007361DF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5775"/>
    <w:rsid w:val="00765CCC"/>
    <w:rsid w:val="007664A6"/>
    <w:rsid w:val="007669B5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46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2F3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1BA4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226B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37F4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174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2BB"/>
    <w:rsid w:val="0085252D"/>
    <w:rsid w:val="008536B4"/>
    <w:rsid w:val="00857443"/>
    <w:rsid w:val="0085767C"/>
    <w:rsid w:val="00860D14"/>
    <w:rsid w:val="0086226A"/>
    <w:rsid w:val="0086243C"/>
    <w:rsid w:val="0086392C"/>
    <w:rsid w:val="0086615B"/>
    <w:rsid w:val="0086678D"/>
    <w:rsid w:val="00866C2E"/>
    <w:rsid w:val="00866EE6"/>
    <w:rsid w:val="008671E3"/>
    <w:rsid w:val="00867564"/>
    <w:rsid w:val="008706CA"/>
    <w:rsid w:val="008709B7"/>
    <w:rsid w:val="008718E6"/>
    <w:rsid w:val="00871C56"/>
    <w:rsid w:val="008722DA"/>
    <w:rsid w:val="008728AF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6DBD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4F8D"/>
    <w:rsid w:val="008A63BB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B21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F82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5C21"/>
    <w:rsid w:val="00926ABC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89F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0EC7"/>
    <w:rsid w:val="009629B4"/>
    <w:rsid w:val="00963DCE"/>
    <w:rsid w:val="00963F76"/>
    <w:rsid w:val="0096485B"/>
    <w:rsid w:val="0096486B"/>
    <w:rsid w:val="009662FD"/>
    <w:rsid w:val="00966636"/>
    <w:rsid w:val="00967AF0"/>
    <w:rsid w:val="0097002B"/>
    <w:rsid w:val="00970F81"/>
    <w:rsid w:val="009712D2"/>
    <w:rsid w:val="00971D81"/>
    <w:rsid w:val="00972456"/>
    <w:rsid w:val="00972A36"/>
    <w:rsid w:val="00972BEA"/>
    <w:rsid w:val="009733C2"/>
    <w:rsid w:val="00973519"/>
    <w:rsid w:val="00973600"/>
    <w:rsid w:val="0097367D"/>
    <w:rsid w:val="00974C09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50D6"/>
    <w:rsid w:val="009852E6"/>
    <w:rsid w:val="00985E1C"/>
    <w:rsid w:val="009865D9"/>
    <w:rsid w:val="0098708D"/>
    <w:rsid w:val="00992BA0"/>
    <w:rsid w:val="00992C09"/>
    <w:rsid w:val="009930CB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3066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1E87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E7B"/>
    <w:rsid w:val="009F5F7B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15A5"/>
    <w:rsid w:val="00A422EA"/>
    <w:rsid w:val="00A425F1"/>
    <w:rsid w:val="00A438B0"/>
    <w:rsid w:val="00A452D2"/>
    <w:rsid w:val="00A4667B"/>
    <w:rsid w:val="00A4757E"/>
    <w:rsid w:val="00A501FB"/>
    <w:rsid w:val="00A5028B"/>
    <w:rsid w:val="00A50292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6BB1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3A7"/>
    <w:rsid w:val="00A948E2"/>
    <w:rsid w:val="00A96F0A"/>
    <w:rsid w:val="00AA209F"/>
    <w:rsid w:val="00AA26FF"/>
    <w:rsid w:val="00AA2A8D"/>
    <w:rsid w:val="00AA3C76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100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D7BB5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D8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9E1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7F2"/>
    <w:rsid w:val="00B46ED9"/>
    <w:rsid w:val="00B47849"/>
    <w:rsid w:val="00B47A1C"/>
    <w:rsid w:val="00B515A3"/>
    <w:rsid w:val="00B52737"/>
    <w:rsid w:val="00B52934"/>
    <w:rsid w:val="00B531BB"/>
    <w:rsid w:val="00B5320D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9B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448"/>
    <w:rsid w:val="00C03DFC"/>
    <w:rsid w:val="00C04D6A"/>
    <w:rsid w:val="00C054EC"/>
    <w:rsid w:val="00C0700D"/>
    <w:rsid w:val="00C07E97"/>
    <w:rsid w:val="00C10E05"/>
    <w:rsid w:val="00C11191"/>
    <w:rsid w:val="00C113F9"/>
    <w:rsid w:val="00C1151A"/>
    <w:rsid w:val="00C115FA"/>
    <w:rsid w:val="00C116B4"/>
    <w:rsid w:val="00C11B1F"/>
    <w:rsid w:val="00C122AA"/>
    <w:rsid w:val="00C12A52"/>
    <w:rsid w:val="00C12EEA"/>
    <w:rsid w:val="00C13600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27AD4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6C3A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2FDE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FE8"/>
    <w:rsid w:val="00C71269"/>
    <w:rsid w:val="00C71295"/>
    <w:rsid w:val="00C712D4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158E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1F7C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27F67"/>
    <w:rsid w:val="00D30E61"/>
    <w:rsid w:val="00D3145E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0B2"/>
    <w:rsid w:val="00D41600"/>
    <w:rsid w:val="00D41874"/>
    <w:rsid w:val="00D425A9"/>
    <w:rsid w:val="00D42D8C"/>
    <w:rsid w:val="00D436D8"/>
    <w:rsid w:val="00D44022"/>
    <w:rsid w:val="00D44071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578FF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4DA8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1A35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0F7C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58FD"/>
    <w:rsid w:val="00E15FD9"/>
    <w:rsid w:val="00E16181"/>
    <w:rsid w:val="00E16DE8"/>
    <w:rsid w:val="00E170E9"/>
    <w:rsid w:val="00E20429"/>
    <w:rsid w:val="00E2078A"/>
    <w:rsid w:val="00E21E1B"/>
    <w:rsid w:val="00E22061"/>
    <w:rsid w:val="00E22563"/>
    <w:rsid w:val="00E2325A"/>
    <w:rsid w:val="00E25153"/>
    <w:rsid w:val="00E25686"/>
    <w:rsid w:val="00E25F93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25C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E87"/>
    <w:rsid w:val="00E95FE0"/>
    <w:rsid w:val="00E9636F"/>
    <w:rsid w:val="00E9717B"/>
    <w:rsid w:val="00E9786C"/>
    <w:rsid w:val="00EA14B1"/>
    <w:rsid w:val="00EA1CE9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5964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907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5624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4DC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6C0"/>
    <w:rsid w:val="00F4382E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6177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5D8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0A76BBF-1454-4DF7-B982-3444242BD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paragraph" w:styleId="afa">
    <w:name w:val="Normal (Web)"/>
    <w:basedOn w:val="a"/>
    <w:uiPriority w:val="99"/>
    <w:unhideWhenUsed/>
    <w:locked/>
    <w:rsid w:val="008B5B2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345C0-8433-48A4-9D95-09592CED5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</Pages>
  <Words>3059</Words>
  <Characters>17437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20456</CharactersWithSpaces>
  <SharedDoc>false</SharedDoc>
  <HLinks>
    <vt:vector size="42" baseType="variant">
      <vt:variant>
        <vt:i4>3407923</vt:i4>
      </vt:variant>
      <vt:variant>
        <vt:i4>18</vt:i4>
      </vt:variant>
      <vt:variant>
        <vt:i4>0</vt:i4>
      </vt:variant>
      <vt:variant>
        <vt:i4>5</vt:i4>
      </vt:variant>
      <vt:variant>
        <vt:lpwstr>http://www.eknigi.org/</vt:lpwstr>
      </vt:variant>
      <vt:variant>
        <vt:lpwstr/>
      </vt:variant>
      <vt:variant>
        <vt:i4>3407978</vt:i4>
      </vt:variant>
      <vt:variant>
        <vt:i4>15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12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9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6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3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0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19</cp:revision>
  <cp:lastPrinted>2018-01-15T09:27:00Z</cp:lastPrinted>
  <dcterms:created xsi:type="dcterms:W3CDTF">2017-03-30T08:11:00Z</dcterms:created>
  <dcterms:modified xsi:type="dcterms:W3CDTF">2018-01-16T11:11:00Z</dcterms:modified>
</cp:coreProperties>
</file>