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61" w:rsidRDefault="00F80E61" w:rsidP="00F80E61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АННОТАЦИЯ</w:t>
      </w:r>
    </w:p>
    <w:p w:rsidR="00F80E61" w:rsidRDefault="00F80E61" w:rsidP="00F80E6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F80E61" w:rsidRDefault="00F80E61" w:rsidP="00F80E6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«ДЕЛОВОЙ ИНОСТРАННЫЙ ЯЗЫК»</w:t>
      </w:r>
    </w:p>
    <w:p w:rsidR="00F80E61" w:rsidRDefault="00F80E61" w:rsidP="00F80E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80E6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F80E61" w:rsidRDefault="00355749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Профили</w:t>
      </w:r>
      <w:r w:rsidR="00F80E61">
        <w:rPr>
          <w:rFonts w:ascii="Times New Roman" w:hAnsi="Times New Roman"/>
          <w:sz w:val="24"/>
          <w:szCs w:val="24"/>
        </w:rPr>
        <w:t>: «Маркетинг»</w:t>
      </w:r>
      <w:r>
        <w:rPr>
          <w:rFonts w:ascii="Times New Roman" w:hAnsi="Times New Roman"/>
          <w:sz w:val="24"/>
          <w:szCs w:val="24"/>
        </w:rPr>
        <w:t>, «Финансовый менеджмент», «Управление человеческими ресурсами»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80E61" w:rsidRDefault="00F80E61" w:rsidP="00F80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«Деловой иностранный язык» (ФТД.1) относится к </w:t>
      </w:r>
      <w:r w:rsidR="00D87E8E">
        <w:rPr>
          <w:rFonts w:ascii="Times New Roman" w:eastAsia="Calibri" w:hAnsi="Times New Roman"/>
          <w:sz w:val="24"/>
          <w:szCs w:val="24"/>
        </w:rPr>
        <w:t>факультативным дисциплинам.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80E61" w:rsidRDefault="00F80E61" w:rsidP="00F80E6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 w:rsidR="00F80E61" w:rsidRDefault="00F80E61" w:rsidP="00F80E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Для достижения поставленной цели решаются следующие задачи:</w:t>
      </w:r>
    </w:p>
    <w:p w:rsidR="00F80E61" w:rsidRDefault="00F80E61" w:rsidP="00F80E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у обучающихся когнитивной компетентности</w:t>
      </w:r>
    </w:p>
    <w:p w:rsidR="00F80E61" w:rsidRDefault="00F80E61" w:rsidP="00F80E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социокультурной компетентности</w:t>
      </w:r>
    </w:p>
    <w:p w:rsidR="00F80E61" w:rsidRDefault="00F80E61" w:rsidP="00F80E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прагматической компетентности</w:t>
      </w:r>
    </w:p>
    <w:p w:rsidR="00F80E61" w:rsidRDefault="00F80E61" w:rsidP="00F80E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учебных умений и навыков</w:t>
      </w:r>
    </w:p>
    <w:p w:rsidR="00F80E61" w:rsidRDefault="00F80E61" w:rsidP="00F80E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развитие и воспитание личностных качеств обучающихся средствами </w:t>
      </w:r>
    </w:p>
    <w:p w:rsidR="00F80E61" w:rsidRDefault="00F80E61" w:rsidP="00F80E6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иностранного языка.</w:t>
      </w:r>
    </w:p>
    <w:p w:rsidR="00F80E61" w:rsidRDefault="00F80E61" w:rsidP="00F80E6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ОК-4, ОК-6. 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F80E61" w:rsidRDefault="00F80E61" w:rsidP="00F80E6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ЗНАТЬ:</w:t>
      </w:r>
    </w:p>
    <w:p w:rsidR="00F80E61" w:rsidRDefault="00F80E61" w:rsidP="00F80E61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базовую лексику иностранного языка, необходимую для межличностного общения и профессиональной деятельности;</w:t>
      </w:r>
    </w:p>
    <w:p w:rsidR="00F80E61" w:rsidRDefault="00F80E61" w:rsidP="00F80E6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УМЕТЬ:</w:t>
      </w:r>
    </w:p>
    <w:p w:rsidR="00F80E61" w:rsidRDefault="00F80E61" w:rsidP="00F80E61">
      <w:pPr>
        <w:numPr>
          <w:ilvl w:val="0"/>
          <w:numId w:val="2"/>
        </w:numPr>
        <w:spacing w:after="0" w:line="240" w:lineRule="auto"/>
        <w:ind w:left="1418" w:hanging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вести на иностранном языке беседу-диалог общего характера,  переводить тексты по специальности со словарём;</w:t>
      </w:r>
    </w:p>
    <w:p w:rsidR="00F80E61" w:rsidRDefault="00F80E61" w:rsidP="00F80E61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ВЛАДЕТЬ:</w:t>
      </w:r>
    </w:p>
    <w:p w:rsidR="00F80E61" w:rsidRDefault="00F80E61" w:rsidP="00F80E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способами и приемами деловых коммуникаций в профессиональной сфере, навыками извлечения необходимой информации из текста на иностранном языке.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Говорение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Аудирование</w:t>
      </w:r>
      <w:proofErr w:type="spellEnd"/>
    </w:p>
    <w:p w:rsidR="00F80E6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Языковые средства: лексические и грамматические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80E61" w:rsidRPr="00502D9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Объем дисциплины – 1 зачетных единиц (36 час.), в том числе:</w:t>
      </w:r>
    </w:p>
    <w:p w:rsidR="00F80E61" w:rsidRPr="00502D9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F80E61" w:rsidRPr="00502D9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Практические занятия –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D91">
        <w:rPr>
          <w:rFonts w:ascii="Times New Roman" w:hAnsi="Times New Roman"/>
          <w:sz w:val="24"/>
          <w:szCs w:val="24"/>
        </w:rPr>
        <w:t>час.</w:t>
      </w:r>
    </w:p>
    <w:p w:rsidR="00F80E61" w:rsidRPr="00502D9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Самостоятельная работа –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D91">
        <w:rPr>
          <w:rFonts w:ascii="Times New Roman" w:hAnsi="Times New Roman"/>
          <w:sz w:val="24"/>
          <w:szCs w:val="24"/>
        </w:rPr>
        <w:t>час.</w:t>
      </w:r>
    </w:p>
    <w:p w:rsidR="00F80E61" w:rsidRPr="00502D9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lastRenderedPageBreak/>
        <w:t>Форма контроля знаний – зачет.</w:t>
      </w:r>
    </w:p>
    <w:p w:rsidR="00F80E61" w:rsidRPr="00502D9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0E61" w:rsidRPr="00502D91" w:rsidRDefault="00F80E61" w:rsidP="00F80E61">
      <w:pPr>
        <w:pStyle w:val="a3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F80E61" w:rsidRPr="00502D91" w:rsidRDefault="00F80E61" w:rsidP="00F80E61">
      <w:pPr>
        <w:pStyle w:val="a3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Практические занятия – 6 час.</w:t>
      </w:r>
    </w:p>
    <w:p w:rsidR="00F80E61" w:rsidRPr="00502D91" w:rsidRDefault="00F80E61" w:rsidP="00F80E61">
      <w:pPr>
        <w:pStyle w:val="a3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Самостоятельная работа – 26 час.</w:t>
      </w:r>
    </w:p>
    <w:p w:rsidR="00F80E61" w:rsidRPr="00502D91" w:rsidRDefault="00F80E61" w:rsidP="00F80E61">
      <w:pPr>
        <w:pStyle w:val="a3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Контроль – 4 часа.</w:t>
      </w:r>
    </w:p>
    <w:p w:rsidR="00F80E61" w:rsidRPr="00F626E6" w:rsidRDefault="00F80E61" w:rsidP="00F80E61">
      <w:pPr>
        <w:pStyle w:val="a3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DC2BB4" w:rsidRDefault="00DC2BB4"/>
    <w:sectPr w:rsidR="00DC2BB4" w:rsidSect="008C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61"/>
    <w:rsid w:val="00355749"/>
    <w:rsid w:val="008C5BB9"/>
    <w:rsid w:val="00D87E8E"/>
    <w:rsid w:val="00DC2BB4"/>
    <w:rsid w:val="00F0210D"/>
    <w:rsid w:val="00F60C9F"/>
    <w:rsid w:val="00F80E61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DD8EF-285F-4711-8ACA-4457F210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6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Без пароля</cp:lastModifiedBy>
  <cp:revision>2</cp:revision>
  <dcterms:created xsi:type="dcterms:W3CDTF">2018-01-25T17:21:00Z</dcterms:created>
  <dcterms:modified xsi:type="dcterms:W3CDTF">2018-01-25T17:21:00Z</dcterms:modified>
</cp:coreProperties>
</file>