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2C" w:rsidRPr="00042BC3" w:rsidRDefault="00B82B2C" w:rsidP="00042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АННОТАЦИЯ</w:t>
      </w:r>
    </w:p>
    <w:p w:rsidR="00B82B2C" w:rsidRPr="00042BC3" w:rsidRDefault="00B82B2C" w:rsidP="00042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Дисциплины</w:t>
      </w:r>
    </w:p>
    <w:p w:rsidR="00B82B2C" w:rsidRDefault="00B82B2C" w:rsidP="0004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042BC3"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BC3">
        <w:rPr>
          <w:rFonts w:ascii="Times New Roman" w:hAnsi="Times New Roman" w:cs="Times New Roman"/>
          <w:sz w:val="24"/>
          <w:szCs w:val="24"/>
        </w:rPr>
        <w:t xml:space="preserve"> ТРУДОВЫХ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BC3">
        <w:rPr>
          <w:rFonts w:ascii="Times New Roman" w:hAnsi="Times New Roman" w:cs="Times New Roman"/>
          <w:sz w:val="24"/>
          <w:szCs w:val="24"/>
        </w:rPr>
        <w:t>КОНФЛИКТОВ</w:t>
      </w:r>
      <w:r w:rsidRPr="00042B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42BC3">
        <w:rPr>
          <w:rFonts w:ascii="Times New Roman" w:hAnsi="Times New Roman" w:cs="Times New Roman"/>
          <w:sz w:val="24"/>
          <w:szCs w:val="24"/>
        </w:rPr>
        <w:t>(</w:t>
      </w:r>
      <w:r w:rsidRPr="00042BC3">
        <w:rPr>
          <w:rFonts w:ascii="Times New Roman" w:hAnsi="Times New Roman" w:cs="Times New Roman"/>
          <w:color w:val="000000"/>
          <w:sz w:val="24"/>
          <w:szCs w:val="24"/>
        </w:rPr>
        <w:t>Б1.В.ДВ.9.1</w:t>
      </w:r>
      <w:r w:rsidRPr="00042BC3">
        <w:rPr>
          <w:rFonts w:ascii="Times New Roman" w:hAnsi="Times New Roman" w:cs="Times New Roman"/>
          <w:sz w:val="24"/>
          <w:szCs w:val="24"/>
        </w:rPr>
        <w:t>)</w:t>
      </w:r>
    </w:p>
    <w:p w:rsidR="00B82B2C" w:rsidRPr="00042BC3" w:rsidRDefault="00B82B2C" w:rsidP="0004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B2C" w:rsidRPr="00042BC3" w:rsidRDefault="00B82B2C" w:rsidP="0004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B82B2C" w:rsidRPr="00042BC3" w:rsidRDefault="00B82B2C" w:rsidP="0004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82B2C" w:rsidRDefault="00B82B2C" w:rsidP="0004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Профиль - «Управление человеческими ресурсами»</w:t>
      </w:r>
    </w:p>
    <w:p w:rsidR="00B82B2C" w:rsidRPr="00042BC3" w:rsidRDefault="00B82B2C" w:rsidP="0004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2C" w:rsidRPr="00042BC3" w:rsidRDefault="00B82B2C" w:rsidP="00042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BC3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2B2C" w:rsidRPr="00042BC3" w:rsidRDefault="00B82B2C" w:rsidP="0004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Дисциплина «Психология трудовых конфликтов» (Б1.В.ДВ.9.1) относится к вариативной части и является дисциплиной по выбору обучающегося.</w:t>
      </w:r>
    </w:p>
    <w:p w:rsidR="00B82B2C" w:rsidRPr="00042BC3" w:rsidRDefault="00B82B2C" w:rsidP="00042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BC3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82B2C" w:rsidRPr="006640D9" w:rsidRDefault="00B82B2C" w:rsidP="00DA4F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B82B2C" w:rsidRPr="006640D9" w:rsidRDefault="00B82B2C" w:rsidP="00DA4F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82B2C" w:rsidRPr="006640D9" w:rsidRDefault="00B82B2C" w:rsidP="00DA4F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82B2C" w:rsidRPr="006640D9" w:rsidRDefault="00B82B2C" w:rsidP="00DA4F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82B2C" w:rsidRDefault="00B82B2C" w:rsidP="00DA4F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82B2C" w:rsidRDefault="00B82B2C" w:rsidP="0004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Содержание курса включает</w:t>
      </w:r>
      <w:r>
        <w:rPr>
          <w:rFonts w:ascii="Times New Roman" w:hAnsi="Times New Roman"/>
          <w:sz w:val="24"/>
          <w:szCs w:val="24"/>
        </w:rPr>
        <w:t xml:space="preserve"> информацию позволяющую осуществлять деятельность в </w:t>
      </w:r>
      <w:r w:rsidRPr="00042BC3">
        <w:rPr>
          <w:rFonts w:ascii="Times New Roman" w:hAnsi="Times New Roman" w:cs="Times New Roman"/>
          <w:sz w:val="24"/>
          <w:szCs w:val="24"/>
        </w:rPr>
        <w:t>сфере разрешения конфликтов в трудовой сфере.</w:t>
      </w:r>
    </w:p>
    <w:p w:rsidR="00B82B2C" w:rsidRPr="00042BC3" w:rsidRDefault="00B82B2C" w:rsidP="00042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BC3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B82B2C" w:rsidRPr="00042BC3" w:rsidRDefault="00B82B2C" w:rsidP="0004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компетенции: ОК-2, ОК-5, ОК-6, ОПК-4, ПК-2.</w:t>
      </w:r>
    </w:p>
    <w:p w:rsidR="00B82B2C" w:rsidRPr="00042BC3" w:rsidRDefault="00B82B2C" w:rsidP="00F9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2B2C" w:rsidRPr="00DA4FAF" w:rsidRDefault="00B82B2C" w:rsidP="00F940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FAF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B82B2C" w:rsidRPr="00DA4FAF" w:rsidRDefault="00B82B2C" w:rsidP="00042BC3">
      <w:pPr>
        <w:numPr>
          <w:ilvl w:val="0"/>
          <w:numId w:val="1"/>
        </w:numPr>
        <w:tabs>
          <w:tab w:val="clear" w:pos="25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основные теоретические представления о биологических, экономических и социальных предпосылках трудового конфликта, а также о правовом регулировании споров и конфликтов в труде, что рассматривается как контекст, где реализуется трудовой конфликт, как феномен, относящийся к сфере психического; </w:t>
      </w:r>
    </w:p>
    <w:p w:rsidR="00B82B2C" w:rsidRPr="00DA4FAF" w:rsidRDefault="00B82B2C" w:rsidP="00042BC3">
      <w:pPr>
        <w:numPr>
          <w:ilvl w:val="0"/>
          <w:numId w:val="1"/>
        </w:numPr>
        <w:tabs>
          <w:tab w:val="clear" w:pos="25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>основные научные модели из области социологии и психологии, описывающие организационные и трудовые конфликты;</w:t>
      </w:r>
    </w:p>
    <w:p w:rsidR="00B82B2C" w:rsidRPr="00DA4FAF" w:rsidRDefault="00B82B2C" w:rsidP="00042BC3">
      <w:pPr>
        <w:numPr>
          <w:ilvl w:val="0"/>
          <w:numId w:val="1"/>
        </w:numPr>
        <w:tabs>
          <w:tab w:val="clear" w:pos="25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организационные, социально-психологические и интрапсихические переменные, способствующие или препятствующие развитию трудового конфликта; </w:t>
      </w:r>
    </w:p>
    <w:p w:rsidR="00B82B2C" w:rsidRPr="00DA4FAF" w:rsidRDefault="00B82B2C" w:rsidP="00042BC3">
      <w:pPr>
        <w:numPr>
          <w:ilvl w:val="0"/>
          <w:numId w:val="1"/>
        </w:numPr>
        <w:tabs>
          <w:tab w:val="clear" w:pos="25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>основные способы и психотехнологии разрешения и\или компенсации конфликтных взаимоотношений в труде.</w:t>
      </w:r>
    </w:p>
    <w:p w:rsidR="00B82B2C" w:rsidRPr="00DA4FAF" w:rsidRDefault="00B82B2C" w:rsidP="00F940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FA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B82B2C" w:rsidRPr="00DA4FAF" w:rsidRDefault="00B82B2C" w:rsidP="00042BC3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выявлять, описывать и прогнозировать трудовые конфликты на разных этапах его развития; </w:t>
      </w:r>
    </w:p>
    <w:p w:rsidR="00B82B2C" w:rsidRPr="00DA4FAF" w:rsidRDefault="00B82B2C" w:rsidP="00042BC3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проводить оценку потенциально конфликтных ситуаций в труде, выявлять переменные, влияющие на течение конфликта и, на этой основе прогнозировать развитие трудового конфликта; </w:t>
      </w:r>
    </w:p>
    <w:p w:rsidR="00B82B2C" w:rsidRPr="00DA4FAF" w:rsidRDefault="00B82B2C" w:rsidP="00042BC3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определять конкретные способы психологического воздействия на структурные особенности и динамику трудового конфликта. </w:t>
      </w:r>
    </w:p>
    <w:p w:rsidR="00B82B2C" w:rsidRPr="00DA4FAF" w:rsidRDefault="00B82B2C" w:rsidP="00F940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FA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B82B2C" w:rsidRPr="00DA4FAF" w:rsidRDefault="00B82B2C" w:rsidP="00042BC3">
      <w:pPr>
        <w:pStyle w:val="ListParagraph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>информацией о современном состоянии и актуальных проблемах психологии трудового конфликта;</w:t>
      </w:r>
    </w:p>
    <w:p w:rsidR="00B82B2C" w:rsidRPr="00042BC3" w:rsidRDefault="00B82B2C" w:rsidP="00042BC3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>информацией о зарубежном и отечественном опыте в области профилактики,</w:t>
      </w:r>
      <w:r w:rsidRPr="00042BC3">
        <w:rPr>
          <w:rFonts w:ascii="Times New Roman" w:hAnsi="Times New Roman" w:cs="Times New Roman"/>
          <w:sz w:val="24"/>
          <w:szCs w:val="24"/>
        </w:rPr>
        <w:t xml:space="preserve"> разрешения и смягчения трудовых конфликтов; </w:t>
      </w:r>
    </w:p>
    <w:p w:rsidR="00B82B2C" w:rsidRPr="00042BC3" w:rsidRDefault="00B82B2C" w:rsidP="00042BC3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методами оценки и консультационных вмешательств с целью предотвращения, профилактики, разрешения или компенсации трудового конфликта.</w:t>
      </w:r>
    </w:p>
    <w:p w:rsidR="00B82B2C" w:rsidRDefault="00B82B2C" w:rsidP="008217E7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B82B2C" w:rsidRPr="00DA4FAF" w:rsidRDefault="00B82B2C" w:rsidP="008217E7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DA4FAF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B82B2C" w:rsidRPr="00042BC3" w:rsidRDefault="00B82B2C" w:rsidP="00F940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Психология трудового конфликта – новое научно-практическое направление. Системные основания трудового конфликта.</w:t>
      </w:r>
    </w:p>
    <w:p w:rsidR="00B82B2C" w:rsidRPr="00042BC3" w:rsidRDefault="00B82B2C" w:rsidP="00F940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Трудовой конфликт: определение, причины, типология, модели.</w:t>
      </w:r>
    </w:p>
    <w:p w:rsidR="00B82B2C" w:rsidRPr="00042BC3" w:rsidRDefault="00B82B2C" w:rsidP="00F940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Общая характеристика видов трудового конфликта в либеральной экономике.</w:t>
      </w:r>
    </w:p>
    <w:p w:rsidR="00B82B2C" w:rsidRPr="00042BC3" w:rsidRDefault="00B82B2C" w:rsidP="00F940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Факторы возникновения и развития трудового конфликта</w:t>
      </w:r>
    </w:p>
    <w:p w:rsidR="00B82B2C" w:rsidRPr="00042BC3" w:rsidRDefault="00B82B2C" w:rsidP="00F940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Психологически ориентированные способы преодоления и компенсации трудовых конфликтов в современных организациях.</w:t>
      </w:r>
    </w:p>
    <w:p w:rsidR="00B82B2C" w:rsidRPr="00042BC3" w:rsidRDefault="00B82B2C" w:rsidP="008217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BC3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BC3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bookmarkStart w:id="0" w:name="_GoBack"/>
      <w:bookmarkEnd w:id="0"/>
      <w:r w:rsidRPr="00042BC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самостоятельная работа – 54 час.</w:t>
      </w:r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B82B2C" w:rsidRPr="00042BC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>
    <w:nsid w:val="29123F1A"/>
    <w:multiLevelType w:val="hybridMultilevel"/>
    <w:tmpl w:val="161E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>
    <w:nsid w:val="3EBB5AA6"/>
    <w:multiLevelType w:val="hybridMultilevel"/>
    <w:tmpl w:val="C96812C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066F68C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3AE9"/>
    <w:rsid w:val="00022CE8"/>
    <w:rsid w:val="00041245"/>
    <w:rsid w:val="00042BC3"/>
    <w:rsid w:val="000472DF"/>
    <w:rsid w:val="00047F89"/>
    <w:rsid w:val="000526B6"/>
    <w:rsid w:val="000552C5"/>
    <w:rsid w:val="000C7919"/>
    <w:rsid w:val="00103374"/>
    <w:rsid w:val="0011115E"/>
    <w:rsid w:val="00152960"/>
    <w:rsid w:val="001C7DB6"/>
    <w:rsid w:val="00202BA4"/>
    <w:rsid w:val="00231F1D"/>
    <w:rsid w:val="00244BA2"/>
    <w:rsid w:val="002460A6"/>
    <w:rsid w:val="00251E54"/>
    <w:rsid w:val="00263737"/>
    <w:rsid w:val="00264404"/>
    <w:rsid w:val="0027374F"/>
    <w:rsid w:val="002B0761"/>
    <w:rsid w:val="002E794A"/>
    <w:rsid w:val="0035633F"/>
    <w:rsid w:val="00381429"/>
    <w:rsid w:val="003C7F4E"/>
    <w:rsid w:val="0041070E"/>
    <w:rsid w:val="004119FE"/>
    <w:rsid w:val="00480EB3"/>
    <w:rsid w:val="00496501"/>
    <w:rsid w:val="004C4785"/>
    <w:rsid w:val="004D0388"/>
    <w:rsid w:val="00546AB8"/>
    <w:rsid w:val="0055642B"/>
    <w:rsid w:val="005A78AF"/>
    <w:rsid w:val="00632136"/>
    <w:rsid w:val="00633C0E"/>
    <w:rsid w:val="006640D9"/>
    <w:rsid w:val="00671DCD"/>
    <w:rsid w:val="0067648F"/>
    <w:rsid w:val="006C7BDF"/>
    <w:rsid w:val="006F688E"/>
    <w:rsid w:val="007977C3"/>
    <w:rsid w:val="007E3C95"/>
    <w:rsid w:val="008217E7"/>
    <w:rsid w:val="00836D64"/>
    <w:rsid w:val="00837B01"/>
    <w:rsid w:val="00841A8E"/>
    <w:rsid w:val="00915620"/>
    <w:rsid w:val="00940101"/>
    <w:rsid w:val="0094119F"/>
    <w:rsid w:val="00941CBD"/>
    <w:rsid w:val="00965A8A"/>
    <w:rsid w:val="009B0C2B"/>
    <w:rsid w:val="009E6966"/>
    <w:rsid w:val="00A268A6"/>
    <w:rsid w:val="00A27AA3"/>
    <w:rsid w:val="00A64422"/>
    <w:rsid w:val="00AB3641"/>
    <w:rsid w:val="00AB3ADC"/>
    <w:rsid w:val="00AB760A"/>
    <w:rsid w:val="00AC46D6"/>
    <w:rsid w:val="00AC57D2"/>
    <w:rsid w:val="00B33054"/>
    <w:rsid w:val="00B632BF"/>
    <w:rsid w:val="00B7741C"/>
    <w:rsid w:val="00B82B2C"/>
    <w:rsid w:val="00BD6898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0868"/>
    <w:rsid w:val="00D639F0"/>
    <w:rsid w:val="00D90B15"/>
    <w:rsid w:val="00D9221E"/>
    <w:rsid w:val="00DA4FAF"/>
    <w:rsid w:val="00DC36F2"/>
    <w:rsid w:val="00E04266"/>
    <w:rsid w:val="00E90A9C"/>
    <w:rsid w:val="00E91621"/>
    <w:rsid w:val="00EB0017"/>
    <w:rsid w:val="00EE2546"/>
    <w:rsid w:val="00F33452"/>
    <w:rsid w:val="00F44998"/>
    <w:rsid w:val="00F94027"/>
    <w:rsid w:val="00FA02FC"/>
    <w:rsid w:val="00FD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Normal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Normal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B632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Normal"/>
    <w:uiPriority w:val="99"/>
    <w:rsid w:val="00E91621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a">
    <w:name w:val="список с точками"/>
    <w:basedOn w:val="Normal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B02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0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024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02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2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F94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4027"/>
    <w:pPr>
      <w:spacing w:before="100" w:beforeAutospacing="1" w:after="100" w:afterAutospacing="1" w:line="240" w:lineRule="auto"/>
    </w:pPr>
    <w:rPr>
      <w:rFonts w:cs="Times New Roman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474</Words>
  <Characters>2702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Михаил</cp:lastModifiedBy>
  <cp:revision>2</cp:revision>
  <cp:lastPrinted>2017-02-02T06:47:00Z</cp:lastPrinted>
  <dcterms:created xsi:type="dcterms:W3CDTF">2017-09-19T16:50:00Z</dcterms:created>
  <dcterms:modified xsi:type="dcterms:W3CDTF">2017-09-19T16:50:00Z</dcterms:modified>
</cp:coreProperties>
</file>