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38.03.02 «Менеджмент»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«Производственный менеджмент»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1.В.ДВ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.7.1) относится к вариативной части и является дисциплиной по выбору  обучающегося.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качества  транспортных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ОПК-6, ПК-8, ПК-12.</w:t>
      </w:r>
    </w:p>
    <w:p w:rsidR="0011588D" w:rsidRPr="0011588D" w:rsidRDefault="0011588D" w:rsidP="00CC19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A611B1">
        <w:rPr>
          <w:rFonts w:ascii="Times New Roman" w:eastAsia="Calibri" w:hAnsi="Times New Roman" w:cs="Times New Roman"/>
          <w:sz w:val="24"/>
          <w:szCs w:val="28"/>
          <w:lang w:val="en-US" w:eastAsia="x-none"/>
        </w:rPr>
        <w:t>TQM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); 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методы оценки конкурентоспособности продукции и услуг как соотношения качества и цены.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lastRenderedPageBreak/>
        <w:t>УМЕТЬ: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 инструмент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ы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контроля 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и управления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качеств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ом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для регистрации, анализа статистических данных и выработки решений по управлению качеством;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разные методы для анализа затрат на качество продукции;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выявлять </w:t>
      </w:r>
      <w:proofErr w:type="gramStart"/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причины  снижения</w:t>
      </w:r>
      <w:proofErr w:type="gramEnd"/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уровня качества и определять предупреждающие воздействия по устранению причин;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proofErr w:type="gramStart"/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разбираться  в</w:t>
      </w:r>
      <w:proofErr w:type="gramEnd"/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тенденциях современного зарубежного опыта управления качеством услуг и использовать полученные знания для повышения уровня качества транспортных услуг отечественных предприятий;</w:t>
      </w:r>
    </w:p>
    <w:p w:rsidR="0011588D" w:rsidRPr="0011588D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оценивать экономическую эффективность </w:t>
      </w: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управления качеством.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bookmarkStart w:id="0" w:name="_GoBack"/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навыками экономического обоснования целесообразности принятия решений в области качества;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навыками документального оформления решений в операционной деятельности организаций;</w:t>
      </w:r>
    </w:p>
    <w:p w:rsidR="0011588D" w:rsidRPr="00A611B1" w:rsidRDefault="0011588D" w:rsidP="00A611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611B1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bookmarkEnd w:id="0"/>
    <w:p w:rsidR="00EE693F" w:rsidRPr="0011588D" w:rsidRDefault="00EE693F" w:rsidP="00EE693F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EE693F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EE6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затратами на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E693F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EE693F">
        <w:rPr>
          <w:rFonts w:ascii="Times New Roman" w:hAnsi="Times New Roman" w:cs="Times New Roman"/>
          <w:sz w:val="24"/>
          <w:szCs w:val="24"/>
        </w:rPr>
        <w:t>72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693F">
        <w:rPr>
          <w:rFonts w:ascii="Times New Roman" w:hAnsi="Times New Roman" w:cs="Times New Roman"/>
          <w:sz w:val="24"/>
          <w:szCs w:val="24"/>
        </w:rPr>
        <w:t>1</w:t>
      </w:r>
      <w:r w:rsidR="0097268C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693F">
        <w:rPr>
          <w:rFonts w:ascii="Times New Roman" w:hAnsi="Times New Roman" w:cs="Times New Roman"/>
          <w:sz w:val="24"/>
          <w:szCs w:val="24"/>
        </w:rPr>
        <w:t>1</w:t>
      </w:r>
      <w:r w:rsidR="0097268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3F">
        <w:rPr>
          <w:rFonts w:ascii="Times New Roman" w:hAnsi="Times New Roman" w:cs="Times New Roman"/>
          <w:sz w:val="24"/>
          <w:szCs w:val="24"/>
        </w:rPr>
        <w:t>3</w:t>
      </w:r>
      <w:r w:rsidR="0097268C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268C" w:rsidRPr="00152A7C" w:rsidRDefault="009726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796"/>
    <w:multiLevelType w:val="hybridMultilevel"/>
    <w:tmpl w:val="C2469042"/>
    <w:lvl w:ilvl="0" w:tplc="9F7A8272">
      <w:start w:val="7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3566"/>
    <w:multiLevelType w:val="hybridMultilevel"/>
    <w:tmpl w:val="6CF21378"/>
    <w:lvl w:ilvl="0" w:tplc="E63C399A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5"/>
  </w:num>
  <w:num w:numId="14">
    <w:abstractNumId w:val="19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11588D"/>
    <w:rsid w:val="00632136"/>
    <w:rsid w:val="00757101"/>
    <w:rsid w:val="007618EE"/>
    <w:rsid w:val="007E3C95"/>
    <w:rsid w:val="00836D64"/>
    <w:rsid w:val="009667A9"/>
    <w:rsid w:val="0097268C"/>
    <w:rsid w:val="009F1648"/>
    <w:rsid w:val="00A611B1"/>
    <w:rsid w:val="00C10314"/>
    <w:rsid w:val="00C85B12"/>
    <w:rsid w:val="00CA35C1"/>
    <w:rsid w:val="00CC194C"/>
    <w:rsid w:val="00CC5A50"/>
    <w:rsid w:val="00D06585"/>
    <w:rsid w:val="00D5166C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A417-CAF8-4868-9503-9DA176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3</cp:revision>
  <cp:lastPrinted>2016-02-10T06:34:00Z</cp:lastPrinted>
  <dcterms:created xsi:type="dcterms:W3CDTF">2017-10-28T05:58:00Z</dcterms:created>
  <dcterms:modified xsi:type="dcterms:W3CDTF">2017-11-03T17:20:00Z</dcterms:modified>
</cp:coreProperties>
</file>