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AF" w:rsidRPr="00152A7C" w:rsidRDefault="00D612AF" w:rsidP="0072298D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D612AF" w:rsidRPr="00152A7C" w:rsidRDefault="00D612AF" w:rsidP="0072298D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D612AF" w:rsidRPr="00152A7C" w:rsidRDefault="00D612AF" w:rsidP="0072298D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>ЭКОЛОГИЧЕСКИЙ МЕНЕДЖМЕНТ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D612AF" w:rsidRPr="00152A7C" w:rsidRDefault="00D612AF" w:rsidP="00D612A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12AF" w:rsidRPr="00D37117" w:rsidRDefault="00D612AF" w:rsidP="0072298D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>
        <w:rPr>
          <w:rFonts w:ascii="Times New Roman" w:hAnsi="Times New Roman" w:cs="Times New Roman"/>
          <w:sz w:val="24"/>
          <w:szCs w:val="24"/>
        </w:rPr>
        <w:t xml:space="preserve"> 38.03</w:t>
      </w:r>
      <w:r w:rsidRPr="00D37117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D612AF" w:rsidRPr="00276227" w:rsidRDefault="00D612AF" w:rsidP="00D612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227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D612AF" w:rsidRDefault="00D612AF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227">
        <w:rPr>
          <w:rFonts w:ascii="Times New Roman" w:hAnsi="Times New Roman" w:cs="Times New Roman"/>
          <w:sz w:val="24"/>
          <w:szCs w:val="24"/>
        </w:rPr>
        <w:t xml:space="preserve"> Профиль - «Экономика предприятий и организаций» (транспорт)</w:t>
      </w:r>
    </w:p>
    <w:p w:rsidR="00D612AF" w:rsidRPr="00276227" w:rsidRDefault="00D612AF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AF" w:rsidRPr="00276227" w:rsidRDefault="00D612AF" w:rsidP="0072298D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6227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612AF" w:rsidRDefault="00D612AF" w:rsidP="00D612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227">
        <w:rPr>
          <w:rFonts w:ascii="Times New Roman" w:hAnsi="Times New Roman" w:cs="Times New Roman"/>
          <w:sz w:val="24"/>
          <w:szCs w:val="24"/>
        </w:rPr>
        <w:t>Дисциплина «</w:t>
      </w:r>
      <w:r w:rsidRPr="00276227">
        <w:rPr>
          <w:rFonts w:ascii="Times New Roman" w:hAnsi="Times New Roman" w:cs="Times New Roman"/>
          <w:noProof/>
          <w:sz w:val="24"/>
          <w:szCs w:val="24"/>
        </w:rPr>
        <w:t>Экологический менеджмент</w:t>
      </w:r>
      <w:r w:rsidRPr="00276227">
        <w:rPr>
          <w:rFonts w:ascii="Times New Roman" w:hAnsi="Times New Roman" w:cs="Times New Roman"/>
          <w:sz w:val="24"/>
          <w:szCs w:val="24"/>
        </w:rPr>
        <w:t>» (</w:t>
      </w:r>
      <w:r w:rsidRPr="00276227">
        <w:rPr>
          <w:rFonts w:ascii="Times New Roman" w:hAnsi="Times New Roman" w:cs="Times New Roman"/>
          <w:noProof/>
          <w:sz w:val="24"/>
          <w:szCs w:val="24"/>
        </w:rPr>
        <w:t>Б1.В.ДВ</w:t>
      </w:r>
      <w:r w:rsidR="0071070A">
        <w:rPr>
          <w:rFonts w:ascii="Times New Roman" w:hAnsi="Times New Roman" w:cs="Times New Roman"/>
          <w:noProof/>
          <w:sz w:val="24"/>
          <w:szCs w:val="24"/>
        </w:rPr>
        <w:t>.</w:t>
      </w:r>
      <w:r w:rsidRPr="00276227">
        <w:rPr>
          <w:rFonts w:ascii="Times New Roman" w:hAnsi="Times New Roman" w:cs="Times New Roman"/>
          <w:noProof/>
          <w:sz w:val="24"/>
          <w:szCs w:val="24"/>
        </w:rPr>
        <w:t>11.1</w:t>
      </w:r>
      <w:r w:rsidRPr="00276227">
        <w:rPr>
          <w:rFonts w:ascii="Times New Roman" w:hAnsi="Times New Roman" w:cs="Times New Roman"/>
          <w:sz w:val="24"/>
          <w:szCs w:val="24"/>
        </w:rPr>
        <w:t xml:space="preserve">) относится </w:t>
      </w:r>
      <w:proofErr w:type="gramStart"/>
      <w:r w:rsidRPr="00276227">
        <w:rPr>
          <w:rFonts w:ascii="Times New Roman" w:hAnsi="Times New Roman" w:cs="Times New Roman"/>
          <w:sz w:val="24"/>
          <w:szCs w:val="24"/>
        </w:rPr>
        <w:t>к  вариативной</w:t>
      </w:r>
      <w:proofErr w:type="gramEnd"/>
      <w:r w:rsidRPr="00276227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 по выбору обучающегося.</w:t>
      </w:r>
    </w:p>
    <w:p w:rsidR="00D612AF" w:rsidRPr="00276227" w:rsidRDefault="00D612AF" w:rsidP="00D612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2AF" w:rsidRPr="00276227" w:rsidRDefault="00D612AF" w:rsidP="0072298D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6227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612AF" w:rsidRDefault="00D612AF" w:rsidP="00D6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227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«Экологический менеджмент» является приобретение теоретических знаний по узловым вопросам экологического менеджмента  и умение применять 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практике.</w:t>
      </w:r>
    </w:p>
    <w:p w:rsidR="00D612AF" w:rsidRPr="00276227" w:rsidRDefault="00D612AF" w:rsidP="00D612AF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227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612AF" w:rsidRPr="00D612AF" w:rsidRDefault="00D612AF" w:rsidP="0072298D">
      <w:pPr>
        <w:pStyle w:val="a3"/>
        <w:numPr>
          <w:ilvl w:val="0"/>
          <w:numId w:val="17"/>
        </w:numPr>
        <w:tabs>
          <w:tab w:val="left" w:pos="709"/>
        </w:tabs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2AF">
        <w:rPr>
          <w:rFonts w:ascii="Times New Roman" w:eastAsia="Times New Roman" w:hAnsi="Times New Roman" w:cs="Times New Roman"/>
          <w:sz w:val="24"/>
          <w:szCs w:val="24"/>
        </w:rPr>
        <w:t>изучение методологии и терминологии экологического менеджмента;</w:t>
      </w:r>
    </w:p>
    <w:p w:rsidR="00D612AF" w:rsidRPr="00D612AF" w:rsidRDefault="00D612AF" w:rsidP="0072298D">
      <w:pPr>
        <w:pStyle w:val="a3"/>
        <w:numPr>
          <w:ilvl w:val="0"/>
          <w:numId w:val="17"/>
        </w:numPr>
        <w:tabs>
          <w:tab w:val="left" w:pos="709"/>
        </w:tabs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2AF">
        <w:rPr>
          <w:rFonts w:ascii="Times New Roman" w:eastAsia="Times New Roman" w:hAnsi="Times New Roman" w:cs="Times New Roman"/>
          <w:sz w:val="24"/>
          <w:szCs w:val="24"/>
        </w:rPr>
        <w:t>развитие творческого мышления студентов при решении практических задач;</w:t>
      </w:r>
    </w:p>
    <w:p w:rsidR="00D612AF" w:rsidRPr="00D612AF" w:rsidRDefault="00D612AF" w:rsidP="0072298D">
      <w:pPr>
        <w:pStyle w:val="a3"/>
        <w:numPr>
          <w:ilvl w:val="0"/>
          <w:numId w:val="1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0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12AF">
        <w:rPr>
          <w:rFonts w:ascii="Times New Roman" w:eastAsia="Times New Roman" w:hAnsi="Times New Roman" w:cs="Times New Roman"/>
          <w:sz w:val="24"/>
          <w:szCs w:val="24"/>
        </w:rPr>
        <w:t>ознакомление с экономическими причинами экологического кризиса и оценка экономических возможностей его преодоления;</w:t>
      </w:r>
    </w:p>
    <w:p w:rsidR="00D612AF" w:rsidRPr="00D612AF" w:rsidRDefault="00D612AF" w:rsidP="0072298D">
      <w:pPr>
        <w:pStyle w:val="a3"/>
        <w:numPr>
          <w:ilvl w:val="0"/>
          <w:numId w:val="1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0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12AF">
        <w:rPr>
          <w:rFonts w:ascii="Times New Roman" w:eastAsia="Times New Roman" w:hAnsi="Times New Roman" w:cs="Times New Roman"/>
          <w:bCs/>
          <w:sz w:val="24"/>
          <w:szCs w:val="24"/>
        </w:rPr>
        <w:t>приобретение теоретических знаний по узловым вопросам экологического менеджмента;</w:t>
      </w:r>
    </w:p>
    <w:p w:rsidR="00D612AF" w:rsidRDefault="00D612AF" w:rsidP="0072298D">
      <w:pPr>
        <w:pStyle w:val="a3"/>
        <w:numPr>
          <w:ilvl w:val="0"/>
          <w:numId w:val="1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0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612AF">
        <w:rPr>
          <w:rFonts w:ascii="Times New Roman" w:eastAsia="Times New Roman" w:hAnsi="Times New Roman" w:cs="Times New Roman"/>
          <w:bCs/>
          <w:sz w:val="24"/>
          <w:szCs w:val="24"/>
        </w:rPr>
        <w:t xml:space="preserve">умение применять полученные знания на практике, понимание </w:t>
      </w:r>
      <w:r w:rsidRPr="00D612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общественной значимости и</w:t>
      </w:r>
      <w:r w:rsidR="007229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612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взаимосвязи проблем обеспечения устойчивого развития и экологической  безопасности.</w:t>
      </w:r>
    </w:p>
    <w:p w:rsidR="00D612AF" w:rsidRPr="00D612AF" w:rsidRDefault="00D612AF" w:rsidP="00D612AF">
      <w:pPr>
        <w:pStyle w:val="a3"/>
        <w:overflowPunct w:val="0"/>
        <w:autoSpaceDE w:val="0"/>
        <w:autoSpaceDN w:val="0"/>
        <w:adjustRightInd w:val="0"/>
        <w:spacing w:after="0" w:line="2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D612AF" w:rsidRDefault="00D612AF" w:rsidP="0072298D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</w:t>
      </w:r>
      <w:r w:rsidRPr="00D37117">
        <w:rPr>
          <w:rFonts w:ascii="Times New Roman" w:hAnsi="Times New Roman" w:cs="Times New Roman"/>
          <w:b/>
          <w:sz w:val="24"/>
          <w:szCs w:val="24"/>
        </w:rPr>
        <w:t>планируемых результатов обучения по дисциплине</w:t>
      </w:r>
    </w:p>
    <w:p w:rsidR="00D612AF" w:rsidRPr="00D37117" w:rsidRDefault="00D612AF" w:rsidP="00D612A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>
        <w:rPr>
          <w:rFonts w:ascii="Times New Roman" w:hAnsi="Times New Roman" w:cs="Times New Roman"/>
          <w:sz w:val="24"/>
          <w:szCs w:val="24"/>
        </w:rPr>
        <w:t>рование следующих  компетенций: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ПК-9</w:t>
      </w:r>
      <w:r w:rsidRPr="00D3711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Style w:val="BodyTextChar1"/>
          <w:sz w:val="24"/>
          <w:szCs w:val="24"/>
        </w:rPr>
        <w:t>ПК-11</w:t>
      </w:r>
      <w:r w:rsidRPr="00D37117">
        <w:rPr>
          <w:rStyle w:val="BodyTextChar1"/>
          <w:color w:val="000000"/>
          <w:sz w:val="24"/>
          <w:szCs w:val="24"/>
        </w:rPr>
        <w:t>.</w:t>
      </w:r>
    </w:p>
    <w:p w:rsidR="00D612AF" w:rsidRPr="00D37117" w:rsidRDefault="00D612AF" w:rsidP="00D612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612AF" w:rsidRPr="00BB720F" w:rsidRDefault="00D612AF" w:rsidP="0072298D">
      <w:pPr>
        <w:tabs>
          <w:tab w:val="left" w:pos="993"/>
        </w:tabs>
        <w:overflowPunct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ЗНАТЬ:</w:t>
      </w:r>
    </w:p>
    <w:p w:rsidR="00D612AF" w:rsidRPr="00BB720F" w:rsidRDefault="00D612AF" w:rsidP="0072298D">
      <w:pPr>
        <w:tabs>
          <w:tab w:val="left" w:pos="993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законодательные и нормативные правовые акты, регламентирующие природоохранную деятельность предприятий;</w:t>
      </w:r>
    </w:p>
    <w:p w:rsidR="00D612AF" w:rsidRPr="00BB720F" w:rsidRDefault="00D612AF" w:rsidP="0072298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отечественный и зарубежный опыт деятельности предприятий в природоохранной сфере;</w:t>
      </w:r>
    </w:p>
    <w:p w:rsidR="00D612AF" w:rsidRPr="00BB720F" w:rsidRDefault="00D612AF" w:rsidP="0072298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основные элементы экологического менеджмента  и особенности его функционирования в отрасли железнодорожного транспорта.</w:t>
      </w:r>
    </w:p>
    <w:p w:rsidR="00D612AF" w:rsidRPr="00BB720F" w:rsidRDefault="00D612AF" w:rsidP="0072298D">
      <w:pPr>
        <w:tabs>
          <w:tab w:val="left" w:pos="99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612AF" w:rsidRPr="00BB720F" w:rsidRDefault="00D612AF" w:rsidP="0072298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определять и оценивать основные экономические показатели проектируемого или действующего объекта природоохранного назначения;</w:t>
      </w:r>
    </w:p>
    <w:p w:rsidR="00D612AF" w:rsidRPr="00BB720F" w:rsidRDefault="00D612AF" w:rsidP="0072298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выбирать оптимальные варианты реализации инженерных решений с учетом требований охраны окружающей природной среды;</w:t>
      </w:r>
    </w:p>
    <w:p w:rsidR="00D612AF" w:rsidRPr="00BB720F" w:rsidRDefault="00D612AF" w:rsidP="0072298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анализировать хозяйственную деятельность предприятия в природоохранной сфере и выбирать рациональные методы повышения ее эффективности.</w:t>
      </w:r>
    </w:p>
    <w:p w:rsidR="00D612AF" w:rsidRPr="00BB720F" w:rsidRDefault="00D612AF" w:rsidP="0072298D">
      <w:pPr>
        <w:tabs>
          <w:tab w:val="left" w:pos="99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276227" w:rsidRPr="00BB720F" w:rsidRDefault="00D612AF" w:rsidP="0072298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современными методами ценообразования на услуги пр</w:t>
      </w:r>
      <w:r>
        <w:rPr>
          <w:rFonts w:ascii="Times New Roman" w:eastAsia="Times New Roman" w:hAnsi="Times New Roman" w:cs="Times New Roman"/>
          <w:sz w:val="24"/>
          <w:szCs w:val="24"/>
        </w:rPr>
        <w:t>едприятий природоохранной сферы;</w:t>
      </w:r>
    </w:p>
    <w:p w:rsidR="00276227" w:rsidRPr="00BB720F" w:rsidRDefault="00276227" w:rsidP="007229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методикой составления бизнес-планов инвестиционных проектов строительства и реконструкции объектов природоохранного назначения;</w:t>
      </w:r>
    </w:p>
    <w:p w:rsidR="00D612AF" w:rsidRPr="00BB720F" w:rsidRDefault="00276227" w:rsidP="007229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lastRenderedPageBreak/>
        <w:t>- современными методами определения экономической эффективности осуществления природоохранных мероприятий.</w:t>
      </w:r>
    </w:p>
    <w:p w:rsidR="002E4DB5" w:rsidRDefault="002E4DB5" w:rsidP="0072298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>. Содержание и структура дисциплины</w:t>
      </w:r>
    </w:p>
    <w:p w:rsidR="00782DD2" w:rsidRP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06DF">
        <w:rPr>
          <w:rFonts w:ascii="Times New Roman" w:eastAsia="Times New Roman" w:hAnsi="Times New Roman" w:cs="Times New Roman"/>
          <w:sz w:val="24"/>
          <w:szCs w:val="24"/>
        </w:rPr>
        <w:t>едмет и задачи науки «Экологический менеджмент</w:t>
      </w:r>
      <w:r w:rsidRPr="00782DD2">
        <w:rPr>
          <w:rFonts w:ascii="Times New Roman" w:eastAsia="Times New Roman" w:hAnsi="Times New Roman" w:cs="Times New Roman"/>
          <w:sz w:val="24"/>
          <w:szCs w:val="24"/>
        </w:rPr>
        <w:t>». Природные ресурсы и природно-ресурсный потенциал.</w:t>
      </w:r>
    </w:p>
    <w:p w:rsidR="00782DD2" w:rsidRP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Общая характеристика воздействия железнодорожного транспорта на экосистемы</w:t>
      </w:r>
    </w:p>
    <w:p w:rsidR="00782DD2" w:rsidRP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Сущность экономических методов регулирования в природопользовании</w:t>
      </w:r>
    </w:p>
    <w:p w:rsidR="00782DD2" w:rsidRP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Планирование природопользования на объектах железнодорожного транспорта. Прогнозирование в природопользовании.</w:t>
      </w:r>
    </w:p>
    <w:p w:rsidR="00782DD2" w:rsidRP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Управление природопользованием на объектах</w:t>
      </w:r>
    </w:p>
    <w:p w:rsidR="00782DD2" w:rsidRP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Природопользование на уровне предприятия</w:t>
      </w:r>
    </w:p>
    <w:p w:rsidR="00782DD2" w:rsidRP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Организационный механизм природопользования в РФ</w:t>
      </w:r>
    </w:p>
    <w:p w:rsid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Экологические инвестиции, эффективность</w:t>
      </w:r>
    </w:p>
    <w:p w:rsidR="00D612AF" w:rsidRDefault="00D612AF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136" w:rsidRPr="00152A7C" w:rsidRDefault="00632136" w:rsidP="0072298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E4DB5" w:rsidRP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B72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2E4DB5">
        <w:rPr>
          <w:rFonts w:ascii="Times New Roman" w:hAnsi="Times New Roman" w:cs="Times New Roman"/>
          <w:sz w:val="24"/>
          <w:szCs w:val="24"/>
        </w:rPr>
        <w:t xml:space="preserve"> (</w:t>
      </w:r>
      <w:r w:rsidR="00BB720F">
        <w:rPr>
          <w:rFonts w:ascii="Times New Roman" w:hAnsi="Times New Roman" w:cs="Times New Roman"/>
          <w:sz w:val="24"/>
          <w:szCs w:val="24"/>
        </w:rPr>
        <w:t>108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E4DB5" w:rsidRPr="002E4DB5" w:rsidRDefault="00782DD2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4DB5" w:rsidRPr="002E4DB5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2E4DB5" w:rsidRP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B720F">
        <w:rPr>
          <w:rFonts w:ascii="Times New Roman" w:hAnsi="Times New Roman" w:cs="Times New Roman"/>
          <w:sz w:val="24"/>
          <w:szCs w:val="24"/>
        </w:rPr>
        <w:t xml:space="preserve">18 </w:t>
      </w:r>
      <w:r w:rsidRPr="002E4DB5">
        <w:rPr>
          <w:rFonts w:ascii="Times New Roman" w:hAnsi="Times New Roman" w:cs="Times New Roman"/>
          <w:sz w:val="24"/>
          <w:szCs w:val="24"/>
        </w:rPr>
        <w:t>час.</w:t>
      </w:r>
    </w:p>
    <w:p w:rsidR="002E4DB5" w:rsidRP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B72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A5E7F">
        <w:rPr>
          <w:rFonts w:ascii="Times New Roman" w:hAnsi="Times New Roman" w:cs="Times New Roman"/>
          <w:sz w:val="24"/>
          <w:szCs w:val="24"/>
        </w:rPr>
        <w:t xml:space="preserve">36 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A5E7F" w:rsidRDefault="0071070A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782DD2" w:rsidRPr="002E4DB5" w:rsidRDefault="00782DD2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A5E7F">
        <w:rPr>
          <w:rFonts w:ascii="Times New Roman" w:hAnsi="Times New Roman" w:cs="Times New Roman"/>
          <w:sz w:val="24"/>
          <w:szCs w:val="24"/>
        </w:rPr>
        <w:t>экзамен</w:t>
      </w:r>
    </w:p>
    <w:p w:rsidR="002E4DB5" w:rsidRPr="002E4DB5" w:rsidRDefault="00782DD2" w:rsidP="00D612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4DB5" w:rsidRPr="002E4DB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2E4DB5" w:rsidRP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лекции </w:t>
      </w:r>
      <w:r w:rsidR="003A5E7F">
        <w:rPr>
          <w:rFonts w:ascii="Times New Roman" w:hAnsi="Times New Roman" w:cs="Times New Roman"/>
          <w:sz w:val="24"/>
          <w:szCs w:val="24"/>
        </w:rPr>
        <w:t>– 6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E4DB5" w:rsidRP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>практические занятия – 6 час.</w:t>
      </w:r>
    </w:p>
    <w:p w:rsid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A5E7F">
        <w:rPr>
          <w:rFonts w:ascii="Times New Roman" w:hAnsi="Times New Roman" w:cs="Times New Roman"/>
          <w:sz w:val="24"/>
          <w:szCs w:val="24"/>
        </w:rPr>
        <w:t>87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B720F" w:rsidRPr="002E4DB5" w:rsidRDefault="00180292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</w:t>
      </w:r>
      <w:r w:rsidR="0071070A">
        <w:rPr>
          <w:rFonts w:ascii="Times New Roman" w:hAnsi="Times New Roman" w:cs="Times New Roman"/>
          <w:sz w:val="24"/>
          <w:szCs w:val="24"/>
        </w:rPr>
        <w:t>роль -  9 час.</w:t>
      </w:r>
      <w:bookmarkStart w:id="0" w:name="_GoBack"/>
      <w:bookmarkEnd w:id="0"/>
    </w:p>
    <w:p w:rsidR="002E4DB5" w:rsidRP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2298D">
        <w:rPr>
          <w:rFonts w:ascii="Times New Roman" w:hAnsi="Times New Roman" w:cs="Times New Roman"/>
          <w:sz w:val="24"/>
          <w:szCs w:val="24"/>
        </w:rPr>
        <w:t xml:space="preserve"> </w:t>
      </w:r>
      <w:r w:rsidR="003A5E7F">
        <w:rPr>
          <w:rFonts w:ascii="Times New Roman" w:hAnsi="Times New Roman" w:cs="Times New Roman"/>
          <w:sz w:val="24"/>
          <w:szCs w:val="24"/>
        </w:rPr>
        <w:t>экзамен, контрольная работа</w:t>
      </w:r>
    </w:p>
    <w:p w:rsidR="00782DD2" w:rsidRPr="002E4DB5" w:rsidRDefault="00782DD2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2DD2" w:rsidRPr="002E4DB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72DF"/>
    <w:multiLevelType w:val="hybridMultilevel"/>
    <w:tmpl w:val="6F404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34A84"/>
    <w:multiLevelType w:val="hybridMultilevel"/>
    <w:tmpl w:val="E9EA4644"/>
    <w:lvl w:ilvl="0" w:tplc="F360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22968"/>
    <w:multiLevelType w:val="hybridMultilevel"/>
    <w:tmpl w:val="5CDE369A"/>
    <w:lvl w:ilvl="0" w:tplc="E63C399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B5488"/>
    <w:multiLevelType w:val="hybridMultilevel"/>
    <w:tmpl w:val="3CE0E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B1BE6"/>
    <w:multiLevelType w:val="hybridMultilevel"/>
    <w:tmpl w:val="085ABF2E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37614"/>
    <w:multiLevelType w:val="hybridMultilevel"/>
    <w:tmpl w:val="3E465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5"/>
  </w:num>
  <w:num w:numId="5">
    <w:abstractNumId w:val="7"/>
  </w:num>
  <w:num w:numId="6">
    <w:abstractNumId w:val="10"/>
  </w:num>
  <w:num w:numId="7">
    <w:abstractNumId w:val="14"/>
  </w:num>
  <w:num w:numId="8">
    <w:abstractNumId w:val="13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5"/>
  </w:num>
  <w:num w:numId="14">
    <w:abstractNumId w:val="0"/>
  </w:num>
  <w:num w:numId="15">
    <w:abstractNumId w:val="11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06DF"/>
    <w:rsid w:val="00180292"/>
    <w:rsid w:val="00276227"/>
    <w:rsid w:val="002E4DB5"/>
    <w:rsid w:val="00333A47"/>
    <w:rsid w:val="00343F79"/>
    <w:rsid w:val="003A5E7F"/>
    <w:rsid w:val="0041445F"/>
    <w:rsid w:val="00495653"/>
    <w:rsid w:val="004E56E8"/>
    <w:rsid w:val="0050629A"/>
    <w:rsid w:val="00625063"/>
    <w:rsid w:val="00632136"/>
    <w:rsid w:val="0071070A"/>
    <w:rsid w:val="0072298D"/>
    <w:rsid w:val="00782DD2"/>
    <w:rsid w:val="007E3C95"/>
    <w:rsid w:val="00BA25DC"/>
    <w:rsid w:val="00BB720F"/>
    <w:rsid w:val="00C278DC"/>
    <w:rsid w:val="00C311AB"/>
    <w:rsid w:val="00C71F81"/>
    <w:rsid w:val="00CA35C1"/>
    <w:rsid w:val="00D06585"/>
    <w:rsid w:val="00D37117"/>
    <w:rsid w:val="00D5166C"/>
    <w:rsid w:val="00D61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E8E10-1760-43AC-8887-BFCF2F3E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D3711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37117"/>
    <w:rPr>
      <w:rFonts w:ascii="Times New Roman" w:eastAsia="Calibri" w:hAnsi="Times New Roman" w:cs="Times New Roman"/>
      <w:sz w:val="20"/>
      <w:szCs w:val="20"/>
    </w:rPr>
  </w:style>
  <w:style w:type="character" w:customStyle="1" w:styleId="BodyTextChar1">
    <w:name w:val="Body Text Char1"/>
    <w:uiPriority w:val="99"/>
    <w:rsid w:val="00D37117"/>
    <w:rPr>
      <w:rFonts w:ascii="Times New Roman" w:hAnsi="Times New Roman" w:cs="Times New Roman"/>
      <w:sz w:val="27"/>
      <w:szCs w:val="27"/>
      <w:u w:val="none"/>
    </w:rPr>
  </w:style>
  <w:style w:type="character" w:customStyle="1" w:styleId="Heading1">
    <w:name w:val="Heading #1_"/>
    <w:link w:val="Heading11"/>
    <w:uiPriority w:val="99"/>
    <w:rsid w:val="00D37117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Heading10">
    <w:name w:val="Heading #1"/>
    <w:uiPriority w:val="99"/>
    <w:rsid w:val="00D37117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Heading11">
    <w:name w:val="Heading #11"/>
    <w:basedOn w:val="a"/>
    <w:link w:val="Heading1"/>
    <w:uiPriority w:val="99"/>
    <w:rsid w:val="00D37117"/>
    <w:pPr>
      <w:widowControl w:val="0"/>
      <w:shd w:val="clear" w:color="auto" w:fill="FFFFFF"/>
      <w:spacing w:after="600" w:line="322" w:lineRule="exac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a7">
    <w:name w:val="Основной текст + Полужирный"/>
    <w:uiPriority w:val="99"/>
    <w:rsid w:val="00D37117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29A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72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22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171EC-6A3C-40CA-A4A5-B6FA5415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Экономика транспорта</cp:lastModifiedBy>
  <cp:revision>17</cp:revision>
  <cp:lastPrinted>2016-02-10T06:34:00Z</cp:lastPrinted>
  <dcterms:created xsi:type="dcterms:W3CDTF">2016-02-15T11:08:00Z</dcterms:created>
  <dcterms:modified xsi:type="dcterms:W3CDTF">2017-12-18T08:40:00Z</dcterms:modified>
</cp:coreProperties>
</file>