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F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ФЕДЕРАЛЬНОЕ АГЕНТСТВО ЖЕЛЕЗНОДОРОЖНОГО ТРАНСПОРТА</w:t>
      </w:r>
    </w:p>
    <w:p w:rsidR="00CA0CFF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 xml:space="preserve">Императора Александра </w:t>
      </w:r>
      <w:r w:rsidRPr="00AD723F">
        <w:rPr>
          <w:sz w:val="28"/>
          <w:szCs w:val="28"/>
          <w:lang w:val="en-US"/>
        </w:rPr>
        <w:t>I</w:t>
      </w:r>
      <w:r w:rsidRPr="00AD723F">
        <w:rPr>
          <w:sz w:val="28"/>
          <w:szCs w:val="28"/>
        </w:rPr>
        <w:t>»</w:t>
      </w:r>
    </w:p>
    <w:p w:rsidR="00CA0CFF" w:rsidRPr="00AD723F" w:rsidRDefault="00A76D2D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(ФГБОУ В</w:t>
      </w:r>
      <w:r w:rsidR="00CA0CFF" w:rsidRPr="00AD723F">
        <w:rPr>
          <w:sz w:val="28"/>
          <w:szCs w:val="28"/>
        </w:rPr>
        <w:t>О ПГУПС)</w:t>
      </w: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Кафедра «</w:t>
      </w:r>
      <w:r w:rsidRPr="00AD723F">
        <w:rPr>
          <w:noProof/>
          <w:sz w:val="28"/>
          <w:szCs w:val="28"/>
        </w:rPr>
        <w:t>Экономика транспорта</w:t>
      </w:r>
      <w:r w:rsidRPr="00AD723F">
        <w:rPr>
          <w:sz w:val="28"/>
          <w:szCs w:val="28"/>
        </w:rPr>
        <w:t>»</w:t>
      </w: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ind w:left="5245"/>
        <w:rPr>
          <w:sz w:val="28"/>
          <w:szCs w:val="28"/>
        </w:rPr>
      </w:pPr>
    </w:p>
    <w:p w:rsidR="00CA0CFF" w:rsidRPr="00AD723F" w:rsidRDefault="00CA0CFF" w:rsidP="00CA0CFF">
      <w:pPr>
        <w:ind w:left="5245"/>
        <w:rPr>
          <w:sz w:val="28"/>
          <w:szCs w:val="28"/>
        </w:rPr>
      </w:pPr>
    </w:p>
    <w:p w:rsidR="00CA0CFF" w:rsidRPr="00AD723F" w:rsidRDefault="00CA0CFF" w:rsidP="00CA0CFF">
      <w:pPr>
        <w:ind w:left="5245"/>
        <w:rPr>
          <w:sz w:val="28"/>
          <w:szCs w:val="28"/>
        </w:rPr>
      </w:pPr>
    </w:p>
    <w:p w:rsidR="00AD723F" w:rsidRPr="00AD723F" w:rsidRDefault="00AD723F" w:rsidP="00CA0CFF">
      <w:pPr>
        <w:ind w:left="5245"/>
        <w:rPr>
          <w:sz w:val="28"/>
          <w:szCs w:val="28"/>
        </w:rPr>
      </w:pPr>
    </w:p>
    <w:p w:rsidR="00AD723F" w:rsidRPr="00AD723F" w:rsidRDefault="00AD723F" w:rsidP="00CA0CFF">
      <w:pPr>
        <w:ind w:left="5245"/>
        <w:rPr>
          <w:sz w:val="28"/>
          <w:szCs w:val="28"/>
        </w:rPr>
      </w:pPr>
    </w:p>
    <w:p w:rsidR="00AD723F" w:rsidRPr="00AD723F" w:rsidRDefault="00AD723F" w:rsidP="00CA0CFF">
      <w:pPr>
        <w:ind w:left="5245"/>
        <w:rPr>
          <w:sz w:val="28"/>
          <w:szCs w:val="28"/>
        </w:rPr>
      </w:pPr>
    </w:p>
    <w:p w:rsidR="00AD723F" w:rsidRPr="00AD723F" w:rsidRDefault="00AD723F" w:rsidP="00CA0CFF">
      <w:pPr>
        <w:ind w:left="5245"/>
        <w:rPr>
          <w:sz w:val="28"/>
          <w:szCs w:val="28"/>
        </w:rPr>
      </w:pPr>
    </w:p>
    <w:p w:rsidR="00AD723F" w:rsidRPr="00AD723F" w:rsidRDefault="00AD723F" w:rsidP="00CA0CFF">
      <w:pPr>
        <w:ind w:left="5245"/>
        <w:rPr>
          <w:sz w:val="28"/>
          <w:szCs w:val="28"/>
        </w:rPr>
      </w:pPr>
    </w:p>
    <w:p w:rsidR="003E0D88" w:rsidRPr="00AD723F" w:rsidRDefault="003E0D88" w:rsidP="00CA0CFF">
      <w:pPr>
        <w:jc w:val="center"/>
        <w:rPr>
          <w:b/>
          <w:bCs/>
          <w:sz w:val="28"/>
          <w:szCs w:val="28"/>
        </w:rPr>
      </w:pPr>
    </w:p>
    <w:p w:rsidR="003E0D88" w:rsidRPr="00AD723F" w:rsidRDefault="003E0D88" w:rsidP="003E0D88">
      <w:pPr>
        <w:jc w:val="center"/>
        <w:rPr>
          <w:b/>
          <w:bCs/>
          <w:sz w:val="28"/>
          <w:szCs w:val="28"/>
        </w:rPr>
      </w:pPr>
      <w:r w:rsidRPr="00AD723F">
        <w:rPr>
          <w:b/>
          <w:bCs/>
          <w:sz w:val="28"/>
          <w:szCs w:val="28"/>
        </w:rPr>
        <w:t>РАБОЧАЯ ПРОГРАММА</w:t>
      </w:r>
    </w:p>
    <w:p w:rsidR="003E0D88" w:rsidRPr="00AD723F" w:rsidRDefault="003E0D88" w:rsidP="003E0D88">
      <w:pPr>
        <w:jc w:val="center"/>
        <w:rPr>
          <w:i/>
          <w:iCs/>
          <w:sz w:val="28"/>
          <w:szCs w:val="28"/>
        </w:rPr>
      </w:pPr>
      <w:r w:rsidRPr="00AD723F">
        <w:rPr>
          <w:i/>
          <w:iCs/>
          <w:sz w:val="28"/>
          <w:szCs w:val="28"/>
        </w:rPr>
        <w:t>дисциплины</w:t>
      </w:r>
    </w:p>
    <w:p w:rsidR="003E0D88" w:rsidRPr="00AD723F" w:rsidRDefault="003E0D88" w:rsidP="003E0D88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«СОЦИАЛЬНО-ЭКОНОМИЧЕСКОЕ ПРОГНОЗИРОВАНИЕ» (</w:t>
      </w:r>
      <w:r w:rsidRPr="00AD723F">
        <w:rPr>
          <w:noProof/>
          <w:sz w:val="28"/>
          <w:szCs w:val="28"/>
        </w:rPr>
        <w:t>Б1.В.ОД.</w:t>
      </w:r>
      <w:r w:rsidR="00AD723F" w:rsidRPr="00AD723F">
        <w:rPr>
          <w:noProof/>
          <w:sz w:val="28"/>
          <w:szCs w:val="28"/>
        </w:rPr>
        <w:t>11</w:t>
      </w:r>
      <w:r w:rsidRPr="00AD723F">
        <w:rPr>
          <w:sz w:val="28"/>
          <w:szCs w:val="28"/>
        </w:rPr>
        <w:t>)</w:t>
      </w:r>
    </w:p>
    <w:p w:rsidR="003E0D88" w:rsidRPr="00AD723F" w:rsidRDefault="003E0D88" w:rsidP="003E0D88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для направления</w:t>
      </w:r>
    </w:p>
    <w:p w:rsidR="003E0D88" w:rsidRPr="00AD723F" w:rsidRDefault="00AD723F" w:rsidP="003E0D88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38.03.01 «Экономика»</w:t>
      </w:r>
    </w:p>
    <w:p w:rsidR="003E0D88" w:rsidRPr="00AD723F" w:rsidRDefault="003E0D88" w:rsidP="003E0D88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по профилю</w:t>
      </w:r>
    </w:p>
    <w:p w:rsidR="003E0D88" w:rsidRPr="00AD723F" w:rsidRDefault="003E0D88" w:rsidP="003E0D88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«</w:t>
      </w:r>
      <w:r w:rsidR="00AD723F" w:rsidRPr="00AD723F">
        <w:rPr>
          <w:sz w:val="28"/>
          <w:szCs w:val="28"/>
        </w:rPr>
        <w:t>Экономика предприятий и организаций (транспорт)</w:t>
      </w:r>
      <w:r w:rsidRPr="00AD723F">
        <w:rPr>
          <w:sz w:val="28"/>
          <w:szCs w:val="28"/>
        </w:rPr>
        <w:t>»</w:t>
      </w:r>
    </w:p>
    <w:p w:rsidR="003E0D88" w:rsidRPr="00AD723F" w:rsidRDefault="003E0D88" w:rsidP="003E0D88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Форма обучения – очная</w:t>
      </w:r>
      <w:r w:rsidR="00AD723F" w:rsidRPr="00AD723F">
        <w:rPr>
          <w:sz w:val="28"/>
          <w:szCs w:val="28"/>
        </w:rPr>
        <w:t>, заочная</w:t>
      </w:r>
    </w:p>
    <w:p w:rsidR="003E0D88" w:rsidRPr="00AD723F" w:rsidRDefault="003E0D88" w:rsidP="00CA0CFF">
      <w:pPr>
        <w:jc w:val="center"/>
        <w:rPr>
          <w:b/>
          <w:bCs/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AD723F" w:rsidRPr="00AD723F" w:rsidRDefault="00AD723F" w:rsidP="00CA0CFF">
      <w:pPr>
        <w:jc w:val="center"/>
        <w:rPr>
          <w:sz w:val="28"/>
          <w:szCs w:val="28"/>
        </w:rPr>
      </w:pPr>
    </w:p>
    <w:p w:rsidR="00AD723F" w:rsidRPr="00AD723F" w:rsidRDefault="00AD723F" w:rsidP="00CA0CFF">
      <w:pPr>
        <w:jc w:val="center"/>
        <w:rPr>
          <w:sz w:val="28"/>
          <w:szCs w:val="28"/>
        </w:rPr>
      </w:pPr>
    </w:p>
    <w:p w:rsidR="00AD723F" w:rsidRPr="00AD723F" w:rsidRDefault="00AD723F" w:rsidP="00CA0CFF">
      <w:pPr>
        <w:jc w:val="center"/>
        <w:rPr>
          <w:sz w:val="28"/>
          <w:szCs w:val="28"/>
        </w:rPr>
      </w:pPr>
    </w:p>
    <w:p w:rsidR="00AD723F" w:rsidRPr="00AD723F" w:rsidRDefault="00AD723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</w:p>
    <w:p w:rsidR="00CA0CFF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Санкт-Петербург</w:t>
      </w:r>
    </w:p>
    <w:p w:rsidR="000A3210" w:rsidRPr="00AD723F" w:rsidRDefault="00CA0CFF" w:rsidP="00CA0CFF">
      <w:pPr>
        <w:jc w:val="center"/>
        <w:rPr>
          <w:sz w:val="28"/>
          <w:szCs w:val="28"/>
        </w:rPr>
      </w:pPr>
      <w:r w:rsidRPr="00AD723F">
        <w:rPr>
          <w:sz w:val="28"/>
          <w:szCs w:val="28"/>
        </w:rPr>
        <w:t>201</w:t>
      </w:r>
      <w:r w:rsidR="00A76D2D" w:rsidRPr="00AD723F">
        <w:rPr>
          <w:sz w:val="28"/>
          <w:szCs w:val="28"/>
        </w:rPr>
        <w:t>6</w:t>
      </w:r>
    </w:p>
    <w:p w:rsidR="00CA0CFF" w:rsidRPr="00AD723F" w:rsidRDefault="000A3210" w:rsidP="003E0D88">
      <w:pPr>
        <w:rPr>
          <w:sz w:val="28"/>
          <w:szCs w:val="28"/>
          <w:lang w:eastAsia="en-US"/>
        </w:rPr>
      </w:pPr>
      <w:r w:rsidRPr="00AD723F">
        <w:rPr>
          <w:sz w:val="28"/>
          <w:szCs w:val="28"/>
        </w:rPr>
        <w:br w:type="page"/>
      </w:r>
      <w:r w:rsidR="00CA0CFF" w:rsidRPr="00AD723F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CA0CFF" w:rsidRPr="00AD723F" w:rsidRDefault="00571C06" w:rsidP="00CA0CFF">
      <w:pPr>
        <w:rPr>
          <w:i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01C5C6" wp14:editId="0B0CEFBC">
            <wp:simplePos x="0" y="0"/>
            <wp:positionH relativeFrom="column">
              <wp:posOffset>-296365</wp:posOffset>
            </wp:positionH>
            <wp:positionV relativeFrom="paragraph">
              <wp:posOffset>-412346</wp:posOffset>
            </wp:positionV>
            <wp:extent cx="6495803" cy="8206843"/>
            <wp:effectExtent l="0" t="0" r="635" b="3810"/>
            <wp:wrapNone/>
            <wp:docPr id="1" name="Рисунок 1" descr="R:\UsersDocs\Рабочий стол\2016 Экономика транспорта\2 лист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Рабочий стол\2016 Экономика транспорта\2 лист Р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45" cy="82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FF" w:rsidRPr="00AD723F">
        <w:rPr>
          <w:sz w:val="28"/>
          <w:szCs w:val="28"/>
        </w:rPr>
        <w:t>«</w:t>
      </w:r>
      <w:r w:rsidR="00CA0CFF" w:rsidRPr="00AD723F">
        <w:rPr>
          <w:noProof/>
          <w:sz w:val="28"/>
          <w:szCs w:val="28"/>
        </w:rPr>
        <w:t>Экономика транспорта</w:t>
      </w:r>
      <w:r w:rsidR="00CA0CFF" w:rsidRPr="00AD723F">
        <w:rPr>
          <w:sz w:val="28"/>
          <w:szCs w:val="28"/>
        </w:rPr>
        <w:t>»</w:t>
      </w:r>
    </w:p>
    <w:p w:rsidR="00CA0CFF" w:rsidRPr="00AD723F" w:rsidRDefault="00CA0CFF" w:rsidP="00CA0CFF">
      <w:pPr>
        <w:rPr>
          <w:sz w:val="28"/>
          <w:szCs w:val="28"/>
          <w:lang w:eastAsia="en-US"/>
        </w:rPr>
      </w:pPr>
      <w:r w:rsidRPr="00AD723F">
        <w:rPr>
          <w:sz w:val="28"/>
          <w:szCs w:val="28"/>
          <w:lang w:eastAsia="en-US"/>
        </w:rPr>
        <w:t>Протокол № __ от «___» _________ 201 __ г.</w:t>
      </w:r>
    </w:p>
    <w:p w:rsidR="00CA0CFF" w:rsidRPr="00AD723F" w:rsidRDefault="00CA0CFF" w:rsidP="00CA0CFF">
      <w:pPr>
        <w:spacing w:line="276" w:lineRule="auto"/>
        <w:rPr>
          <w:sz w:val="28"/>
          <w:szCs w:val="28"/>
          <w:lang w:eastAsia="en-US"/>
        </w:rPr>
      </w:pPr>
    </w:p>
    <w:p w:rsidR="00CA0CFF" w:rsidRPr="00AD723F" w:rsidRDefault="00274641" w:rsidP="00CA0CFF">
      <w:pPr>
        <w:spacing w:line="276" w:lineRule="auto"/>
        <w:jc w:val="both"/>
        <w:rPr>
          <w:sz w:val="28"/>
          <w:szCs w:val="28"/>
          <w:lang w:eastAsia="en-US"/>
        </w:rPr>
      </w:pPr>
      <w:r w:rsidRPr="00AD723F">
        <w:rPr>
          <w:sz w:val="28"/>
          <w:szCs w:val="28"/>
          <w:lang w:eastAsia="en-US"/>
        </w:rPr>
        <w:t>Рабочая п</w:t>
      </w:r>
      <w:r w:rsidR="00CA0CFF" w:rsidRPr="00AD723F">
        <w:rPr>
          <w:sz w:val="28"/>
          <w:szCs w:val="28"/>
          <w:lang w:eastAsia="en-US"/>
        </w:rPr>
        <w:t>рограмма актуализирована и продлена на 201__/201__ учебный год (приложение)</w:t>
      </w:r>
    </w:p>
    <w:p w:rsidR="00CA0CFF" w:rsidRPr="00AD723F" w:rsidRDefault="00CA0CFF" w:rsidP="00CA0CF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551"/>
      </w:tblGrid>
      <w:tr w:rsidR="00CA0CFF" w:rsidRPr="00AD723F" w:rsidTr="004751A7">
        <w:tc>
          <w:tcPr>
            <w:tcW w:w="5211" w:type="dxa"/>
            <w:shd w:val="clear" w:color="auto" w:fill="auto"/>
          </w:tcPr>
          <w:p w:rsidR="00CA0CFF" w:rsidRPr="00AD723F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AD723F" w:rsidRDefault="00CA0CFF" w:rsidP="00772E2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«</w:t>
            </w:r>
            <w:r w:rsidRPr="00AD723F">
              <w:rPr>
                <w:noProof/>
                <w:sz w:val="28"/>
                <w:szCs w:val="28"/>
              </w:rPr>
              <w:t>Экономика транспорта</w:t>
            </w:r>
            <w:r w:rsidRPr="00AD723F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0CFF" w:rsidRPr="00AD723F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0CFF" w:rsidRPr="00AD723F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D723F"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CA0CFF" w:rsidRPr="00AD723F" w:rsidTr="004751A7">
        <w:tc>
          <w:tcPr>
            <w:tcW w:w="5211" w:type="dxa"/>
            <w:shd w:val="clear" w:color="auto" w:fill="auto"/>
          </w:tcPr>
          <w:p w:rsidR="00CA0CFF" w:rsidRPr="00AD723F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A0CFF" w:rsidRPr="00AD723F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A0CFF" w:rsidRPr="00AD723F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AD723F" w:rsidRDefault="00CA0CFF" w:rsidP="00CA0CFF">
      <w:pPr>
        <w:spacing w:line="276" w:lineRule="auto"/>
        <w:rPr>
          <w:sz w:val="28"/>
          <w:szCs w:val="28"/>
        </w:rPr>
      </w:pPr>
    </w:p>
    <w:p w:rsidR="00CA0CFF" w:rsidRPr="00AD723F" w:rsidRDefault="00CA0CFF" w:rsidP="00CA0CFF">
      <w:pPr>
        <w:spacing w:line="276" w:lineRule="auto"/>
        <w:rPr>
          <w:sz w:val="28"/>
          <w:szCs w:val="28"/>
        </w:rPr>
      </w:pPr>
    </w:p>
    <w:p w:rsidR="00CA0CFF" w:rsidRPr="00AD723F" w:rsidRDefault="00CA0CFF" w:rsidP="00CA0CFF">
      <w:pPr>
        <w:rPr>
          <w:sz w:val="28"/>
          <w:szCs w:val="28"/>
          <w:lang w:eastAsia="en-US"/>
        </w:rPr>
      </w:pPr>
      <w:r w:rsidRPr="00AD723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AD723F" w:rsidRDefault="00CA0CFF" w:rsidP="00CA0CFF">
      <w:pPr>
        <w:rPr>
          <w:i/>
          <w:sz w:val="28"/>
          <w:szCs w:val="28"/>
          <w:lang w:eastAsia="en-US"/>
        </w:rPr>
      </w:pPr>
      <w:r w:rsidRPr="00AD723F">
        <w:rPr>
          <w:sz w:val="28"/>
          <w:szCs w:val="28"/>
        </w:rPr>
        <w:t>«</w:t>
      </w:r>
      <w:r w:rsidRPr="00AD723F">
        <w:rPr>
          <w:noProof/>
          <w:sz w:val="28"/>
          <w:szCs w:val="28"/>
        </w:rPr>
        <w:t>Экономика транспорта</w:t>
      </w:r>
      <w:r w:rsidRPr="00AD723F">
        <w:rPr>
          <w:sz w:val="28"/>
          <w:szCs w:val="28"/>
        </w:rPr>
        <w:t>»</w:t>
      </w:r>
    </w:p>
    <w:p w:rsidR="00CA0CFF" w:rsidRPr="00AD723F" w:rsidRDefault="00CA0CFF" w:rsidP="00CA0CFF">
      <w:pPr>
        <w:rPr>
          <w:sz w:val="28"/>
          <w:szCs w:val="28"/>
          <w:lang w:eastAsia="en-US"/>
        </w:rPr>
      </w:pPr>
      <w:r w:rsidRPr="00AD723F">
        <w:rPr>
          <w:sz w:val="28"/>
          <w:szCs w:val="28"/>
          <w:lang w:eastAsia="en-US"/>
        </w:rPr>
        <w:t>Протокол № __ от «___» _________ 201 __ г.</w:t>
      </w:r>
    </w:p>
    <w:p w:rsidR="00CA0CFF" w:rsidRPr="00AD723F" w:rsidRDefault="00CA0CFF" w:rsidP="00CA0CFF">
      <w:pPr>
        <w:spacing w:line="276" w:lineRule="auto"/>
        <w:rPr>
          <w:sz w:val="28"/>
          <w:szCs w:val="28"/>
          <w:lang w:eastAsia="en-US"/>
        </w:rPr>
      </w:pPr>
    </w:p>
    <w:p w:rsidR="00CA0CFF" w:rsidRPr="00AD723F" w:rsidRDefault="00274641" w:rsidP="00CA0CFF">
      <w:pPr>
        <w:spacing w:line="276" w:lineRule="auto"/>
        <w:jc w:val="both"/>
        <w:rPr>
          <w:sz w:val="28"/>
          <w:szCs w:val="28"/>
          <w:lang w:eastAsia="en-US"/>
        </w:rPr>
      </w:pPr>
      <w:r w:rsidRPr="00AD723F">
        <w:rPr>
          <w:sz w:val="28"/>
          <w:szCs w:val="28"/>
          <w:lang w:eastAsia="en-US"/>
        </w:rPr>
        <w:t>Рабочая программа</w:t>
      </w:r>
      <w:r w:rsidR="00CA0CFF" w:rsidRPr="00AD723F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</w:t>
      </w:r>
    </w:p>
    <w:p w:rsidR="00CA0CFF" w:rsidRPr="00AD723F" w:rsidRDefault="00CA0CFF" w:rsidP="00CA0CF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896"/>
        <w:gridCol w:w="2640"/>
      </w:tblGrid>
      <w:tr w:rsidR="00CA0CFF" w:rsidRPr="00AD723F" w:rsidTr="004751A7">
        <w:tc>
          <w:tcPr>
            <w:tcW w:w="5211" w:type="dxa"/>
            <w:shd w:val="clear" w:color="auto" w:fill="auto"/>
          </w:tcPr>
          <w:p w:rsidR="00CA0CFF" w:rsidRPr="00AD723F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AD723F" w:rsidRDefault="00CA0CFF" w:rsidP="00772E2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«</w:t>
            </w:r>
            <w:r w:rsidRPr="00AD723F">
              <w:rPr>
                <w:noProof/>
                <w:sz w:val="28"/>
                <w:szCs w:val="28"/>
              </w:rPr>
              <w:t>Экономика транспорта</w:t>
            </w:r>
            <w:r w:rsidRPr="00AD723F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CA0CFF" w:rsidRPr="00AD723F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CA0CFF" w:rsidRPr="00AD723F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D723F"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CA0CFF" w:rsidRPr="00AD723F" w:rsidTr="004751A7">
        <w:tc>
          <w:tcPr>
            <w:tcW w:w="5211" w:type="dxa"/>
            <w:shd w:val="clear" w:color="auto" w:fill="auto"/>
          </w:tcPr>
          <w:p w:rsidR="00CA0CFF" w:rsidRPr="00AD723F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CA0CFF" w:rsidRPr="00AD723F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CA0CFF" w:rsidRPr="00AD723F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AD723F" w:rsidRDefault="00CA0CFF" w:rsidP="00CA0CFF">
      <w:pPr>
        <w:spacing w:line="276" w:lineRule="auto"/>
        <w:rPr>
          <w:sz w:val="28"/>
          <w:szCs w:val="28"/>
        </w:rPr>
      </w:pPr>
    </w:p>
    <w:p w:rsidR="00CA0CFF" w:rsidRPr="00AD723F" w:rsidRDefault="00CA0CFF" w:rsidP="00CA0CFF">
      <w:pPr>
        <w:spacing w:line="276" w:lineRule="auto"/>
        <w:rPr>
          <w:sz w:val="28"/>
          <w:szCs w:val="28"/>
        </w:rPr>
      </w:pPr>
    </w:p>
    <w:p w:rsidR="00CA0CFF" w:rsidRPr="00AD723F" w:rsidRDefault="00CA0CFF" w:rsidP="00CA0CFF">
      <w:pPr>
        <w:rPr>
          <w:sz w:val="28"/>
          <w:szCs w:val="28"/>
          <w:lang w:eastAsia="en-US"/>
        </w:rPr>
      </w:pPr>
      <w:r w:rsidRPr="00AD723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AD723F" w:rsidRDefault="00CA0CFF" w:rsidP="00CA0CFF">
      <w:pPr>
        <w:rPr>
          <w:i/>
          <w:sz w:val="28"/>
          <w:szCs w:val="28"/>
          <w:lang w:eastAsia="en-US"/>
        </w:rPr>
      </w:pPr>
      <w:r w:rsidRPr="00AD723F">
        <w:rPr>
          <w:sz w:val="28"/>
          <w:szCs w:val="28"/>
        </w:rPr>
        <w:t>«</w:t>
      </w:r>
      <w:r w:rsidRPr="00AD723F">
        <w:rPr>
          <w:noProof/>
          <w:sz w:val="28"/>
          <w:szCs w:val="28"/>
        </w:rPr>
        <w:t>Экономика транспорта</w:t>
      </w:r>
      <w:r w:rsidRPr="00AD723F">
        <w:rPr>
          <w:sz w:val="28"/>
          <w:szCs w:val="28"/>
        </w:rPr>
        <w:t>»</w:t>
      </w:r>
    </w:p>
    <w:p w:rsidR="00CA0CFF" w:rsidRPr="00AD723F" w:rsidRDefault="00CA0CFF" w:rsidP="00CA0CFF">
      <w:pPr>
        <w:rPr>
          <w:sz w:val="28"/>
          <w:szCs w:val="28"/>
          <w:lang w:eastAsia="en-US"/>
        </w:rPr>
      </w:pPr>
      <w:r w:rsidRPr="00AD723F">
        <w:rPr>
          <w:sz w:val="28"/>
          <w:szCs w:val="28"/>
          <w:lang w:eastAsia="en-US"/>
        </w:rPr>
        <w:t>Протокол № __  от «___» _________ 201 __ г.</w:t>
      </w:r>
    </w:p>
    <w:p w:rsidR="00CA0CFF" w:rsidRPr="00AD723F" w:rsidRDefault="00CA0CFF" w:rsidP="00CA0CFF">
      <w:pPr>
        <w:spacing w:line="276" w:lineRule="auto"/>
        <w:rPr>
          <w:sz w:val="28"/>
          <w:szCs w:val="28"/>
          <w:lang w:eastAsia="en-US"/>
        </w:rPr>
      </w:pPr>
    </w:p>
    <w:p w:rsidR="00CA0CFF" w:rsidRPr="00AD723F" w:rsidRDefault="00274641" w:rsidP="00CA0CFF">
      <w:pPr>
        <w:spacing w:line="276" w:lineRule="auto"/>
        <w:jc w:val="both"/>
        <w:rPr>
          <w:sz w:val="28"/>
          <w:szCs w:val="28"/>
          <w:lang w:eastAsia="en-US"/>
        </w:rPr>
      </w:pPr>
      <w:r w:rsidRPr="00AD723F">
        <w:rPr>
          <w:sz w:val="28"/>
          <w:szCs w:val="28"/>
          <w:lang w:eastAsia="en-US"/>
        </w:rPr>
        <w:t>Рабочая программа</w:t>
      </w:r>
      <w:r w:rsidR="00CA0CFF" w:rsidRPr="00AD723F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</w:t>
      </w:r>
    </w:p>
    <w:p w:rsidR="00CA0CFF" w:rsidRPr="00AD723F" w:rsidRDefault="00CA0CFF" w:rsidP="00CA0CF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551"/>
      </w:tblGrid>
      <w:tr w:rsidR="00CA0CFF" w:rsidRPr="00AD723F" w:rsidTr="004751A7">
        <w:tc>
          <w:tcPr>
            <w:tcW w:w="5211" w:type="dxa"/>
            <w:shd w:val="clear" w:color="auto" w:fill="auto"/>
          </w:tcPr>
          <w:p w:rsidR="00CA0CFF" w:rsidRPr="00AD723F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AD723F" w:rsidRDefault="00CA0CFF" w:rsidP="00772E2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«</w:t>
            </w:r>
            <w:r w:rsidRPr="00AD723F">
              <w:rPr>
                <w:noProof/>
                <w:sz w:val="28"/>
                <w:szCs w:val="28"/>
              </w:rPr>
              <w:t>Экономика транспорта</w:t>
            </w:r>
            <w:r w:rsidRPr="00AD723F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0CFF" w:rsidRPr="00AD723F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0CFF" w:rsidRPr="00AD723F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D723F"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CA0CFF" w:rsidRPr="00AD723F" w:rsidTr="004751A7">
        <w:tc>
          <w:tcPr>
            <w:tcW w:w="5211" w:type="dxa"/>
            <w:shd w:val="clear" w:color="auto" w:fill="auto"/>
          </w:tcPr>
          <w:p w:rsidR="00CA0CFF" w:rsidRPr="00AD723F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A0CFF" w:rsidRPr="00AD723F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A0CFF" w:rsidRPr="00AD723F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AD723F" w:rsidRDefault="00CA0CFF" w:rsidP="00CA0CFF">
      <w:pPr>
        <w:spacing w:line="276" w:lineRule="auto"/>
        <w:rPr>
          <w:sz w:val="28"/>
          <w:szCs w:val="28"/>
        </w:rPr>
      </w:pPr>
    </w:p>
    <w:p w:rsidR="00CA0CFF" w:rsidRPr="00AD723F" w:rsidRDefault="000A3210" w:rsidP="00CA0CFF">
      <w:pPr>
        <w:spacing w:line="276" w:lineRule="auto"/>
        <w:jc w:val="center"/>
        <w:rPr>
          <w:i/>
          <w:sz w:val="28"/>
          <w:szCs w:val="28"/>
        </w:rPr>
      </w:pPr>
      <w:r w:rsidRPr="00AD723F">
        <w:rPr>
          <w:i/>
          <w:sz w:val="28"/>
          <w:szCs w:val="28"/>
        </w:rPr>
        <w:br w:type="page"/>
      </w:r>
    </w:p>
    <w:p w:rsidR="005A2745" w:rsidRPr="00AD723F" w:rsidRDefault="00571C06" w:rsidP="005A274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BB88561" wp14:editId="10E1907D">
            <wp:simplePos x="0" y="0"/>
            <wp:positionH relativeFrom="column">
              <wp:posOffset>-440055</wp:posOffset>
            </wp:positionH>
            <wp:positionV relativeFrom="paragraph">
              <wp:posOffset>5715</wp:posOffset>
            </wp:positionV>
            <wp:extent cx="6464935" cy="5403215"/>
            <wp:effectExtent l="0" t="0" r="0" b="6985"/>
            <wp:wrapNone/>
            <wp:docPr id="2" name="Рисунок 2" descr="R:\UsersDocs\Рабочий стол\2016 Экономика транспорта\Лист соглас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UsersDocs\Рабочий стол\2016 Экономика транспорта\Лист соглас РП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54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745" w:rsidRPr="00AD723F">
        <w:rPr>
          <w:sz w:val="28"/>
          <w:szCs w:val="28"/>
        </w:rPr>
        <w:t xml:space="preserve">ЛИСТ СОГЛАСОВАНИЙ </w:t>
      </w:r>
    </w:p>
    <w:p w:rsidR="005A2745" w:rsidRPr="00AD723F" w:rsidRDefault="005A2745" w:rsidP="005A2745">
      <w:pPr>
        <w:tabs>
          <w:tab w:val="left" w:pos="851"/>
        </w:tabs>
        <w:jc w:val="center"/>
        <w:rPr>
          <w:sz w:val="28"/>
          <w:szCs w:val="28"/>
        </w:rPr>
      </w:pPr>
    </w:p>
    <w:p w:rsidR="00274641" w:rsidRPr="00AD723F" w:rsidRDefault="00274641" w:rsidP="00274641">
      <w:pPr>
        <w:tabs>
          <w:tab w:val="left" w:pos="851"/>
        </w:tabs>
        <w:rPr>
          <w:i/>
          <w:sz w:val="28"/>
          <w:szCs w:val="28"/>
        </w:rPr>
      </w:pPr>
      <w:r w:rsidRPr="00AD723F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274641" w:rsidRPr="00AD723F" w:rsidRDefault="00396B0B" w:rsidP="00274641">
      <w:pPr>
        <w:tabs>
          <w:tab w:val="left" w:pos="851"/>
        </w:tabs>
        <w:rPr>
          <w:sz w:val="28"/>
          <w:szCs w:val="28"/>
        </w:rPr>
      </w:pPr>
      <w:r w:rsidRPr="00AD723F">
        <w:rPr>
          <w:bCs/>
          <w:sz w:val="28"/>
          <w:szCs w:val="28"/>
        </w:rPr>
        <w:t>Протокол №</w:t>
      </w:r>
      <w:r w:rsidR="00AD723F" w:rsidRPr="00AD723F">
        <w:rPr>
          <w:bCs/>
          <w:sz w:val="28"/>
          <w:szCs w:val="28"/>
        </w:rPr>
        <w:t>7</w:t>
      </w:r>
      <w:r w:rsidRPr="00AD723F">
        <w:rPr>
          <w:bCs/>
          <w:sz w:val="28"/>
          <w:szCs w:val="28"/>
        </w:rPr>
        <w:t xml:space="preserve"> от </w:t>
      </w:r>
      <w:r w:rsidR="00AD723F" w:rsidRPr="00AD723F">
        <w:rPr>
          <w:bCs/>
          <w:sz w:val="28"/>
          <w:szCs w:val="28"/>
        </w:rPr>
        <w:t>18</w:t>
      </w:r>
      <w:r w:rsidRPr="00AD723F">
        <w:rPr>
          <w:bCs/>
          <w:sz w:val="28"/>
          <w:szCs w:val="28"/>
        </w:rPr>
        <w:t xml:space="preserve"> </w:t>
      </w:r>
      <w:r w:rsidR="00AD723F" w:rsidRPr="00AD723F">
        <w:rPr>
          <w:bCs/>
          <w:sz w:val="28"/>
          <w:szCs w:val="28"/>
        </w:rPr>
        <w:t>мая</w:t>
      </w:r>
      <w:r w:rsidRPr="00AD723F">
        <w:rPr>
          <w:bCs/>
          <w:sz w:val="28"/>
          <w:szCs w:val="28"/>
        </w:rPr>
        <w:t xml:space="preserve"> 2016 г.</w:t>
      </w:r>
      <w:r w:rsidR="00274641" w:rsidRPr="00AD723F">
        <w:rPr>
          <w:sz w:val="28"/>
          <w:szCs w:val="28"/>
        </w:rPr>
        <w:t xml:space="preserve">  </w:t>
      </w:r>
    </w:p>
    <w:p w:rsidR="00274641" w:rsidRPr="00AD723F" w:rsidRDefault="00274641" w:rsidP="00274641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274641" w:rsidRPr="00AD723F" w:rsidTr="00C23091">
        <w:tc>
          <w:tcPr>
            <w:tcW w:w="5070" w:type="dxa"/>
            <w:shd w:val="clear" w:color="auto" w:fill="auto"/>
          </w:tcPr>
          <w:p w:rsidR="00274641" w:rsidRPr="00AD723F" w:rsidRDefault="00274641" w:rsidP="00C230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Заведующий кафедрой «</w:t>
            </w:r>
            <w:r w:rsidRPr="00AD723F">
              <w:rPr>
                <w:noProof/>
                <w:sz w:val="28"/>
                <w:szCs w:val="28"/>
              </w:rPr>
              <w:t>Экономика транспорта»</w:t>
            </w:r>
          </w:p>
          <w:p w:rsidR="00274641" w:rsidRPr="00AD723F" w:rsidRDefault="00274641" w:rsidP="00C2309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74641" w:rsidRPr="00AD723F" w:rsidRDefault="00274641" w:rsidP="00C230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74641" w:rsidRPr="00AD723F" w:rsidRDefault="00274641" w:rsidP="00C230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D723F">
              <w:rPr>
                <w:noProof/>
                <w:sz w:val="28"/>
                <w:szCs w:val="28"/>
              </w:rPr>
              <w:t>Н.А. Журавлева</w:t>
            </w:r>
            <w:r w:rsidRPr="00AD723F">
              <w:rPr>
                <w:sz w:val="28"/>
                <w:szCs w:val="28"/>
              </w:rPr>
              <w:t xml:space="preserve"> </w:t>
            </w:r>
          </w:p>
        </w:tc>
      </w:tr>
      <w:tr w:rsidR="00274641" w:rsidRPr="00AD723F" w:rsidTr="00C23091">
        <w:tc>
          <w:tcPr>
            <w:tcW w:w="5070" w:type="dxa"/>
            <w:shd w:val="clear" w:color="auto" w:fill="auto"/>
          </w:tcPr>
          <w:p w:rsidR="00274641" w:rsidRPr="00AD723F" w:rsidRDefault="00AD723F" w:rsidP="00AD72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D723F">
              <w:rPr>
                <w:bCs/>
                <w:sz w:val="28"/>
                <w:szCs w:val="28"/>
              </w:rPr>
              <w:t>18 мая 2016 г.</w:t>
            </w:r>
          </w:p>
        </w:tc>
        <w:tc>
          <w:tcPr>
            <w:tcW w:w="1701" w:type="dxa"/>
            <w:shd w:val="clear" w:color="auto" w:fill="auto"/>
          </w:tcPr>
          <w:p w:rsidR="00274641" w:rsidRPr="00AD723F" w:rsidRDefault="00274641" w:rsidP="00C230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74641" w:rsidRPr="00AD723F" w:rsidRDefault="00274641" w:rsidP="00C230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74641" w:rsidRPr="00AD723F" w:rsidRDefault="00274641" w:rsidP="00274641">
      <w:pPr>
        <w:tabs>
          <w:tab w:val="left" w:pos="851"/>
        </w:tabs>
        <w:rPr>
          <w:sz w:val="28"/>
          <w:szCs w:val="28"/>
        </w:rPr>
      </w:pPr>
    </w:p>
    <w:p w:rsidR="00274641" w:rsidRPr="00AD723F" w:rsidRDefault="00274641" w:rsidP="00274641">
      <w:pPr>
        <w:spacing w:line="276" w:lineRule="auto"/>
        <w:rPr>
          <w:sz w:val="28"/>
          <w:szCs w:val="28"/>
        </w:rPr>
      </w:pPr>
      <w:r w:rsidRPr="00AD723F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861"/>
        <w:gridCol w:w="3285"/>
      </w:tblGrid>
      <w:tr w:rsidR="00274641" w:rsidRPr="00AD723F" w:rsidTr="00C23091">
        <w:tc>
          <w:tcPr>
            <w:tcW w:w="3708" w:type="dxa"/>
          </w:tcPr>
          <w:p w:rsidR="00274641" w:rsidRPr="00AD723F" w:rsidRDefault="00274641" w:rsidP="00C23091">
            <w:pPr>
              <w:spacing w:line="276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274641" w:rsidRPr="00AD723F" w:rsidRDefault="00274641" w:rsidP="00C23091">
            <w:pPr>
              <w:spacing w:line="276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 xml:space="preserve">«__»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D723F">
                <w:rPr>
                  <w:sz w:val="28"/>
                  <w:szCs w:val="28"/>
                </w:rPr>
                <w:t>2016 г</w:t>
              </w:r>
            </w:smartTag>
            <w:r w:rsidRPr="00AD723F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274641" w:rsidRPr="00AD723F" w:rsidRDefault="00274641" w:rsidP="00C230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74641" w:rsidRPr="00AD723F" w:rsidRDefault="00274641" w:rsidP="00C23091">
            <w:pPr>
              <w:spacing w:line="276" w:lineRule="auto"/>
              <w:rPr>
                <w:sz w:val="28"/>
                <w:szCs w:val="28"/>
              </w:rPr>
            </w:pPr>
          </w:p>
          <w:p w:rsidR="00274641" w:rsidRPr="00AD723F" w:rsidRDefault="00274641" w:rsidP="00C23091">
            <w:pPr>
              <w:spacing w:line="276" w:lineRule="auto"/>
              <w:rPr>
                <w:sz w:val="28"/>
                <w:szCs w:val="28"/>
              </w:rPr>
            </w:pPr>
          </w:p>
          <w:p w:rsidR="00274641" w:rsidRPr="00AD723F" w:rsidRDefault="00274641" w:rsidP="00C23091">
            <w:pPr>
              <w:spacing w:line="276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Н.Е. Коклева</w:t>
            </w:r>
          </w:p>
        </w:tc>
      </w:tr>
      <w:tr w:rsidR="00274641" w:rsidRPr="00AD723F" w:rsidTr="00C23091">
        <w:tc>
          <w:tcPr>
            <w:tcW w:w="3708" w:type="dxa"/>
          </w:tcPr>
          <w:p w:rsidR="00274641" w:rsidRPr="00AD723F" w:rsidRDefault="00274641" w:rsidP="00C230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274641" w:rsidRPr="00AD723F" w:rsidRDefault="00274641" w:rsidP="00C230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74641" w:rsidRPr="00AD723F" w:rsidRDefault="00274641" w:rsidP="00C230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4641" w:rsidRPr="00AD723F" w:rsidTr="00C23091">
        <w:tc>
          <w:tcPr>
            <w:tcW w:w="3708" w:type="dxa"/>
          </w:tcPr>
          <w:p w:rsidR="00274641" w:rsidRPr="00AD723F" w:rsidRDefault="00274641" w:rsidP="00C23091">
            <w:pPr>
              <w:spacing w:line="276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Руководитель ОПОП</w:t>
            </w:r>
          </w:p>
          <w:p w:rsidR="00274641" w:rsidRPr="00AD723F" w:rsidRDefault="00AD723F" w:rsidP="00AD723F">
            <w:pPr>
              <w:spacing w:line="276" w:lineRule="auto"/>
              <w:rPr>
                <w:sz w:val="28"/>
                <w:szCs w:val="28"/>
              </w:rPr>
            </w:pPr>
            <w:r w:rsidRPr="00AD723F">
              <w:rPr>
                <w:bCs/>
                <w:sz w:val="28"/>
                <w:szCs w:val="28"/>
              </w:rPr>
              <w:t>18 мая 2016 г.</w:t>
            </w:r>
          </w:p>
        </w:tc>
        <w:tc>
          <w:tcPr>
            <w:tcW w:w="2861" w:type="dxa"/>
          </w:tcPr>
          <w:p w:rsidR="00274641" w:rsidRPr="00AD723F" w:rsidRDefault="00274641" w:rsidP="00C2309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74641" w:rsidRPr="00AD723F" w:rsidRDefault="00274641" w:rsidP="00C23091">
            <w:pPr>
              <w:spacing w:line="276" w:lineRule="auto"/>
              <w:rPr>
                <w:sz w:val="28"/>
                <w:szCs w:val="28"/>
              </w:rPr>
            </w:pPr>
            <w:r w:rsidRPr="00AD723F">
              <w:rPr>
                <w:sz w:val="28"/>
                <w:szCs w:val="28"/>
              </w:rPr>
              <w:t>Н.А. Журавлева</w:t>
            </w:r>
          </w:p>
        </w:tc>
      </w:tr>
    </w:tbl>
    <w:p w:rsidR="005A2745" w:rsidRPr="00AD723F" w:rsidRDefault="005A2745" w:rsidP="005A2745">
      <w:pPr>
        <w:tabs>
          <w:tab w:val="left" w:pos="851"/>
        </w:tabs>
        <w:rPr>
          <w:sz w:val="28"/>
          <w:szCs w:val="28"/>
        </w:rPr>
      </w:pPr>
    </w:p>
    <w:p w:rsidR="005A2745" w:rsidRPr="00AD723F" w:rsidRDefault="005A2745" w:rsidP="005A2745">
      <w:pPr>
        <w:spacing w:line="276" w:lineRule="auto"/>
        <w:jc w:val="center"/>
        <w:rPr>
          <w:i/>
          <w:sz w:val="28"/>
          <w:szCs w:val="28"/>
        </w:rPr>
      </w:pPr>
    </w:p>
    <w:p w:rsidR="00CA0CFF" w:rsidRPr="00AD723F" w:rsidRDefault="000A3210" w:rsidP="00CA0CFF">
      <w:pPr>
        <w:spacing w:before="120" w:after="160"/>
        <w:jc w:val="center"/>
        <w:rPr>
          <w:bCs/>
          <w:sz w:val="28"/>
          <w:szCs w:val="28"/>
        </w:rPr>
      </w:pPr>
      <w:r w:rsidRPr="00AD723F">
        <w:rPr>
          <w:bCs/>
          <w:sz w:val="28"/>
          <w:szCs w:val="28"/>
        </w:rPr>
        <w:br w:type="page"/>
      </w:r>
    </w:p>
    <w:p w:rsidR="00C426D7" w:rsidRPr="00AD723F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AD723F">
        <w:rPr>
          <w:b/>
          <w:bCs/>
          <w:sz w:val="28"/>
          <w:szCs w:val="28"/>
        </w:rPr>
        <w:lastRenderedPageBreak/>
        <w:t>1</w:t>
      </w:r>
      <w:r w:rsidR="003706AB" w:rsidRPr="00AD723F">
        <w:rPr>
          <w:b/>
          <w:bCs/>
          <w:sz w:val="28"/>
          <w:szCs w:val="28"/>
        </w:rPr>
        <w:t>.</w:t>
      </w:r>
      <w:r w:rsidRPr="00AD723F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AD723F" w:rsidRDefault="00DC2EE0" w:rsidP="008900B3">
      <w:pPr>
        <w:ind w:firstLine="709"/>
        <w:jc w:val="both"/>
        <w:rPr>
          <w:rFonts w:eastAsia="Times New Roman"/>
          <w:sz w:val="28"/>
          <w:szCs w:val="28"/>
        </w:rPr>
      </w:pPr>
      <w:r w:rsidRPr="00AD723F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</w:t>
      </w:r>
      <w:r w:rsidR="00A76D2D" w:rsidRPr="00AD723F">
        <w:rPr>
          <w:rFonts w:eastAsia="Times New Roman"/>
          <w:sz w:val="28"/>
          <w:szCs w:val="28"/>
        </w:rPr>
        <w:t>12</w:t>
      </w:r>
      <w:r w:rsidRPr="00AD723F">
        <w:rPr>
          <w:rFonts w:eastAsia="Times New Roman"/>
          <w:sz w:val="28"/>
          <w:szCs w:val="28"/>
        </w:rPr>
        <w:t xml:space="preserve">»  </w:t>
      </w:r>
      <w:r w:rsidR="00AD723F" w:rsidRPr="00AD723F">
        <w:rPr>
          <w:rFonts w:eastAsia="Times New Roman"/>
          <w:sz w:val="28"/>
          <w:szCs w:val="28"/>
        </w:rPr>
        <w:t>ноября</w:t>
      </w:r>
      <w:r w:rsidRPr="00AD723F">
        <w:rPr>
          <w:rFonts w:eastAsia="Times New Roman"/>
          <w:sz w:val="28"/>
          <w:szCs w:val="28"/>
        </w:rPr>
        <w:t xml:space="preserve"> 201</w:t>
      </w:r>
      <w:r w:rsidR="00AD723F" w:rsidRPr="00AD723F">
        <w:rPr>
          <w:rFonts w:eastAsia="Times New Roman"/>
          <w:sz w:val="28"/>
          <w:szCs w:val="28"/>
        </w:rPr>
        <w:t>5</w:t>
      </w:r>
      <w:r w:rsidRPr="00AD723F">
        <w:rPr>
          <w:rFonts w:eastAsia="Times New Roman"/>
          <w:sz w:val="28"/>
          <w:szCs w:val="28"/>
        </w:rPr>
        <w:t xml:space="preserve"> г., приказ № </w:t>
      </w:r>
      <w:r w:rsidR="00AD723F" w:rsidRPr="00AD723F">
        <w:rPr>
          <w:rFonts w:eastAsia="Times New Roman"/>
          <w:sz w:val="28"/>
          <w:szCs w:val="28"/>
        </w:rPr>
        <w:t>1327</w:t>
      </w:r>
      <w:r w:rsidRPr="00AD723F">
        <w:rPr>
          <w:rFonts w:eastAsia="Times New Roman"/>
          <w:sz w:val="28"/>
          <w:szCs w:val="28"/>
        </w:rPr>
        <w:t xml:space="preserve"> по   направлению подготовки </w:t>
      </w:r>
      <w:r w:rsidR="00AD723F" w:rsidRPr="00AD723F">
        <w:rPr>
          <w:sz w:val="28"/>
          <w:szCs w:val="28"/>
        </w:rPr>
        <w:t>38.03.01 «Экономика»</w:t>
      </w:r>
      <w:r w:rsidRPr="00AD723F">
        <w:rPr>
          <w:rFonts w:eastAsia="Times New Roman"/>
          <w:sz w:val="28"/>
          <w:szCs w:val="28"/>
        </w:rPr>
        <w:t xml:space="preserve"> по дисциплине </w:t>
      </w:r>
      <w:r w:rsidR="00C426D7" w:rsidRPr="00AD723F">
        <w:rPr>
          <w:rFonts w:eastAsia="Times New Roman"/>
          <w:sz w:val="28"/>
          <w:szCs w:val="28"/>
        </w:rPr>
        <w:t>«</w:t>
      </w:r>
      <w:r w:rsidR="00396E9B" w:rsidRPr="00AD723F">
        <w:rPr>
          <w:rFonts w:eastAsia="Times New Roman"/>
          <w:noProof/>
          <w:sz w:val="28"/>
          <w:szCs w:val="28"/>
        </w:rPr>
        <w:t>Социально-экономическое пронозирование</w:t>
      </w:r>
      <w:r w:rsidR="00C426D7" w:rsidRPr="00AD723F">
        <w:rPr>
          <w:rFonts w:eastAsia="Times New Roman"/>
          <w:sz w:val="28"/>
          <w:szCs w:val="28"/>
        </w:rPr>
        <w:t>» (</w:t>
      </w:r>
      <w:r w:rsidR="00396E9B" w:rsidRPr="00AD723F">
        <w:rPr>
          <w:rFonts w:eastAsia="Times New Roman"/>
          <w:noProof/>
          <w:sz w:val="28"/>
          <w:szCs w:val="28"/>
        </w:rPr>
        <w:t>Б1.В.ОД.1</w:t>
      </w:r>
      <w:r w:rsidR="00AD723F" w:rsidRPr="00AD723F">
        <w:rPr>
          <w:rFonts w:eastAsia="Times New Roman"/>
          <w:noProof/>
          <w:sz w:val="28"/>
          <w:szCs w:val="28"/>
        </w:rPr>
        <w:t>1</w:t>
      </w:r>
      <w:r w:rsidR="00C426D7" w:rsidRPr="00AD723F">
        <w:rPr>
          <w:rFonts w:eastAsia="Times New Roman"/>
          <w:sz w:val="28"/>
          <w:szCs w:val="28"/>
        </w:rPr>
        <w:t>).</w:t>
      </w:r>
    </w:p>
    <w:p w:rsidR="00396E9B" w:rsidRPr="00AD723F" w:rsidRDefault="00396E9B" w:rsidP="008900B3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396E9B" w:rsidRPr="00AD723F" w:rsidRDefault="00396E9B" w:rsidP="008900B3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Для достижения поставленной цели решаются следующие задачи:</w:t>
      </w:r>
    </w:p>
    <w:p w:rsidR="00396E9B" w:rsidRPr="00AD723F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изучение категориального аппарата теории прогнозирования;</w:t>
      </w:r>
    </w:p>
    <w:p w:rsidR="00396E9B" w:rsidRPr="00AD723F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освоение подходов к анализу рядов динамики;</w:t>
      </w:r>
    </w:p>
    <w:p w:rsidR="00396E9B" w:rsidRPr="00AD723F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изучение методов прогнозирования и специфики их применения в различных сферах;</w:t>
      </w:r>
    </w:p>
    <w:p w:rsidR="00396E9B" w:rsidRPr="00AD723F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получение представления о назначении и функциях прогнозирования в системе государственного управления;</w:t>
      </w:r>
    </w:p>
    <w:p w:rsidR="00396E9B" w:rsidRPr="00AD723F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выполнение прогнозных расчетов;</w:t>
      </w:r>
    </w:p>
    <w:p w:rsidR="008378E3" w:rsidRPr="00AD723F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овладение навыками работы на ПК при решении задач прогнозирования.</w:t>
      </w:r>
    </w:p>
    <w:p w:rsidR="00DC2EE0" w:rsidRPr="00AD723F" w:rsidRDefault="00DC2EE0" w:rsidP="00FE4D04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C426D7" w:rsidRPr="00AD723F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AD723F">
        <w:rPr>
          <w:b/>
          <w:bCs/>
          <w:sz w:val="28"/>
          <w:szCs w:val="28"/>
        </w:rPr>
        <w:t>2</w:t>
      </w:r>
      <w:r w:rsidR="003706AB" w:rsidRPr="00AD723F">
        <w:rPr>
          <w:b/>
          <w:bCs/>
          <w:sz w:val="28"/>
          <w:szCs w:val="28"/>
        </w:rPr>
        <w:t>.</w:t>
      </w:r>
      <w:r w:rsidRPr="00AD723F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3706AB" w:rsidRPr="00AD723F">
        <w:rPr>
          <w:b/>
          <w:bCs/>
          <w:sz w:val="28"/>
          <w:szCs w:val="28"/>
        </w:rPr>
        <w:t xml:space="preserve">профессиональной </w:t>
      </w:r>
      <w:r w:rsidRPr="00AD723F">
        <w:rPr>
          <w:b/>
          <w:bCs/>
          <w:sz w:val="28"/>
          <w:szCs w:val="28"/>
        </w:rPr>
        <w:t>образовательной программы</w:t>
      </w:r>
    </w:p>
    <w:p w:rsidR="008900B3" w:rsidRPr="00AD723F" w:rsidRDefault="008900B3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Pr="00AD723F" w:rsidRDefault="002A451F" w:rsidP="008900B3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Pr="00AD723F" w:rsidRDefault="002A451F" w:rsidP="008900B3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В результате освоения дисциплины обучающийся должен:</w:t>
      </w:r>
    </w:p>
    <w:p w:rsidR="003A6A84" w:rsidRPr="00AD723F" w:rsidRDefault="003A6A84" w:rsidP="008900B3">
      <w:pPr>
        <w:ind w:firstLine="709"/>
        <w:rPr>
          <w:b/>
          <w:sz w:val="28"/>
          <w:szCs w:val="28"/>
        </w:rPr>
      </w:pPr>
      <w:r w:rsidRPr="00AD723F">
        <w:rPr>
          <w:b/>
          <w:sz w:val="28"/>
          <w:szCs w:val="28"/>
        </w:rPr>
        <w:t>ЗНАТЬ:</w:t>
      </w:r>
    </w:p>
    <w:p w:rsidR="003A6A84" w:rsidRPr="00AD723F" w:rsidRDefault="003A6A84" w:rsidP="008900B3">
      <w:pPr>
        <w:ind w:firstLine="709"/>
        <w:rPr>
          <w:sz w:val="28"/>
          <w:szCs w:val="28"/>
        </w:rPr>
      </w:pPr>
      <w:r w:rsidRPr="00AD723F">
        <w:rPr>
          <w:sz w:val="28"/>
          <w:szCs w:val="28"/>
        </w:rPr>
        <w:t>- современное состояние теории и практики прогнозирования;</w:t>
      </w:r>
    </w:p>
    <w:p w:rsidR="003A6A84" w:rsidRPr="00AD723F" w:rsidRDefault="003A6A84" w:rsidP="008900B3">
      <w:pPr>
        <w:ind w:firstLine="709"/>
        <w:rPr>
          <w:sz w:val="28"/>
          <w:szCs w:val="28"/>
        </w:rPr>
      </w:pPr>
      <w:r w:rsidRPr="00AD723F">
        <w:rPr>
          <w:sz w:val="28"/>
          <w:szCs w:val="28"/>
        </w:rPr>
        <w:t>- методологию прогнозирования;</w:t>
      </w:r>
    </w:p>
    <w:p w:rsidR="003A6A84" w:rsidRPr="00AD723F" w:rsidRDefault="003A6A84" w:rsidP="008900B3">
      <w:pPr>
        <w:ind w:firstLine="709"/>
        <w:rPr>
          <w:sz w:val="28"/>
          <w:szCs w:val="28"/>
        </w:rPr>
      </w:pPr>
      <w:r w:rsidRPr="00AD723F">
        <w:rPr>
          <w:sz w:val="28"/>
          <w:szCs w:val="28"/>
        </w:rPr>
        <w:t>- специфику прогнозирования различных сфер социально-экономической системы;</w:t>
      </w:r>
    </w:p>
    <w:p w:rsidR="003A6A84" w:rsidRPr="00AD723F" w:rsidRDefault="003A6A84" w:rsidP="008900B3">
      <w:pPr>
        <w:ind w:firstLine="709"/>
        <w:rPr>
          <w:b/>
          <w:sz w:val="28"/>
          <w:szCs w:val="28"/>
        </w:rPr>
      </w:pPr>
      <w:r w:rsidRPr="00AD723F">
        <w:rPr>
          <w:b/>
          <w:sz w:val="28"/>
          <w:szCs w:val="28"/>
        </w:rPr>
        <w:t>УМЕТЬ:</w:t>
      </w:r>
    </w:p>
    <w:p w:rsidR="003A6A84" w:rsidRPr="00AD723F" w:rsidRDefault="003A6A84" w:rsidP="008900B3">
      <w:pPr>
        <w:ind w:firstLine="709"/>
        <w:rPr>
          <w:sz w:val="28"/>
          <w:szCs w:val="28"/>
        </w:rPr>
      </w:pPr>
      <w:r w:rsidRPr="00AD723F">
        <w:rPr>
          <w:sz w:val="28"/>
          <w:szCs w:val="28"/>
        </w:rPr>
        <w:t>- организовывать процесс прогнозирования состояний различных социально-экономических объектов;</w:t>
      </w:r>
    </w:p>
    <w:p w:rsidR="003A6A84" w:rsidRPr="00AD723F" w:rsidRDefault="003A6A84" w:rsidP="008900B3">
      <w:pPr>
        <w:ind w:firstLine="709"/>
        <w:rPr>
          <w:sz w:val="28"/>
          <w:szCs w:val="28"/>
        </w:rPr>
      </w:pPr>
      <w:r w:rsidRPr="00AD723F">
        <w:rPr>
          <w:sz w:val="28"/>
          <w:szCs w:val="28"/>
        </w:rPr>
        <w:t>- 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3A6A84" w:rsidRPr="00AD723F" w:rsidRDefault="003A6A84" w:rsidP="008900B3">
      <w:pPr>
        <w:ind w:firstLine="709"/>
        <w:rPr>
          <w:sz w:val="28"/>
          <w:szCs w:val="28"/>
        </w:rPr>
      </w:pPr>
      <w:r w:rsidRPr="00AD723F">
        <w:rPr>
          <w:sz w:val="28"/>
          <w:szCs w:val="28"/>
        </w:rPr>
        <w:t>- разрабатывать рекомендации для принятия управленческих решений на основе полученных результатов прогноза;</w:t>
      </w:r>
    </w:p>
    <w:p w:rsidR="003A6A84" w:rsidRPr="00AD723F" w:rsidRDefault="003A6A84" w:rsidP="008900B3">
      <w:pPr>
        <w:ind w:firstLine="709"/>
        <w:rPr>
          <w:b/>
          <w:sz w:val="28"/>
          <w:szCs w:val="28"/>
        </w:rPr>
      </w:pPr>
      <w:r w:rsidRPr="00AD723F">
        <w:rPr>
          <w:b/>
          <w:sz w:val="28"/>
          <w:szCs w:val="28"/>
        </w:rPr>
        <w:t>ВЛАДЕТЬ:</w:t>
      </w:r>
    </w:p>
    <w:p w:rsidR="003A6A84" w:rsidRPr="00AD723F" w:rsidRDefault="003A6A84" w:rsidP="008900B3">
      <w:pPr>
        <w:ind w:firstLine="709"/>
        <w:rPr>
          <w:sz w:val="28"/>
          <w:szCs w:val="28"/>
        </w:rPr>
      </w:pPr>
      <w:r w:rsidRPr="00AD723F">
        <w:rPr>
          <w:sz w:val="28"/>
          <w:szCs w:val="28"/>
        </w:rPr>
        <w:t>- понятийным аппаратом науки прогнозирования;</w:t>
      </w:r>
    </w:p>
    <w:p w:rsidR="003A6A84" w:rsidRPr="00AD723F" w:rsidRDefault="003A6A84" w:rsidP="008900B3">
      <w:pPr>
        <w:ind w:firstLine="709"/>
        <w:rPr>
          <w:sz w:val="28"/>
          <w:szCs w:val="28"/>
        </w:rPr>
      </w:pPr>
      <w:r w:rsidRPr="00AD723F">
        <w:rPr>
          <w:sz w:val="28"/>
          <w:szCs w:val="28"/>
        </w:rPr>
        <w:t>- методами прогнозирования состояний различных социально-экономических объектов;</w:t>
      </w:r>
    </w:p>
    <w:p w:rsidR="003A6A84" w:rsidRPr="00AD723F" w:rsidRDefault="003A6A84" w:rsidP="008900B3">
      <w:pPr>
        <w:ind w:firstLine="709"/>
        <w:jc w:val="both"/>
        <w:rPr>
          <w:sz w:val="28"/>
          <w:szCs w:val="28"/>
        </w:rPr>
      </w:pPr>
      <w:r w:rsidRPr="00AD723F">
        <w:rPr>
          <w:sz w:val="28"/>
          <w:szCs w:val="28"/>
        </w:rPr>
        <w:t>- навыками работы на ПК для решения задач прогнозирования.</w:t>
      </w:r>
    </w:p>
    <w:p w:rsidR="002A451F" w:rsidRPr="00CB321B" w:rsidRDefault="002A451F" w:rsidP="008900B3">
      <w:pPr>
        <w:ind w:firstLine="709"/>
        <w:jc w:val="both"/>
        <w:rPr>
          <w:sz w:val="28"/>
          <w:szCs w:val="28"/>
        </w:rPr>
      </w:pPr>
      <w:r w:rsidRPr="00CB321B">
        <w:rPr>
          <w:sz w:val="28"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="008378E3" w:rsidRPr="00CB321B">
        <w:rPr>
          <w:sz w:val="28"/>
          <w:szCs w:val="28"/>
        </w:rPr>
        <w:t>4</w:t>
      </w:r>
      <w:r w:rsidRPr="00CB321B">
        <w:rPr>
          <w:sz w:val="28"/>
          <w:szCs w:val="28"/>
        </w:rPr>
        <w:t xml:space="preserve"> </w:t>
      </w:r>
      <w:r w:rsidR="00274641" w:rsidRPr="00CB321B">
        <w:rPr>
          <w:sz w:val="28"/>
          <w:szCs w:val="28"/>
        </w:rPr>
        <w:t xml:space="preserve">общей характеристики </w:t>
      </w:r>
      <w:r w:rsidRPr="00CB321B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2A451F" w:rsidRPr="00CB321B" w:rsidRDefault="002A451F" w:rsidP="008900B3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CB321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CB321B">
        <w:rPr>
          <w:b/>
          <w:bCs/>
          <w:sz w:val="28"/>
          <w:szCs w:val="28"/>
        </w:rPr>
        <w:t>профессиональных компетенций (ПК),</w:t>
      </w:r>
      <w:r w:rsidRPr="00CB321B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r w:rsidR="00C477A0" w:rsidRPr="00CB321B">
        <w:rPr>
          <w:bCs/>
          <w:sz w:val="28"/>
          <w:szCs w:val="28"/>
        </w:rPr>
        <w:t>бакалавриата</w:t>
      </w:r>
      <w:r w:rsidRPr="00CB321B">
        <w:rPr>
          <w:rFonts w:eastAsia="Times New Roman"/>
          <w:sz w:val="28"/>
          <w:szCs w:val="28"/>
        </w:rPr>
        <w:t>:</w:t>
      </w:r>
    </w:p>
    <w:p w:rsidR="00AD723F" w:rsidRPr="00CB321B" w:rsidRDefault="00AD723F" w:rsidP="00AD723F">
      <w:pPr>
        <w:pStyle w:val="afb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CB321B">
        <w:rPr>
          <w:rFonts w:ascii="Times New Roman" w:hAnsi="Times New Roman"/>
          <w:i/>
          <w:sz w:val="28"/>
          <w:szCs w:val="28"/>
        </w:rPr>
        <w:t>расчетно-экономическая деятельность:</w:t>
      </w:r>
    </w:p>
    <w:p w:rsidR="00AD723F" w:rsidRPr="00CB321B" w:rsidRDefault="00AD723F" w:rsidP="00AD723F">
      <w:pPr>
        <w:pStyle w:val="afb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321B">
        <w:rPr>
          <w:rFonts w:ascii="Times New Roman" w:hAnsi="Times New Roman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AD723F" w:rsidRPr="00CB321B" w:rsidRDefault="00AD723F" w:rsidP="00AD723F">
      <w:pPr>
        <w:pStyle w:val="afb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CB321B">
        <w:rPr>
          <w:rFonts w:ascii="Times New Roman" w:hAnsi="Times New Roman"/>
          <w:i/>
          <w:sz w:val="28"/>
          <w:szCs w:val="28"/>
        </w:rPr>
        <w:t xml:space="preserve">аналитическая, научно-исследовательская деятельность: </w:t>
      </w:r>
    </w:p>
    <w:p w:rsidR="00CB321B" w:rsidRPr="00CB321B" w:rsidRDefault="00CB321B" w:rsidP="00CB321B">
      <w:pPr>
        <w:pStyle w:val="afb"/>
        <w:numPr>
          <w:ilvl w:val="0"/>
          <w:numId w:val="3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321B">
        <w:rPr>
          <w:rFonts w:ascii="Times New Roman" w:hAnsi="Times New Roman"/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</w:t>
      </w:r>
      <w:r w:rsidRPr="00CB321B">
        <w:rPr>
          <w:rFonts w:ascii="Times New Roman" w:hAnsi="Times New Roman"/>
          <w:sz w:val="28"/>
          <w:szCs w:val="28"/>
          <w:lang w:val="ru-RU"/>
        </w:rPr>
        <w:t>.</w:t>
      </w:r>
    </w:p>
    <w:p w:rsidR="002A451F" w:rsidRPr="00CB321B" w:rsidRDefault="002A451F" w:rsidP="008900B3">
      <w:pPr>
        <w:ind w:firstLine="709"/>
        <w:jc w:val="both"/>
        <w:rPr>
          <w:sz w:val="28"/>
          <w:szCs w:val="28"/>
        </w:rPr>
      </w:pPr>
      <w:r w:rsidRPr="00CB3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8900B3" w:rsidRPr="00CB321B">
        <w:rPr>
          <w:sz w:val="28"/>
          <w:szCs w:val="28"/>
        </w:rPr>
        <w:t>общей характеристики ОПОП</w:t>
      </w:r>
      <w:r w:rsidRPr="00CB321B">
        <w:rPr>
          <w:sz w:val="28"/>
          <w:szCs w:val="28"/>
        </w:rPr>
        <w:t>.</w:t>
      </w:r>
    </w:p>
    <w:p w:rsidR="002A451F" w:rsidRPr="00CB321B" w:rsidRDefault="002A451F" w:rsidP="008900B3">
      <w:pPr>
        <w:ind w:firstLine="709"/>
        <w:jc w:val="both"/>
        <w:rPr>
          <w:sz w:val="28"/>
          <w:szCs w:val="28"/>
        </w:rPr>
      </w:pPr>
      <w:r w:rsidRPr="00CB3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8900B3" w:rsidRPr="00CB321B">
        <w:rPr>
          <w:sz w:val="28"/>
          <w:szCs w:val="28"/>
        </w:rPr>
        <w:t>общей характеристики ОПОП</w:t>
      </w:r>
      <w:r w:rsidRPr="00CB321B">
        <w:rPr>
          <w:sz w:val="28"/>
          <w:szCs w:val="28"/>
        </w:rPr>
        <w:t>.</w:t>
      </w:r>
    </w:p>
    <w:p w:rsidR="008900B3" w:rsidRPr="00AD723F" w:rsidRDefault="008900B3" w:rsidP="00B735BE">
      <w:pPr>
        <w:spacing w:before="120" w:after="160"/>
        <w:jc w:val="center"/>
        <w:rPr>
          <w:b/>
          <w:bCs/>
          <w:sz w:val="28"/>
          <w:szCs w:val="28"/>
          <w:highlight w:val="yellow"/>
        </w:rPr>
      </w:pPr>
    </w:p>
    <w:p w:rsidR="00B735BE" w:rsidRPr="00CB321B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CB321B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3706AB" w:rsidRPr="00CB321B">
        <w:rPr>
          <w:b/>
          <w:bCs/>
          <w:sz w:val="28"/>
          <w:szCs w:val="28"/>
        </w:rPr>
        <w:t xml:space="preserve">профессиональной </w:t>
      </w:r>
      <w:r w:rsidRPr="00CB321B">
        <w:rPr>
          <w:b/>
          <w:bCs/>
          <w:sz w:val="28"/>
          <w:szCs w:val="28"/>
        </w:rPr>
        <w:t>образовательной программы</w:t>
      </w:r>
    </w:p>
    <w:p w:rsidR="00B735BE" w:rsidRPr="00CB321B" w:rsidRDefault="00B735BE" w:rsidP="008900B3">
      <w:pPr>
        <w:ind w:firstLine="709"/>
        <w:jc w:val="both"/>
        <w:rPr>
          <w:sz w:val="28"/>
          <w:szCs w:val="28"/>
        </w:rPr>
      </w:pPr>
      <w:r w:rsidRPr="00CB321B">
        <w:rPr>
          <w:sz w:val="28"/>
          <w:szCs w:val="28"/>
        </w:rPr>
        <w:t>Дисциплина «</w:t>
      </w:r>
      <w:r w:rsidR="00B4451B" w:rsidRPr="00CB321B">
        <w:rPr>
          <w:noProof/>
          <w:sz w:val="28"/>
          <w:szCs w:val="28"/>
        </w:rPr>
        <w:t>Социально-экономическое прогнозирование</w:t>
      </w:r>
      <w:r w:rsidRPr="00CB321B">
        <w:rPr>
          <w:sz w:val="28"/>
          <w:szCs w:val="28"/>
        </w:rPr>
        <w:t xml:space="preserve">» </w:t>
      </w:r>
      <w:r w:rsidR="009B372D" w:rsidRPr="00CB321B">
        <w:rPr>
          <w:sz w:val="28"/>
          <w:szCs w:val="28"/>
        </w:rPr>
        <w:t>(</w:t>
      </w:r>
      <w:r w:rsidR="00B4451B" w:rsidRPr="00CB321B">
        <w:rPr>
          <w:sz w:val="28"/>
          <w:szCs w:val="28"/>
        </w:rPr>
        <w:t>Б1.В.ОД.1</w:t>
      </w:r>
      <w:r w:rsidR="00CB321B" w:rsidRPr="00CB321B">
        <w:rPr>
          <w:sz w:val="28"/>
          <w:szCs w:val="28"/>
        </w:rPr>
        <w:t>1</w:t>
      </w:r>
      <w:r w:rsidR="009B372D" w:rsidRPr="00CB321B">
        <w:rPr>
          <w:sz w:val="28"/>
          <w:szCs w:val="28"/>
        </w:rPr>
        <w:t xml:space="preserve">) </w:t>
      </w:r>
      <w:r w:rsidR="00DA2553" w:rsidRPr="00CB321B">
        <w:rPr>
          <w:sz w:val="28"/>
          <w:szCs w:val="28"/>
        </w:rPr>
        <w:t xml:space="preserve">относится к вариативной части и </w:t>
      </w:r>
      <w:r w:rsidRPr="00CB321B">
        <w:rPr>
          <w:sz w:val="28"/>
          <w:szCs w:val="28"/>
        </w:rPr>
        <w:t>является</w:t>
      </w:r>
      <w:r w:rsidR="008940D4" w:rsidRPr="00CB321B">
        <w:rPr>
          <w:sz w:val="28"/>
          <w:szCs w:val="28"/>
        </w:rPr>
        <w:t xml:space="preserve"> </w:t>
      </w:r>
      <w:r w:rsidRPr="00CB321B">
        <w:rPr>
          <w:sz w:val="28"/>
          <w:szCs w:val="28"/>
        </w:rPr>
        <w:t>обязательной дисциплиной.</w:t>
      </w:r>
    </w:p>
    <w:p w:rsidR="008900B3" w:rsidRPr="00CB321B" w:rsidRDefault="008900B3" w:rsidP="000A3210">
      <w:pPr>
        <w:spacing w:before="120"/>
        <w:jc w:val="center"/>
        <w:rPr>
          <w:b/>
          <w:bCs/>
          <w:sz w:val="28"/>
          <w:szCs w:val="28"/>
        </w:rPr>
      </w:pPr>
    </w:p>
    <w:p w:rsidR="004F5662" w:rsidRPr="00CB321B" w:rsidRDefault="004F5662" w:rsidP="000A3210">
      <w:pPr>
        <w:spacing w:before="120"/>
        <w:jc w:val="center"/>
        <w:rPr>
          <w:b/>
          <w:bCs/>
          <w:sz w:val="28"/>
          <w:szCs w:val="28"/>
        </w:rPr>
      </w:pPr>
      <w:r w:rsidRPr="00CB321B">
        <w:rPr>
          <w:b/>
          <w:bCs/>
          <w:sz w:val="28"/>
          <w:szCs w:val="28"/>
        </w:rPr>
        <w:t>4. Объем дисциплины и виды учебной работы</w:t>
      </w:r>
    </w:p>
    <w:p w:rsidR="008900B3" w:rsidRPr="00CB321B" w:rsidRDefault="008900B3" w:rsidP="004F5662">
      <w:pPr>
        <w:ind w:firstLine="851"/>
        <w:jc w:val="both"/>
        <w:rPr>
          <w:sz w:val="28"/>
          <w:szCs w:val="28"/>
        </w:rPr>
      </w:pPr>
    </w:p>
    <w:p w:rsidR="004F5662" w:rsidRPr="00CB321B" w:rsidRDefault="004F5662" w:rsidP="004F5662">
      <w:pPr>
        <w:ind w:firstLine="851"/>
        <w:jc w:val="both"/>
        <w:rPr>
          <w:sz w:val="28"/>
          <w:szCs w:val="28"/>
        </w:rPr>
      </w:pPr>
      <w:r w:rsidRPr="00CB321B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CB321B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CB321B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CB321B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CB321B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CB321B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CB321B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CB321B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CB321B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CB321B" w:rsidRDefault="00724D72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  <w:lang w:val="en-US"/>
              </w:rPr>
            </w:pPr>
            <w:r w:rsidRPr="00CB321B">
              <w:rPr>
                <w:b/>
                <w:sz w:val="24"/>
                <w:szCs w:val="28"/>
                <w:lang w:val="en-US"/>
              </w:rPr>
              <w:t>7</w:t>
            </w:r>
          </w:p>
        </w:tc>
      </w:tr>
      <w:tr w:rsidR="00CB321B" w:rsidRPr="00CB321B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B321B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72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72</w:t>
            </w:r>
          </w:p>
        </w:tc>
      </w:tr>
      <w:tr w:rsidR="00CB321B" w:rsidRPr="00CB321B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CB321B" w:rsidRPr="00CB321B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36</w:t>
            </w:r>
          </w:p>
        </w:tc>
      </w:tr>
      <w:tr w:rsidR="00CB321B" w:rsidRPr="00CB321B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36</w:t>
            </w:r>
          </w:p>
        </w:tc>
      </w:tr>
      <w:tr w:rsidR="00CB321B" w:rsidRPr="00CB321B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-</w:t>
            </w:r>
          </w:p>
        </w:tc>
      </w:tr>
      <w:tr w:rsidR="00CB321B" w:rsidRPr="00CB321B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CB321B" w:rsidRPr="00CB321B" w:rsidTr="00B4451B">
        <w:trPr>
          <w:trHeight w:val="308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72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72</w:t>
            </w:r>
          </w:p>
        </w:tc>
      </w:tr>
      <w:tr w:rsidR="00CB321B" w:rsidRPr="00CB321B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36</w:t>
            </w:r>
          </w:p>
        </w:tc>
      </w:tr>
      <w:tr w:rsidR="00CB321B" w:rsidRPr="00CB321B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 xml:space="preserve">Э, </w:t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"M_6" </w:instrText>
            </w:r>
            <w:r w:rsidRPr="00CB321B">
              <w:rPr>
                <w:sz w:val="24"/>
                <w:szCs w:val="28"/>
              </w:rPr>
              <w:fldChar w:fldCharType="end"/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"M_7" </w:instrText>
            </w:r>
            <w:r w:rsidRPr="00CB321B">
              <w:rPr>
                <w:sz w:val="24"/>
                <w:szCs w:val="28"/>
              </w:rPr>
              <w:fldChar w:fldCharType="end"/>
            </w:r>
            <w:r w:rsidRPr="00CB321B">
              <w:rPr>
                <w:sz w:val="24"/>
                <w:szCs w:val="28"/>
              </w:rPr>
              <w:t>КР</w:t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"M_9" </w:instrText>
            </w:r>
            <w:r w:rsidRPr="00CB321B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 xml:space="preserve">Э, </w:t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"M_6" </w:instrText>
            </w:r>
            <w:r w:rsidRPr="00CB321B">
              <w:rPr>
                <w:sz w:val="24"/>
                <w:szCs w:val="28"/>
              </w:rPr>
              <w:fldChar w:fldCharType="end"/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"M_7" </w:instrText>
            </w:r>
            <w:r w:rsidRPr="00CB321B">
              <w:rPr>
                <w:sz w:val="24"/>
                <w:szCs w:val="28"/>
              </w:rPr>
              <w:fldChar w:fldCharType="end"/>
            </w:r>
            <w:r w:rsidRPr="00CB321B">
              <w:rPr>
                <w:sz w:val="24"/>
                <w:szCs w:val="28"/>
              </w:rPr>
              <w:t>КР</w:t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"M_9" </w:instrText>
            </w:r>
            <w:r w:rsidRPr="00CB321B">
              <w:rPr>
                <w:sz w:val="24"/>
                <w:szCs w:val="28"/>
              </w:rPr>
              <w:fldChar w:fldCharType="end"/>
            </w:r>
          </w:p>
        </w:tc>
      </w:tr>
      <w:tr w:rsidR="00CB321B" w:rsidRPr="00CB321B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180/5</w:t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"M_69" </w:instrText>
            </w:r>
            <w:r w:rsidRPr="00CB321B">
              <w:rPr>
                <w:sz w:val="24"/>
                <w:szCs w:val="28"/>
              </w:rPr>
              <w:fldChar w:fldCharType="end"/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"M_93" </w:instrText>
            </w:r>
            <w:r w:rsidRPr="00CB321B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B321B" w:rsidRPr="00CB321B" w:rsidRDefault="00CB321B" w:rsidP="00CB32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180/5</w:t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"M_69" </w:instrText>
            </w:r>
            <w:r w:rsidRPr="00CB321B">
              <w:rPr>
                <w:sz w:val="24"/>
                <w:szCs w:val="28"/>
              </w:rPr>
              <w:fldChar w:fldCharType="end"/>
            </w:r>
            <w:r w:rsidRPr="00CB321B">
              <w:rPr>
                <w:sz w:val="24"/>
                <w:szCs w:val="28"/>
              </w:rPr>
              <w:fldChar w:fldCharType="begin"/>
            </w:r>
            <w:r w:rsidRPr="00CB321B">
              <w:rPr>
                <w:sz w:val="24"/>
                <w:szCs w:val="28"/>
              </w:rPr>
              <w:instrText xml:space="preserve"> MERGEFIELD "M_93" </w:instrText>
            </w:r>
            <w:r w:rsidRPr="00CB321B">
              <w:rPr>
                <w:sz w:val="24"/>
                <w:szCs w:val="28"/>
              </w:rPr>
              <w:fldChar w:fldCharType="end"/>
            </w:r>
          </w:p>
        </w:tc>
      </w:tr>
    </w:tbl>
    <w:p w:rsidR="008900B3" w:rsidRPr="00CB321B" w:rsidRDefault="008900B3" w:rsidP="008900B3">
      <w:pPr>
        <w:ind w:firstLine="851"/>
        <w:jc w:val="both"/>
        <w:rPr>
          <w:i/>
          <w:sz w:val="24"/>
          <w:szCs w:val="24"/>
        </w:rPr>
      </w:pPr>
      <w:r w:rsidRPr="00CB321B">
        <w:rPr>
          <w:i/>
          <w:sz w:val="24"/>
          <w:szCs w:val="24"/>
        </w:rPr>
        <w:t>Примечание:</w:t>
      </w:r>
    </w:p>
    <w:p w:rsidR="008900B3" w:rsidRPr="00CB321B" w:rsidRDefault="00CB321B" w:rsidP="008900B3">
      <w:pPr>
        <w:ind w:firstLine="851"/>
        <w:jc w:val="both"/>
        <w:rPr>
          <w:i/>
          <w:sz w:val="24"/>
          <w:szCs w:val="24"/>
        </w:rPr>
      </w:pPr>
      <w:r w:rsidRPr="00CB321B">
        <w:rPr>
          <w:i/>
          <w:sz w:val="24"/>
          <w:szCs w:val="24"/>
        </w:rPr>
        <w:t>Э</w:t>
      </w:r>
      <w:r w:rsidR="008900B3" w:rsidRPr="00CB321B">
        <w:rPr>
          <w:i/>
          <w:sz w:val="24"/>
          <w:szCs w:val="24"/>
        </w:rPr>
        <w:t xml:space="preserve"> – </w:t>
      </w:r>
      <w:r w:rsidRPr="00CB321B">
        <w:rPr>
          <w:i/>
          <w:sz w:val="24"/>
          <w:szCs w:val="24"/>
        </w:rPr>
        <w:t>экзамен</w:t>
      </w:r>
      <w:r w:rsidR="008900B3" w:rsidRPr="00CB321B">
        <w:rPr>
          <w:i/>
          <w:sz w:val="24"/>
          <w:szCs w:val="24"/>
        </w:rPr>
        <w:t>;</w:t>
      </w:r>
    </w:p>
    <w:p w:rsidR="005A2745" w:rsidRPr="00CB321B" w:rsidRDefault="008900B3" w:rsidP="008900B3">
      <w:pPr>
        <w:ind w:firstLine="851"/>
        <w:jc w:val="both"/>
        <w:rPr>
          <w:sz w:val="28"/>
          <w:szCs w:val="28"/>
        </w:rPr>
      </w:pPr>
      <w:r w:rsidRPr="00CB321B">
        <w:rPr>
          <w:i/>
          <w:sz w:val="24"/>
          <w:szCs w:val="24"/>
        </w:rPr>
        <w:lastRenderedPageBreak/>
        <w:t>КР – курсовая работа.</w:t>
      </w:r>
    </w:p>
    <w:p w:rsidR="000A3210" w:rsidRDefault="000A3210" w:rsidP="004F5662">
      <w:pPr>
        <w:ind w:firstLine="851"/>
        <w:jc w:val="both"/>
        <w:rPr>
          <w:sz w:val="28"/>
          <w:szCs w:val="28"/>
          <w:highlight w:val="yellow"/>
        </w:rPr>
      </w:pPr>
    </w:p>
    <w:p w:rsidR="00CB321B" w:rsidRPr="00CB321B" w:rsidRDefault="00CB321B" w:rsidP="00CB321B">
      <w:pPr>
        <w:ind w:firstLine="851"/>
        <w:jc w:val="both"/>
        <w:rPr>
          <w:sz w:val="28"/>
          <w:szCs w:val="28"/>
        </w:rPr>
      </w:pPr>
      <w:r w:rsidRPr="00CB321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CB321B">
        <w:rPr>
          <w:sz w:val="28"/>
          <w:szCs w:val="28"/>
        </w:rPr>
        <w:t xml:space="preserve">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1675"/>
        <w:gridCol w:w="1527"/>
        <w:gridCol w:w="1527"/>
      </w:tblGrid>
      <w:tr w:rsidR="00CB321B" w:rsidRPr="00CB321B" w:rsidTr="00CB321B">
        <w:trPr>
          <w:jc w:val="center"/>
        </w:trPr>
        <w:tc>
          <w:tcPr>
            <w:tcW w:w="2600" w:type="pct"/>
            <w:vMerge w:val="restart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B321B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50" w:type="pct"/>
            <w:gridSpan w:val="2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CB321B">
              <w:rPr>
                <w:b/>
                <w:sz w:val="24"/>
                <w:szCs w:val="28"/>
              </w:rPr>
              <w:t>Курс</w:t>
            </w: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CB321B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CB321B" w:rsidRPr="00CB321B" w:rsidRDefault="00CB321B" w:rsidP="005165E1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CB321B">
              <w:rPr>
                <w:b/>
                <w:sz w:val="24"/>
                <w:szCs w:val="28"/>
              </w:rPr>
              <w:t>5</w:t>
            </w: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tcBorders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B321B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50" w:type="pct"/>
            <w:tcBorders>
              <w:bottom w:val="nil"/>
            </w:tcBorders>
            <w:shd w:val="clear" w:color="auto" w:fill="auto"/>
            <w:vAlign w:val="center"/>
          </w:tcPr>
          <w:p w:rsidR="00CB321B" w:rsidRPr="003F1BB4" w:rsidRDefault="003F1BB4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26</w:t>
            </w:r>
          </w:p>
        </w:tc>
        <w:tc>
          <w:tcPr>
            <w:tcW w:w="775" w:type="pct"/>
            <w:tcBorders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10</w:t>
            </w:r>
          </w:p>
        </w:tc>
        <w:tc>
          <w:tcPr>
            <w:tcW w:w="775" w:type="pct"/>
            <w:tcBorders>
              <w:bottom w:val="nil"/>
            </w:tcBorders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16</w:t>
            </w: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В том числе:</w:t>
            </w:r>
          </w:p>
        </w:tc>
        <w:tc>
          <w:tcPr>
            <w:tcW w:w="8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лекции (Л)</w:t>
            </w:r>
          </w:p>
        </w:tc>
        <w:tc>
          <w:tcPr>
            <w:tcW w:w="8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3F1BB4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12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4</w:t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8</w:t>
            </w: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8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3F1BB4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14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6</w:t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8</w:t>
            </w: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85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-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-</w:t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-</w:t>
            </w:r>
          </w:p>
        </w:tc>
      </w:tr>
      <w:tr w:rsidR="00CB321B" w:rsidRPr="00CB321B" w:rsidTr="00CB321B">
        <w:trPr>
          <w:trHeight w:val="96"/>
          <w:jc w:val="center"/>
        </w:trPr>
        <w:tc>
          <w:tcPr>
            <w:tcW w:w="2600" w:type="pct"/>
            <w:tcBorders>
              <w:top w:val="nil"/>
            </w:tcBorders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850" w:type="pct"/>
            <w:tcBorders>
              <w:top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775" w:type="pct"/>
            <w:tcBorders>
              <w:top w:val="nil"/>
            </w:tcBorders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775" w:type="pct"/>
            <w:tcBorders>
              <w:top w:val="nil"/>
            </w:tcBorders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  <w:r w:rsidRPr="003F1BB4">
              <w:rPr>
                <w:sz w:val="2"/>
                <w:szCs w:val="2"/>
              </w:rPr>
              <w:t>-</w:t>
            </w:r>
          </w:p>
        </w:tc>
      </w:tr>
      <w:tr w:rsidR="00CB321B" w:rsidRPr="00CB321B" w:rsidTr="00CB321B">
        <w:trPr>
          <w:trHeight w:val="308"/>
          <w:jc w:val="center"/>
        </w:trPr>
        <w:tc>
          <w:tcPr>
            <w:tcW w:w="2600" w:type="pct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141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58</w:t>
            </w:r>
          </w:p>
        </w:tc>
        <w:tc>
          <w:tcPr>
            <w:tcW w:w="775" w:type="pct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83</w:t>
            </w:r>
          </w:p>
        </w:tc>
      </w:tr>
      <w:tr w:rsidR="00CB321B" w:rsidRPr="00CB321B" w:rsidTr="00CB321B">
        <w:trPr>
          <w:jc w:val="center"/>
        </w:trPr>
        <w:tc>
          <w:tcPr>
            <w:tcW w:w="2600" w:type="pct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Контроль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4</w:t>
            </w:r>
          </w:p>
        </w:tc>
        <w:tc>
          <w:tcPr>
            <w:tcW w:w="775" w:type="pct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9</w:t>
            </w:r>
          </w:p>
        </w:tc>
      </w:tr>
      <w:tr w:rsidR="00CB321B" w:rsidRPr="00CB321B" w:rsidTr="00CB321B">
        <w:trPr>
          <w:trHeight w:val="311"/>
          <w:jc w:val="center"/>
        </w:trPr>
        <w:tc>
          <w:tcPr>
            <w:tcW w:w="2600" w:type="pct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fldChar w:fldCharType="begin"/>
            </w:r>
            <w:r w:rsidRPr="003F1BB4">
              <w:rPr>
                <w:sz w:val="24"/>
                <w:szCs w:val="28"/>
              </w:rPr>
              <w:instrText xml:space="preserve"> MERGEFIELD "M_9" </w:instrText>
            </w:r>
            <w:r w:rsidRPr="003F1BB4">
              <w:rPr>
                <w:sz w:val="24"/>
                <w:szCs w:val="28"/>
              </w:rPr>
              <w:fldChar w:fldCharType="end"/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З, КР</w:t>
            </w:r>
          </w:p>
        </w:tc>
        <w:tc>
          <w:tcPr>
            <w:tcW w:w="775" w:type="pct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Э</w:t>
            </w:r>
          </w:p>
        </w:tc>
      </w:tr>
      <w:tr w:rsidR="00CB321B" w:rsidRPr="00CB321B" w:rsidTr="00CB321B">
        <w:trPr>
          <w:trHeight w:val="311"/>
          <w:jc w:val="center"/>
        </w:trPr>
        <w:tc>
          <w:tcPr>
            <w:tcW w:w="2600" w:type="pct"/>
            <w:shd w:val="clear" w:color="auto" w:fill="auto"/>
            <w:vAlign w:val="center"/>
          </w:tcPr>
          <w:p w:rsidR="00CB321B" w:rsidRPr="00CB321B" w:rsidRDefault="00CB321B" w:rsidP="005165E1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B321B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180/5</w:t>
            </w:r>
            <w:r w:rsidRPr="003F1BB4">
              <w:rPr>
                <w:sz w:val="24"/>
                <w:szCs w:val="28"/>
              </w:rPr>
              <w:fldChar w:fldCharType="begin"/>
            </w:r>
            <w:r w:rsidRPr="003F1BB4">
              <w:rPr>
                <w:sz w:val="24"/>
                <w:szCs w:val="28"/>
              </w:rPr>
              <w:instrText xml:space="preserve"> MERGEFIELD "M_69" </w:instrText>
            </w:r>
            <w:r w:rsidRPr="003F1BB4">
              <w:rPr>
                <w:sz w:val="24"/>
                <w:szCs w:val="28"/>
              </w:rPr>
              <w:fldChar w:fldCharType="end"/>
            </w:r>
            <w:r w:rsidRPr="003F1BB4">
              <w:rPr>
                <w:sz w:val="24"/>
                <w:szCs w:val="28"/>
              </w:rPr>
              <w:fldChar w:fldCharType="begin"/>
            </w:r>
            <w:r w:rsidRPr="003F1BB4">
              <w:rPr>
                <w:sz w:val="24"/>
                <w:szCs w:val="28"/>
              </w:rPr>
              <w:instrText xml:space="preserve"> MERGEFIELD "M_93" </w:instrText>
            </w:r>
            <w:r w:rsidRPr="003F1BB4">
              <w:rPr>
                <w:sz w:val="24"/>
                <w:szCs w:val="28"/>
              </w:rPr>
              <w:fldChar w:fldCharType="end"/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72/2</w:t>
            </w:r>
          </w:p>
        </w:tc>
        <w:tc>
          <w:tcPr>
            <w:tcW w:w="775" w:type="pct"/>
          </w:tcPr>
          <w:p w:rsidR="00CB321B" w:rsidRPr="003F1BB4" w:rsidRDefault="00CB321B" w:rsidP="005165E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F1BB4">
              <w:rPr>
                <w:sz w:val="24"/>
                <w:szCs w:val="28"/>
              </w:rPr>
              <w:t>108/3</w:t>
            </w:r>
          </w:p>
        </w:tc>
      </w:tr>
    </w:tbl>
    <w:p w:rsidR="00CB321B" w:rsidRPr="00AD723F" w:rsidRDefault="00CB321B" w:rsidP="004F5662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3F1BB4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5</w:t>
      </w:r>
      <w:r w:rsidR="00751B3C" w:rsidRPr="003F1BB4">
        <w:rPr>
          <w:b/>
          <w:bCs/>
          <w:sz w:val="28"/>
          <w:szCs w:val="28"/>
        </w:rPr>
        <w:t>.</w:t>
      </w:r>
      <w:r w:rsidRPr="003F1BB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Pr="003F1BB4" w:rsidRDefault="00126E49" w:rsidP="00126E49">
      <w:pPr>
        <w:ind w:firstLine="851"/>
        <w:jc w:val="both"/>
        <w:rPr>
          <w:b/>
          <w:sz w:val="28"/>
          <w:szCs w:val="28"/>
        </w:rPr>
      </w:pPr>
      <w:r w:rsidRPr="003F1BB4">
        <w:rPr>
          <w:b/>
          <w:sz w:val="28"/>
          <w:szCs w:val="28"/>
        </w:rPr>
        <w:t>5.1 Содержание дисциплины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183"/>
        <w:gridCol w:w="5880"/>
      </w:tblGrid>
      <w:tr w:rsidR="008900B3" w:rsidRPr="003F1BB4" w:rsidTr="00C23091">
        <w:trPr>
          <w:trHeight w:val="677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F1BB4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F1BB4">
              <w:rPr>
                <w:b/>
                <w:sz w:val="24"/>
                <w:szCs w:val="24"/>
              </w:rPr>
              <w:t>№</w:t>
            </w:r>
          </w:p>
          <w:p w:rsidR="008900B3" w:rsidRPr="003F1BB4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F1B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F1BB4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F1BB4">
              <w:rPr>
                <w:b/>
                <w:sz w:val="24"/>
                <w:szCs w:val="24"/>
              </w:rPr>
              <w:t>Наименование</w:t>
            </w:r>
          </w:p>
          <w:p w:rsidR="008900B3" w:rsidRPr="003F1BB4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F1BB4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F1BB4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F1BB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00B3" w:rsidRPr="003F1BB4" w:rsidTr="00C23091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История развития прогнозирования. Основные понятия прогнозирования. Классификация прогнозов. Функции прогнозирования.  Принципы прогнозирования. Алгоритм разработки прогнозов. Виды верификации прогнозов.</w:t>
            </w:r>
          </w:p>
        </w:tc>
      </w:tr>
      <w:tr w:rsidR="008900B3" w:rsidRPr="003F1BB4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Понятие и классификация временных рядов. Компоненты временного ряда. Показатели изменения уровней временного ряда. Выравнивание временных рядов (механическое выравнивание временного ряда, аналитическое выравнивание временного ряда). Анализ сезонности.</w:t>
            </w:r>
          </w:p>
        </w:tc>
      </w:tr>
      <w:tr w:rsidR="008900B3" w:rsidRPr="003F1BB4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Классификация методов прогнозирования. Экспертные методы прогнозирования. Методы прогнозной экстраполяции (инерционность социально-экономического развития, с</w:t>
            </w:r>
            <w:r w:rsidRPr="003F1BB4">
              <w:rPr>
                <w:iCs/>
                <w:sz w:val="24"/>
                <w:szCs w:val="24"/>
              </w:rPr>
              <w:t>уть метода экстраполяции, п</w:t>
            </w:r>
            <w:r w:rsidRPr="003F1BB4">
              <w:rPr>
                <w:bCs/>
                <w:sz w:val="24"/>
                <w:szCs w:val="24"/>
              </w:rPr>
              <w:t>ростые приемы экстраполяции, с</w:t>
            </w:r>
            <w:r w:rsidRPr="003F1BB4">
              <w:rPr>
                <w:sz w:val="24"/>
                <w:szCs w:val="24"/>
              </w:rPr>
              <w:t>ложные приемы экстраполяции: экстраполяция тренда, доверительный интервал прогноза, а</w:t>
            </w:r>
            <w:r w:rsidRPr="003F1BB4">
              <w:rPr>
                <w:iCs/>
                <w:sz w:val="24"/>
                <w:szCs w:val="24"/>
              </w:rPr>
              <w:t>даптивные приемы экстраполяции). Методы экономико-математического моделирования (с</w:t>
            </w:r>
            <w:r w:rsidRPr="003F1BB4">
              <w:rPr>
                <w:sz w:val="24"/>
                <w:szCs w:val="24"/>
              </w:rPr>
              <w:t>уть прогнозирования на основе регрессионных моделей, э</w:t>
            </w:r>
            <w:r w:rsidRPr="003F1BB4">
              <w:rPr>
                <w:iCs/>
                <w:sz w:val="24"/>
                <w:szCs w:val="24"/>
              </w:rPr>
              <w:t>лементы к</w:t>
            </w:r>
            <w:r w:rsidRPr="003F1BB4">
              <w:rPr>
                <w:sz w:val="24"/>
                <w:szCs w:val="24"/>
              </w:rPr>
              <w:t>орреляционно-регрессионного анализа, н</w:t>
            </w:r>
            <w:r w:rsidRPr="003F1BB4">
              <w:rPr>
                <w:iCs/>
                <w:sz w:val="24"/>
                <w:szCs w:val="24"/>
              </w:rPr>
              <w:t>екоторые вопросы практического использования регрессионных моделей, производственные функции, прогнозирование на основе эконометрических моделей, оценка точности и надежности прогнозов).</w:t>
            </w:r>
          </w:p>
        </w:tc>
      </w:tr>
      <w:tr w:rsidR="008900B3" w:rsidRPr="003F1BB4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iCs/>
                <w:sz w:val="24"/>
                <w:szCs w:val="24"/>
              </w:rPr>
              <w:t>Государственная система социально-экономического прогнозирования в РФ. Основные типы государственных прогнозов. Порядок и сроки разработки прогнозов. Концепция социально-экономического развития РФ.</w:t>
            </w:r>
          </w:p>
        </w:tc>
      </w:tr>
      <w:tr w:rsidR="008900B3" w:rsidRPr="003F1BB4" w:rsidTr="00C23091">
        <w:trPr>
          <w:trHeight w:val="7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 xml:space="preserve">Прогнозирование экономического роста. Научно-техническое прогнозирование. Демографическое прогнозирование. Прогнозирование социального развития и уровня жизни. </w:t>
            </w:r>
          </w:p>
          <w:p w:rsidR="008900B3" w:rsidRPr="003F1BB4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</w:p>
        </w:tc>
      </w:tr>
      <w:tr w:rsidR="008900B3" w:rsidRPr="003F1BB4" w:rsidTr="00C23091">
        <w:trPr>
          <w:trHeight w:val="7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F1BB4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Роль внутрифирменного прогнозирования. Виды внутрифирменных прогнозов. Прогнозирование сбыта продукции. Прогнозирование инвестиций. Прогнозирование хозяйственного риска.</w:t>
            </w:r>
          </w:p>
        </w:tc>
      </w:tr>
    </w:tbl>
    <w:p w:rsidR="008900B3" w:rsidRPr="00AD723F" w:rsidRDefault="008900B3" w:rsidP="00126E49">
      <w:pPr>
        <w:ind w:firstLine="851"/>
        <w:jc w:val="both"/>
        <w:rPr>
          <w:b/>
          <w:sz w:val="28"/>
          <w:szCs w:val="28"/>
          <w:highlight w:val="yellow"/>
        </w:rPr>
      </w:pPr>
    </w:p>
    <w:p w:rsidR="00126E49" w:rsidRPr="003F1BB4" w:rsidRDefault="00126E49" w:rsidP="00126E49">
      <w:pPr>
        <w:ind w:firstLine="851"/>
        <w:jc w:val="both"/>
        <w:rPr>
          <w:b/>
          <w:sz w:val="28"/>
          <w:szCs w:val="28"/>
        </w:rPr>
      </w:pPr>
      <w:r w:rsidRPr="003F1BB4">
        <w:rPr>
          <w:b/>
          <w:sz w:val="28"/>
          <w:szCs w:val="28"/>
        </w:rPr>
        <w:t>5.2 Разделы дисциплины и виды занятий</w:t>
      </w:r>
    </w:p>
    <w:p w:rsidR="003F1BB4" w:rsidRPr="003F1BB4" w:rsidRDefault="003F1BB4" w:rsidP="00126E49">
      <w:pPr>
        <w:ind w:firstLine="851"/>
        <w:jc w:val="both"/>
        <w:rPr>
          <w:sz w:val="28"/>
          <w:szCs w:val="28"/>
        </w:rPr>
      </w:pPr>
    </w:p>
    <w:p w:rsidR="00126E49" w:rsidRPr="003F1BB4" w:rsidRDefault="00126E49" w:rsidP="00126E49">
      <w:pPr>
        <w:ind w:firstLine="851"/>
        <w:jc w:val="both"/>
        <w:rPr>
          <w:sz w:val="28"/>
          <w:szCs w:val="28"/>
        </w:rPr>
      </w:pPr>
      <w:r w:rsidRPr="003F1BB4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5104"/>
        <w:gridCol w:w="1135"/>
        <w:gridCol w:w="1133"/>
        <w:gridCol w:w="991"/>
        <w:gridCol w:w="958"/>
      </w:tblGrid>
      <w:tr w:rsidR="00753909" w:rsidRPr="003F1BB4" w:rsidTr="00CA0C71">
        <w:trPr>
          <w:trHeight w:val="485"/>
          <w:tblHeader/>
        </w:trPr>
        <w:tc>
          <w:tcPr>
            <w:tcW w:w="270" w:type="pct"/>
          </w:tcPr>
          <w:p w:rsidR="00753909" w:rsidRPr="003F1BB4" w:rsidRDefault="00753909" w:rsidP="00CA0C71">
            <w:pPr>
              <w:pStyle w:val="140"/>
              <w:shd w:val="clear" w:color="auto" w:fill="auto"/>
              <w:spacing w:line="240" w:lineRule="auto"/>
              <w:ind w:left="-108" w:right="-135"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№</w:t>
            </w:r>
          </w:p>
          <w:p w:rsidR="00753909" w:rsidRPr="003F1BB4" w:rsidRDefault="00753909" w:rsidP="00CA0C71">
            <w:pPr>
              <w:pStyle w:val="140"/>
              <w:shd w:val="clear" w:color="auto" w:fill="auto"/>
              <w:spacing w:line="240" w:lineRule="auto"/>
              <w:ind w:left="-108" w:right="-135"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90" w:type="pct"/>
          </w:tcPr>
          <w:p w:rsidR="00753909" w:rsidRPr="003F1BB4" w:rsidRDefault="00753909" w:rsidP="00CA0C71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Наименование разделов</w:t>
            </w:r>
          </w:p>
          <w:p w:rsidR="00753909" w:rsidRPr="003F1BB4" w:rsidRDefault="00753909" w:rsidP="00CA0C71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576" w:type="pct"/>
            <w:vAlign w:val="center"/>
          </w:tcPr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75" w:type="pct"/>
            <w:vAlign w:val="center"/>
          </w:tcPr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03" w:type="pct"/>
            <w:vAlign w:val="center"/>
          </w:tcPr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486" w:type="pct"/>
            <w:vAlign w:val="center"/>
          </w:tcPr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3F1BB4" w:rsidRPr="003F1BB4" w:rsidTr="003F1BB4">
        <w:trPr>
          <w:trHeight w:val="280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F1BB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F1BB4" w:rsidRPr="003F1BB4" w:rsidTr="003F1BB4">
        <w:trPr>
          <w:trHeight w:val="123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F1BB4" w:rsidRPr="003F1BB4" w:rsidTr="003F1BB4">
        <w:trPr>
          <w:trHeight w:val="295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8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F1BB4" w:rsidRPr="003F1BB4" w:rsidTr="003F1BB4">
        <w:trPr>
          <w:trHeight w:val="315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rPr>
                <w:sz w:val="24"/>
                <w:szCs w:val="24"/>
              </w:rPr>
            </w:pPr>
            <w:r w:rsidRPr="003F1BB4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F1BB4" w:rsidRPr="003F1BB4" w:rsidTr="003F1BB4">
        <w:trPr>
          <w:trHeight w:val="225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F1BB4" w:rsidRPr="003F1BB4" w:rsidTr="003F1BB4">
        <w:trPr>
          <w:trHeight w:val="513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845BC" w:rsidRPr="003F1BB4" w:rsidTr="003F1BB4">
        <w:trPr>
          <w:trHeight w:val="218"/>
          <w:tblHeader/>
        </w:trPr>
        <w:tc>
          <w:tcPr>
            <w:tcW w:w="270" w:type="pct"/>
          </w:tcPr>
          <w:p w:rsidR="002845BC" w:rsidRPr="003F1BB4" w:rsidRDefault="002845BC" w:rsidP="00CA0C71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590" w:type="pct"/>
          </w:tcPr>
          <w:p w:rsidR="002845BC" w:rsidRPr="003F1BB4" w:rsidRDefault="002845BC" w:rsidP="00CA0C71">
            <w:pPr>
              <w:ind w:left="6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Итого</w:t>
            </w:r>
          </w:p>
        </w:tc>
        <w:tc>
          <w:tcPr>
            <w:tcW w:w="576" w:type="pct"/>
            <w:vAlign w:val="center"/>
          </w:tcPr>
          <w:p w:rsidR="002845BC" w:rsidRPr="003F1BB4" w:rsidRDefault="006A36AA" w:rsidP="003F1B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F1BB4"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75" w:type="pct"/>
            <w:vAlign w:val="center"/>
          </w:tcPr>
          <w:p w:rsidR="002845BC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03" w:type="pct"/>
            <w:vAlign w:val="center"/>
          </w:tcPr>
          <w:p w:rsidR="002845BC" w:rsidRPr="003F1BB4" w:rsidRDefault="002845BC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6" w:type="pct"/>
            <w:vAlign w:val="center"/>
          </w:tcPr>
          <w:p w:rsidR="002845BC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753909" w:rsidRPr="003F1BB4" w:rsidRDefault="00753909" w:rsidP="00126E49">
      <w:pPr>
        <w:ind w:firstLine="851"/>
        <w:jc w:val="both"/>
        <w:rPr>
          <w:sz w:val="28"/>
          <w:szCs w:val="28"/>
        </w:rPr>
      </w:pPr>
    </w:p>
    <w:p w:rsidR="003F1BB4" w:rsidRPr="003F1BB4" w:rsidRDefault="003F1BB4" w:rsidP="003F1BB4">
      <w:pPr>
        <w:ind w:firstLine="851"/>
        <w:jc w:val="both"/>
        <w:rPr>
          <w:sz w:val="28"/>
          <w:szCs w:val="28"/>
        </w:rPr>
      </w:pPr>
      <w:r w:rsidRPr="003F1BB4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5104"/>
        <w:gridCol w:w="1135"/>
        <w:gridCol w:w="1133"/>
        <w:gridCol w:w="991"/>
        <w:gridCol w:w="958"/>
      </w:tblGrid>
      <w:tr w:rsidR="003F1BB4" w:rsidRPr="003F1BB4" w:rsidTr="005165E1">
        <w:trPr>
          <w:trHeight w:val="485"/>
          <w:tblHeader/>
        </w:trPr>
        <w:tc>
          <w:tcPr>
            <w:tcW w:w="270" w:type="pct"/>
          </w:tcPr>
          <w:p w:rsidR="003F1BB4" w:rsidRPr="003F1BB4" w:rsidRDefault="003F1BB4" w:rsidP="005165E1">
            <w:pPr>
              <w:pStyle w:val="140"/>
              <w:shd w:val="clear" w:color="auto" w:fill="auto"/>
              <w:spacing w:line="240" w:lineRule="auto"/>
              <w:ind w:left="-108" w:right="-135"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№</w:t>
            </w:r>
          </w:p>
          <w:p w:rsidR="003F1BB4" w:rsidRPr="003F1BB4" w:rsidRDefault="003F1BB4" w:rsidP="005165E1">
            <w:pPr>
              <w:pStyle w:val="140"/>
              <w:shd w:val="clear" w:color="auto" w:fill="auto"/>
              <w:spacing w:line="240" w:lineRule="auto"/>
              <w:ind w:left="-108" w:right="-135"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90" w:type="pct"/>
          </w:tcPr>
          <w:p w:rsidR="003F1BB4" w:rsidRPr="003F1BB4" w:rsidRDefault="003F1BB4" w:rsidP="005165E1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Наименование разделов</w:t>
            </w:r>
          </w:p>
          <w:p w:rsidR="003F1BB4" w:rsidRPr="003F1BB4" w:rsidRDefault="003F1BB4" w:rsidP="005165E1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F1BB4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5165E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5165E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5165E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5165E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BB4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3F1BB4" w:rsidRPr="003F1BB4" w:rsidTr="005165E1">
        <w:trPr>
          <w:trHeight w:val="280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3F1BB4" w:rsidRPr="003F1BB4" w:rsidTr="005165E1">
        <w:trPr>
          <w:trHeight w:val="123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3F1BB4" w:rsidRPr="003F1BB4" w:rsidTr="005165E1">
        <w:trPr>
          <w:trHeight w:val="295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3F1BB4" w:rsidRPr="003F1BB4" w:rsidTr="005165E1">
        <w:trPr>
          <w:trHeight w:val="315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rPr>
                <w:sz w:val="24"/>
                <w:szCs w:val="24"/>
              </w:rPr>
            </w:pPr>
            <w:r w:rsidRPr="003F1BB4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3F1BB4" w:rsidRPr="003F1BB4" w:rsidTr="005165E1">
        <w:trPr>
          <w:trHeight w:val="225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3F1BB4" w:rsidRPr="003F1BB4" w:rsidTr="005165E1">
        <w:trPr>
          <w:trHeight w:val="513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  <w:r w:rsidRPr="003F1BB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3F1BB4" w:rsidRPr="003F1BB4" w:rsidTr="005165E1">
        <w:trPr>
          <w:trHeight w:val="218"/>
          <w:tblHeader/>
        </w:trPr>
        <w:tc>
          <w:tcPr>
            <w:tcW w:w="270" w:type="pct"/>
          </w:tcPr>
          <w:p w:rsidR="003F1BB4" w:rsidRPr="003F1BB4" w:rsidRDefault="003F1BB4" w:rsidP="003F1BB4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590" w:type="pct"/>
          </w:tcPr>
          <w:p w:rsidR="003F1BB4" w:rsidRPr="003F1BB4" w:rsidRDefault="003F1BB4" w:rsidP="003F1BB4">
            <w:pPr>
              <w:ind w:left="6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Итого</w:t>
            </w:r>
          </w:p>
        </w:tc>
        <w:tc>
          <w:tcPr>
            <w:tcW w:w="57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5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3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6" w:type="pct"/>
            <w:vAlign w:val="center"/>
          </w:tcPr>
          <w:p w:rsidR="003F1BB4" w:rsidRPr="003F1BB4" w:rsidRDefault="003F1BB4" w:rsidP="003F1BB4">
            <w:pPr>
              <w:jc w:val="center"/>
              <w:rPr>
                <w:color w:val="000000"/>
                <w:sz w:val="24"/>
                <w:szCs w:val="24"/>
              </w:rPr>
            </w:pPr>
            <w:r w:rsidRPr="003F1BB4">
              <w:rPr>
                <w:color w:val="000000"/>
                <w:sz w:val="24"/>
                <w:szCs w:val="24"/>
              </w:rPr>
              <w:t>141</w:t>
            </w:r>
          </w:p>
        </w:tc>
      </w:tr>
    </w:tbl>
    <w:p w:rsidR="003F1BB4" w:rsidRPr="00AD723F" w:rsidRDefault="003F1BB4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3F1BB4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6</w:t>
      </w:r>
      <w:r w:rsidR="00751B3C" w:rsidRPr="003F1BB4">
        <w:rPr>
          <w:b/>
          <w:bCs/>
          <w:sz w:val="28"/>
          <w:szCs w:val="28"/>
        </w:rPr>
        <w:t>.</w:t>
      </w:r>
      <w:r w:rsidRPr="003F1BB4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3675"/>
        <w:gridCol w:w="5605"/>
      </w:tblGrid>
      <w:tr w:rsidR="00753909" w:rsidRPr="003F1BB4" w:rsidTr="00CA0C71">
        <w:trPr>
          <w:trHeight w:val="662"/>
          <w:jc w:val="center"/>
        </w:trPr>
        <w:tc>
          <w:tcPr>
            <w:tcW w:w="242" w:type="pct"/>
            <w:shd w:val="clear" w:color="auto" w:fill="FFFFFF"/>
          </w:tcPr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F1BB4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</w:p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F1BB4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884" w:type="pct"/>
            <w:shd w:val="clear" w:color="auto" w:fill="FFFFFF"/>
          </w:tcPr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F1BB4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разделов </w:t>
            </w:r>
          </w:p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F1BB4">
              <w:rPr>
                <w:rFonts w:ascii="Times New Roman" w:hAnsi="Times New Roman"/>
                <w:b/>
                <w:sz w:val="24"/>
                <w:szCs w:val="28"/>
              </w:rPr>
              <w:t>дисциплины</w:t>
            </w:r>
          </w:p>
        </w:tc>
        <w:tc>
          <w:tcPr>
            <w:tcW w:w="2874" w:type="pct"/>
            <w:shd w:val="clear" w:color="auto" w:fill="FFFFFF"/>
            <w:vAlign w:val="center"/>
          </w:tcPr>
          <w:p w:rsidR="00753909" w:rsidRPr="003F1BB4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F1BB4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845BC" w:rsidRPr="003F1BB4" w:rsidTr="00CA0C71">
        <w:trPr>
          <w:trHeight w:val="326"/>
          <w:jc w:val="center"/>
        </w:trPr>
        <w:tc>
          <w:tcPr>
            <w:tcW w:w="242" w:type="pct"/>
            <w:shd w:val="clear" w:color="auto" w:fill="FFFFFF"/>
          </w:tcPr>
          <w:p w:rsidR="002845BC" w:rsidRPr="003F1BB4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F1BB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84" w:type="pct"/>
            <w:shd w:val="clear" w:color="auto" w:fill="FFFFFF"/>
          </w:tcPr>
          <w:p w:rsidR="002845BC" w:rsidRPr="003F1BB4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2874" w:type="pct"/>
            <w:vMerge w:val="restart"/>
            <w:shd w:val="clear" w:color="auto" w:fill="FFFFFF"/>
            <w:vAlign w:val="center"/>
          </w:tcPr>
          <w:p w:rsidR="006D262E" w:rsidRPr="003F1BB4" w:rsidRDefault="006D262E" w:rsidP="006D262E">
            <w:pPr>
              <w:rPr>
                <w:bCs/>
                <w:sz w:val="24"/>
                <w:szCs w:val="24"/>
              </w:rPr>
            </w:pPr>
            <w:r w:rsidRPr="003F1BB4">
              <w:rPr>
                <w:bCs/>
                <w:sz w:val="24"/>
                <w:szCs w:val="24"/>
              </w:rPr>
              <w:t>1. Проскурякова Е.А., Яхно А.Д. Социально-экономическое прогнозирование: учеб. пособие – СПб.: ПГУПС, 2009. – 92 с.</w:t>
            </w:r>
          </w:p>
          <w:p w:rsidR="006D262E" w:rsidRPr="003F1BB4" w:rsidRDefault="006D262E" w:rsidP="006D262E">
            <w:pPr>
              <w:rPr>
                <w:bCs/>
                <w:sz w:val="24"/>
                <w:szCs w:val="24"/>
              </w:rPr>
            </w:pPr>
            <w:r w:rsidRPr="003F1BB4">
              <w:rPr>
                <w:bCs/>
                <w:sz w:val="24"/>
                <w:szCs w:val="24"/>
              </w:rPr>
              <w:lastRenderedPageBreak/>
              <w:t xml:space="preserve">2. Афанасьев, В.Н. Анализ временных рядов и прогнозирование. Учебник [Электронный ресурс] : учебник / В.Н. Афанасьев, М.М. Юзбашев. — Электрон. дан. — М. : Финансы и статистика, 2012. — 320 с. — Режим доступа: http://e.lanbook.com/books/element.php?pl1_id=28349 </w:t>
            </w:r>
          </w:p>
          <w:p w:rsidR="002845BC" w:rsidRPr="003F1BB4" w:rsidRDefault="002845BC" w:rsidP="00CA0C71">
            <w:pPr>
              <w:rPr>
                <w:bCs/>
                <w:sz w:val="24"/>
                <w:szCs w:val="28"/>
              </w:rPr>
            </w:pPr>
          </w:p>
        </w:tc>
      </w:tr>
      <w:tr w:rsidR="002845BC" w:rsidRPr="003F1BB4" w:rsidTr="00CA0C71">
        <w:trPr>
          <w:trHeight w:val="331"/>
          <w:jc w:val="center"/>
        </w:trPr>
        <w:tc>
          <w:tcPr>
            <w:tcW w:w="242" w:type="pct"/>
            <w:shd w:val="clear" w:color="auto" w:fill="FFFFFF"/>
          </w:tcPr>
          <w:p w:rsidR="002845BC" w:rsidRPr="003F1BB4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F1BB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84" w:type="pct"/>
            <w:shd w:val="clear" w:color="auto" w:fill="FFFFFF"/>
          </w:tcPr>
          <w:p w:rsidR="002845BC" w:rsidRPr="003F1BB4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F1BB4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F1BB4" w:rsidTr="00CA0C71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845BC" w:rsidRPr="003F1BB4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F1BB4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884" w:type="pct"/>
            <w:shd w:val="clear" w:color="auto" w:fill="FFFFFF"/>
          </w:tcPr>
          <w:p w:rsidR="002845BC" w:rsidRPr="003F1BB4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F1BB4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F1BB4" w:rsidTr="00CA0C71">
        <w:trPr>
          <w:trHeight w:val="326"/>
          <w:jc w:val="center"/>
        </w:trPr>
        <w:tc>
          <w:tcPr>
            <w:tcW w:w="242" w:type="pct"/>
            <w:shd w:val="clear" w:color="auto" w:fill="FFFFFF"/>
          </w:tcPr>
          <w:p w:rsidR="002845BC" w:rsidRPr="003F1BB4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F1BB4"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884" w:type="pct"/>
            <w:shd w:val="clear" w:color="auto" w:fill="FFFFFF"/>
          </w:tcPr>
          <w:p w:rsidR="002845BC" w:rsidRPr="003F1BB4" w:rsidRDefault="002845BC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F1BB4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F1BB4" w:rsidTr="00CA0C71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845BC" w:rsidRPr="003F1BB4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F1BB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84" w:type="pct"/>
            <w:shd w:val="clear" w:color="auto" w:fill="FFFFFF"/>
          </w:tcPr>
          <w:p w:rsidR="002845BC" w:rsidRPr="003F1BB4" w:rsidRDefault="002845BC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F1BB4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F1BB4" w:rsidTr="00CA0C71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845BC" w:rsidRPr="003F1BB4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F1BB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84" w:type="pct"/>
            <w:shd w:val="clear" w:color="auto" w:fill="FFFFFF"/>
          </w:tcPr>
          <w:p w:rsidR="002845BC" w:rsidRPr="003F1BB4" w:rsidRDefault="002845BC" w:rsidP="00C23091">
            <w:pPr>
              <w:ind w:left="57"/>
              <w:rPr>
                <w:sz w:val="24"/>
                <w:szCs w:val="24"/>
              </w:rPr>
            </w:pPr>
            <w:r w:rsidRPr="003F1BB4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F1BB4" w:rsidRDefault="002845BC" w:rsidP="00CA0C71">
            <w:pPr>
              <w:rPr>
                <w:bCs/>
                <w:sz w:val="24"/>
                <w:szCs w:val="28"/>
              </w:rPr>
            </w:pPr>
          </w:p>
        </w:tc>
      </w:tr>
    </w:tbl>
    <w:p w:rsidR="009D2321" w:rsidRPr="00AD723F" w:rsidRDefault="009D2321" w:rsidP="009D2321">
      <w:pPr>
        <w:spacing w:before="120" w:after="240"/>
        <w:jc w:val="center"/>
        <w:rPr>
          <w:b/>
          <w:bCs/>
          <w:sz w:val="28"/>
          <w:szCs w:val="28"/>
          <w:highlight w:val="yellow"/>
        </w:rPr>
      </w:pPr>
    </w:p>
    <w:p w:rsidR="00126E49" w:rsidRPr="003F1BB4" w:rsidRDefault="00126E49" w:rsidP="009D2321">
      <w:pPr>
        <w:spacing w:before="120" w:after="240"/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7</w:t>
      </w:r>
      <w:r w:rsidR="00751B3C" w:rsidRPr="003F1BB4">
        <w:rPr>
          <w:b/>
          <w:bCs/>
          <w:sz w:val="28"/>
          <w:szCs w:val="28"/>
        </w:rPr>
        <w:t>.</w:t>
      </w:r>
      <w:r w:rsidRPr="003F1BB4">
        <w:rPr>
          <w:b/>
          <w:bCs/>
          <w:sz w:val="28"/>
          <w:szCs w:val="28"/>
        </w:rPr>
        <w:t xml:space="preserve"> </w:t>
      </w:r>
      <w:r w:rsidR="00751B3C" w:rsidRPr="003F1BB4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6E49" w:rsidRPr="003F1BB4" w:rsidRDefault="00126E49" w:rsidP="009D2321">
      <w:pPr>
        <w:ind w:firstLine="709"/>
        <w:jc w:val="both"/>
        <w:rPr>
          <w:rFonts w:eastAsia="Times New Roman"/>
          <w:bCs/>
          <w:snapToGrid w:val="0"/>
          <w:sz w:val="28"/>
          <w:szCs w:val="28"/>
        </w:rPr>
      </w:pPr>
      <w:r w:rsidRPr="003F1BB4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0A3210" w:rsidRPr="003F1BB4">
        <w:rPr>
          <w:rFonts w:eastAsia="Times New Roman"/>
          <w:bCs/>
          <w:noProof/>
          <w:snapToGrid w:val="0"/>
          <w:sz w:val="28"/>
          <w:szCs w:val="28"/>
        </w:rPr>
        <w:t>Социально-экономическое прогнозирование</w:t>
      </w:r>
      <w:r w:rsidRPr="003F1BB4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3F1BB4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3F1BB4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DA0B24" w:rsidRPr="003F1BB4" w:rsidRDefault="00DA0B24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751B3C" w:rsidRPr="003F1BB4" w:rsidRDefault="00126E49" w:rsidP="00751B3C">
      <w:pPr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8</w:t>
      </w:r>
      <w:r w:rsidR="00751B3C" w:rsidRPr="003F1BB4">
        <w:rPr>
          <w:b/>
          <w:bCs/>
          <w:sz w:val="28"/>
          <w:szCs w:val="28"/>
        </w:rPr>
        <w:t>.</w:t>
      </w:r>
      <w:r w:rsidRPr="003F1BB4">
        <w:rPr>
          <w:b/>
          <w:bCs/>
          <w:sz w:val="28"/>
          <w:szCs w:val="28"/>
        </w:rPr>
        <w:t xml:space="preserve"> </w:t>
      </w:r>
      <w:r w:rsidR="00751B3C" w:rsidRPr="003F1BB4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3F1BB4" w:rsidRDefault="00126E49" w:rsidP="00126E49">
      <w:pPr>
        <w:ind w:firstLine="851"/>
        <w:jc w:val="both"/>
        <w:rPr>
          <w:bCs/>
          <w:sz w:val="28"/>
          <w:szCs w:val="28"/>
        </w:rPr>
      </w:pPr>
    </w:p>
    <w:p w:rsidR="009D2321" w:rsidRPr="003F1BB4" w:rsidRDefault="009D2321" w:rsidP="009D2321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2321" w:rsidRPr="003F1BB4" w:rsidRDefault="009D2321" w:rsidP="009D2321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1. Проскурякова Е.А., Яхно А.Д. Социально-экономическое прогнозирование: учеб. пособие – СПб.: ПГУПС, 2009. – 92 с.</w:t>
      </w:r>
    </w:p>
    <w:p w:rsidR="009D2321" w:rsidRPr="003F1BB4" w:rsidRDefault="009D2321" w:rsidP="009D2321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 xml:space="preserve">2. Афанасьев, В.Н. Анализ временных рядов и прогнозирование. Учебник [Электронный ресурс] : учебник / В.Н. Афанасьев, М.М. Юзбашев. — Электрон. дан. — М. : Финансы и статистика, 2012. — 320 с. — Режим доступа: http://e.lanbook.com/books/element.php?pl1_id=28349 </w:t>
      </w:r>
    </w:p>
    <w:p w:rsidR="009D2321" w:rsidRPr="003F1BB4" w:rsidRDefault="009D2321" w:rsidP="009D2321">
      <w:pPr>
        <w:tabs>
          <w:tab w:val="left" w:pos="5850"/>
        </w:tabs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ab/>
      </w:r>
    </w:p>
    <w:p w:rsidR="009D2321" w:rsidRPr="003F1BB4" w:rsidRDefault="009D2321" w:rsidP="009D2321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D2321" w:rsidRPr="003F1BB4" w:rsidRDefault="009D2321" w:rsidP="009D2321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1. Антропов, В.А. Кадровое прогнозирование и планирование на железнодорожном транспорте [Электронный ресурс] : / В.А. Антропов, В.С. Паршина, А.П. Макаридина. — Электрон. дан. — М. : УМЦ ЖДТ (Учебно-методический центр по образованию на железнодорожном транспорте), 2010. — 188 с. — Режим доступа: http://e.lanbook.com/books/element.php?pl1_id=35746</w:t>
      </w:r>
    </w:p>
    <w:p w:rsidR="009D2321" w:rsidRPr="003F1BB4" w:rsidRDefault="009D2321" w:rsidP="009D2321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2. 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Финансы и статистика, 2010. — 480 с. — Режим доступа: http://e.lanbook.com/books/element.php?pl1_id=28357</w:t>
      </w:r>
    </w:p>
    <w:p w:rsidR="009D2321" w:rsidRPr="003F1BB4" w:rsidRDefault="009D2321" w:rsidP="009D2321">
      <w:pPr>
        <w:ind w:firstLine="709"/>
        <w:jc w:val="both"/>
        <w:rPr>
          <w:bCs/>
          <w:sz w:val="28"/>
          <w:szCs w:val="28"/>
        </w:rPr>
      </w:pPr>
    </w:p>
    <w:p w:rsidR="009D2321" w:rsidRPr="003F1BB4" w:rsidRDefault="009D2321" w:rsidP="009D2321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2321" w:rsidRPr="003F1BB4" w:rsidRDefault="009D2321" w:rsidP="009D2321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D2321" w:rsidRPr="003F1BB4" w:rsidRDefault="009D2321" w:rsidP="009D2321">
      <w:pPr>
        <w:ind w:firstLine="709"/>
        <w:jc w:val="both"/>
        <w:rPr>
          <w:bCs/>
          <w:sz w:val="28"/>
          <w:szCs w:val="28"/>
        </w:rPr>
      </w:pPr>
    </w:p>
    <w:p w:rsidR="009D2321" w:rsidRPr="003F1BB4" w:rsidRDefault="009D2321" w:rsidP="009D2321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D2321" w:rsidRPr="003F1BB4" w:rsidRDefault="009D2321" w:rsidP="009D2321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0A3210" w:rsidRPr="003F1BB4" w:rsidRDefault="000A3210" w:rsidP="000A3210">
      <w:pPr>
        <w:ind w:firstLine="851"/>
        <w:rPr>
          <w:bCs/>
          <w:sz w:val="28"/>
          <w:szCs w:val="28"/>
        </w:rPr>
      </w:pPr>
    </w:p>
    <w:p w:rsidR="000A3210" w:rsidRPr="003F1BB4" w:rsidRDefault="000A3210" w:rsidP="000A3210">
      <w:pPr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D262E" w:rsidRPr="003F1BB4" w:rsidRDefault="006D262E" w:rsidP="000A3210">
      <w:pPr>
        <w:jc w:val="center"/>
        <w:rPr>
          <w:b/>
          <w:bCs/>
          <w:sz w:val="28"/>
          <w:szCs w:val="28"/>
        </w:rPr>
      </w:pPr>
    </w:p>
    <w:p w:rsidR="006D262E" w:rsidRPr="003F1BB4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3F1BB4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1" w:history="1">
        <w:r w:rsidRPr="003F1BB4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3F1BB4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6D262E" w:rsidRPr="003F1BB4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 xml:space="preserve">Официальный сайт «Консультант Плюс» [Электронный ресурс]. – Режим доступа: </w:t>
      </w:r>
      <w:hyperlink r:id="rId12" w:history="1">
        <w:r w:rsidRPr="003F1BB4">
          <w:rPr>
            <w:rStyle w:val="af7"/>
            <w:bCs/>
            <w:sz w:val="28"/>
            <w:szCs w:val="28"/>
          </w:rPr>
          <w:t>http://www.consultant.ru/</w:t>
        </w:r>
      </w:hyperlink>
      <w:r w:rsidRPr="003F1BB4">
        <w:rPr>
          <w:bCs/>
          <w:sz w:val="28"/>
          <w:szCs w:val="28"/>
        </w:rPr>
        <w:t xml:space="preserve"> — Загл. с экрана.</w:t>
      </w:r>
    </w:p>
    <w:p w:rsidR="006D262E" w:rsidRPr="003F1BB4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6D262E" w:rsidRPr="003F1BB4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F1BB4">
        <w:rPr>
          <w:bCs/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6D262E" w:rsidRPr="003F1BB4" w:rsidRDefault="000A3210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F1BB4">
        <w:rPr>
          <w:sz w:val="28"/>
          <w:szCs w:val="28"/>
        </w:rPr>
        <w:t>Федеральная служба государственной статистики РФ</w:t>
      </w:r>
      <w:r w:rsidR="009D2321" w:rsidRPr="003F1BB4">
        <w:rPr>
          <w:sz w:val="28"/>
          <w:szCs w:val="28"/>
        </w:rPr>
        <w:t xml:space="preserve"> </w:t>
      </w:r>
      <w:r w:rsidR="009D2321" w:rsidRPr="003F1BB4">
        <w:rPr>
          <w:bCs/>
          <w:sz w:val="28"/>
          <w:szCs w:val="28"/>
        </w:rPr>
        <w:t>[Электронный ресурс]. – Режим доступа:</w:t>
      </w:r>
      <w:r w:rsidRPr="003F1BB4">
        <w:rPr>
          <w:sz w:val="28"/>
          <w:szCs w:val="28"/>
        </w:rPr>
        <w:t xml:space="preserve"> </w:t>
      </w:r>
      <w:hyperlink r:id="rId13" w:history="1">
        <w:r w:rsidRPr="003F1BB4">
          <w:rPr>
            <w:sz w:val="28"/>
            <w:szCs w:val="28"/>
          </w:rPr>
          <w:t>http://www.gks.ru</w:t>
        </w:r>
      </w:hyperlink>
    </w:p>
    <w:p w:rsidR="000A3210" w:rsidRPr="003F1BB4" w:rsidRDefault="000A3210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F1BB4">
        <w:rPr>
          <w:sz w:val="28"/>
          <w:szCs w:val="28"/>
        </w:rPr>
        <w:t>Официальный сайт ОАО «РЖД»</w:t>
      </w:r>
      <w:r w:rsidR="006D262E" w:rsidRPr="003F1BB4">
        <w:rPr>
          <w:sz w:val="28"/>
          <w:szCs w:val="28"/>
        </w:rPr>
        <w:t xml:space="preserve"> </w:t>
      </w:r>
      <w:r w:rsidR="006D262E" w:rsidRPr="003F1BB4">
        <w:rPr>
          <w:bCs/>
          <w:sz w:val="28"/>
          <w:szCs w:val="28"/>
        </w:rPr>
        <w:t>[Электронный ресурс]. – Режим доступа:</w:t>
      </w:r>
      <w:r w:rsidRPr="003F1BB4">
        <w:rPr>
          <w:sz w:val="28"/>
          <w:szCs w:val="28"/>
        </w:rPr>
        <w:t xml:space="preserve"> </w:t>
      </w:r>
      <w:hyperlink r:id="rId14" w:history="1">
        <w:r w:rsidRPr="003F1BB4">
          <w:rPr>
            <w:sz w:val="28"/>
            <w:szCs w:val="28"/>
          </w:rPr>
          <w:t>http://rzd.ru/</w:t>
        </w:r>
      </w:hyperlink>
    </w:p>
    <w:p w:rsidR="00753909" w:rsidRPr="003F1BB4" w:rsidRDefault="00753909" w:rsidP="000A3210">
      <w:pPr>
        <w:ind w:firstLine="709"/>
        <w:rPr>
          <w:sz w:val="28"/>
          <w:szCs w:val="28"/>
        </w:rPr>
      </w:pPr>
    </w:p>
    <w:p w:rsidR="00954530" w:rsidRPr="003F1BB4" w:rsidRDefault="00954530" w:rsidP="00954530">
      <w:pPr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530" w:rsidRPr="003F1BB4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3F1BB4" w:rsidRDefault="00954530" w:rsidP="00954530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Порядок изучения дисциплины следующий:</w:t>
      </w:r>
    </w:p>
    <w:p w:rsidR="00954530" w:rsidRPr="003F1BB4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1BB4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3F1BB4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1BB4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54530" w:rsidRPr="003F1BB4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1BB4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530" w:rsidRPr="00AD723F" w:rsidRDefault="00954530" w:rsidP="00954530">
      <w:pPr>
        <w:ind w:firstLine="709"/>
        <w:jc w:val="both"/>
        <w:rPr>
          <w:bCs/>
          <w:sz w:val="28"/>
          <w:szCs w:val="28"/>
          <w:highlight w:val="yellow"/>
        </w:rPr>
      </w:pPr>
    </w:p>
    <w:p w:rsidR="00954530" w:rsidRPr="003F1BB4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3F1BB4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6D262E" w:rsidRPr="003F1BB4" w:rsidRDefault="006D262E" w:rsidP="006D262E">
      <w:pPr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3F1BB4">
        <w:rPr>
          <w:rFonts w:eastAsia="Times New Roman"/>
          <w:bCs/>
          <w:noProof/>
          <w:snapToGrid w:val="0"/>
          <w:sz w:val="28"/>
          <w:szCs w:val="28"/>
        </w:rPr>
        <w:t>Социально-экономическое прогнозирование</w:t>
      </w:r>
      <w:r w:rsidRPr="003F1BB4">
        <w:rPr>
          <w:bCs/>
          <w:sz w:val="28"/>
          <w:szCs w:val="28"/>
        </w:rPr>
        <w:t>»:</w:t>
      </w:r>
    </w:p>
    <w:p w:rsidR="006D262E" w:rsidRPr="003F1BB4" w:rsidRDefault="00571C06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3EF6F7A" wp14:editId="23948858">
            <wp:simplePos x="0" y="0"/>
            <wp:positionH relativeFrom="column">
              <wp:posOffset>-925756</wp:posOffset>
            </wp:positionH>
            <wp:positionV relativeFrom="paragraph">
              <wp:posOffset>-100999</wp:posOffset>
            </wp:positionV>
            <wp:extent cx="7103692" cy="9856519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10515" cy="986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62E" w:rsidRPr="003F1BB4">
        <w:rPr>
          <w:bCs/>
          <w:sz w:val="28"/>
          <w:szCs w:val="28"/>
        </w:rPr>
        <w:t>технические средства (компьютерная техника и средства связи</w:t>
      </w:r>
      <w:r w:rsidR="006D262E" w:rsidRPr="003F1BB4">
        <w:rPr>
          <w:b/>
          <w:bCs/>
          <w:sz w:val="28"/>
          <w:szCs w:val="28"/>
        </w:rPr>
        <w:t xml:space="preserve"> </w:t>
      </w:r>
      <w:r w:rsidR="006D262E" w:rsidRPr="003F1BB4">
        <w:rPr>
          <w:bCs/>
          <w:sz w:val="28"/>
          <w:szCs w:val="28"/>
        </w:rPr>
        <w:t>(персональные компьютеры, проектор);</w:t>
      </w:r>
    </w:p>
    <w:p w:rsidR="006D262E" w:rsidRPr="003F1BB4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3F1BB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F1BB4">
        <w:rPr>
          <w:b/>
          <w:bCs/>
          <w:sz w:val="28"/>
          <w:szCs w:val="28"/>
        </w:rPr>
        <w:t xml:space="preserve"> </w:t>
      </w:r>
      <w:r w:rsidRPr="003F1BB4">
        <w:rPr>
          <w:bCs/>
          <w:sz w:val="28"/>
          <w:szCs w:val="28"/>
        </w:rPr>
        <w:t>(демонстрация мультимедийных</w:t>
      </w:r>
      <w:r w:rsidRPr="003F1BB4">
        <w:rPr>
          <w:b/>
          <w:bCs/>
          <w:sz w:val="28"/>
          <w:szCs w:val="28"/>
        </w:rPr>
        <w:t xml:space="preserve"> </w:t>
      </w:r>
      <w:r w:rsidRPr="003F1BB4">
        <w:rPr>
          <w:bCs/>
          <w:sz w:val="28"/>
          <w:szCs w:val="28"/>
        </w:rPr>
        <w:t>материалов);</w:t>
      </w:r>
    </w:p>
    <w:p w:rsidR="006D262E" w:rsidRPr="003F1BB4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3F1BB4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26E49" w:rsidRPr="003F1BB4" w:rsidRDefault="006D262E" w:rsidP="006D262E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  <w:r w:rsidR="00126E49" w:rsidRPr="003F1BB4">
        <w:rPr>
          <w:bCs/>
          <w:sz w:val="28"/>
          <w:szCs w:val="28"/>
        </w:rPr>
        <w:t xml:space="preserve"> </w:t>
      </w:r>
    </w:p>
    <w:p w:rsidR="00954530" w:rsidRPr="00AD723F" w:rsidRDefault="00954530" w:rsidP="00954530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954530" w:rsidRPr="003F1BB4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 w:rsidRPr="003F1BB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D262E" w:rsidRPr="003F1BB4" w:rsidRDefault="006D262E" w:rsidP="00FE4D04">
      <w:pPr>
        <w:ind w:firstLine="709"/>
        <w:jc w:val="center"/>
        <w:rPr>
          <w:bCs/>
          <w:sz w:val="28"/>
          <w:szCs w:val="28"/>
        </w:rPr>
      </w:pPr>
    </w:p>
    <w:p w:rsidR="006D262E" w:rsidRPr="003F1BB4" w:rsidRDefault="006D262E" w:rsidP="006D262E">
      <w:pPr>
        <w:ind w:firstLine="851"/>
        <w:jc w:val="both"/>
        <w:rPr>
          <w:bCs/>
          <w:sz w:val="28"/>
        </w:rPr>
      </w:pPr>
      <w:r w:rsidRPr="003F1BB4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3F1BB4" w:rsidRPr="003F1BB4">
        <w:rPr>
          <w:sz w:val="28"/>
          <w:szCs w:val="28"/>
        </w:rPr>
        <w:t>38.03.01 «Экономика»</w:t>
      </w:r>
      <w:r w:rsidRPr="003F1BB4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6D262E" w:rsidRPr="003F1BB4" w:rsidRDefault="006D262E" w:rsidP="006D262E">
      <w:pPr>
        <w:ind w:firstLine="851"/>
        <w:jc w:val="both"/>
        <w:rPr>
          <w:bCs/>
          <w:sz w:val="28"/>
        </w:rPr>
      </w:pPr>
      <w:r w:rsidRPr="003F1BB4">
        <w:rPr>
          <w:bCs/>
          <w:sz w:val="28"/>
        </w:rPr>
        <w:t xml:space="preserve">Она содержит: </w:t>
      </w:r>
    </w:p>
    <w:p w:rsidR="006D262E" w:rsidRPr="003F1BB4" w:rsidRDefault="006D262E" w:rsidP="006D262E">
      <w:pPr>
        <w:ind w:firstLine="851"/>
        <w:jc w:val="both"/>
        <w:rPr>
          <w:bCs/>
          <w:sz w:val="28"/>
        </w:rPr>
      </w:pPr>
      <w:r w:rsidRPr="003F1BB4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3F1BB4">
        <w:t xml:space="preserve"> </w:t>
      </w:r>
      <w:r w:rsidRPr="003F1BB4">
        <w:rPr>
          <w:bCs/>
          <w:sz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6D262E" w:rsidRPr="003F1BB4" w:rsidRDefault="006D262E" w:rsidP="006D262E">
      <w:pPr>
        <w:ind w:firstLine="851"/>
        <w:jc w:val="both"/>
        <w:rPr>
          <w:bCs/>
          <w:sz w:val="28"/>
        </w:rPr>
      </w:pPr>
      <w:r w:rsidRPr="003F1BB4">
        <w:rPr>
          <w:bCs/>
          <w:sz w:val="28"/>
        </w:rPr>
        <w:t xml:space="preserve">- помещения для проведения групповых и индивидуальных </w:t>
      </w:r>
      <w:bookmarkStart w:id="0" w:name="_GoBack"/>
      <w:bookmarkEnd w:id="0"/>
      <w:r w:rsidRPr="003F1BB4">
        <w:rPr>
          <w:bCs/>
          <w:sz w:val="28"/>
        </w:rPr>
        <w:t>консультаций;</w:t>
      </w:r>
    </w:p>
    <w:p w:rsidR="006D262E" w:rsidRPr="003F1BB4" w:rsidRDefault="006D262E" w:rsidP="006D262E">
      <w:pPr>
        <w:ind w:firstLine="851"/>
        <w:jc w:val="both"/>
        <w:rPr>
          <w:bCs/>
          <w:sz w:val="28"/>
        </w:rPr>
      </w:pPr>
      <w:r w:rsidRPr="003F1BB4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6D262E" w:rsidRPr="003F1BB4" w:rsidRDefault="006D262E" w:rsidP="006D262E">
      <w:pPr>
        <w:ind w:firstLine="851"/>
        <w:jc w:val="both"/>
        <w:rPr>
          <w:bCs/>
          <w:sz w:val="28"/>
        </w:rPr>
      </w:pPr>
      <w:r w:rsidRPr="003F1BB4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6D262E" w:rsidRPr="003F1BB4" w:rsidRDefault="006D262E" w:rsidP="006D262E">
      <w:pPr>
        <w:tabs>
          <w:tab w:val="left" w:pos="5877"/>
        </w:tabs>
        <w:ind w:firstLine="851"/>
        <w:jc w:val="both"/>
        <w:rPr>
          <w:bCs/>
          <w:sz w:val="28"/>
          <w:szCs w:val="28"/>
        </w:rPr>
      </w:pPr>
      <w:r w:rsidRPr="003F1BB4">
        <w:rPr>
          <w:bCs/>
          <w:sz w:val="28"/>
          <w:szCs w:val="28"/>
        </w:rPr>
        <w:tab/>
      </w:r>
    </w:p>
    <w:p w:rsidR="006D262E" w:rsidRPr="003F1BB4" w:rsidRDefault="006D262E" w:rsidP="006D262E">
      <w:pPr>
        <w:spacing w:line="276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800"/>
      </w:tblGrid>
      <w:tr w:rsidR="006D262E" w:rsidRPr="003F1BB4" w:rsidTr="00C23091">
        <w:tc>
          <w:tcPr>
            <w:tcW w:w="4644" w:type="dxa"/>
          </w:tcPr>
          <w:p w:rsidR="006D262E" w:rsidRPr="003F1BB4" w:rsidRDefault="006D262E" w:rsidP="00C2309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F1BB4">
              <w:rPr>
                <w:sz w:val="28"/>
                <w:szCs w:val="28"/>
              </w:rPr>
              <w:t>Разработчик программы,</w:t>
            </w:r>
          </w:p>
          <w:p w:rsidR="006D262E" w:rsidRPr="003F1BB4" w:rsidRDefault="006D262E" w:rsidP="00C2309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F1BB4"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D262E" w:rsidRPr="003F1BB4" w:rsidRDefault="006D262E" w:rsidP="00C23091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D262E" w:rsidRPr="003F1BB4" w:rsidRDefault="00F41185" w:rsidP="00C23091">
            <w:pPr>
              <w:spacing w:line="276" w:lineRule="auto"/>
              <w:rPr>
                <w:bCs/>
                <w:sz w:val="28"/>
                <w:szCs w:val="28"/>
              </w:rPr>
            </w:pPr>
            <w:r w:rsidRPr="003F1BB4">
              <w:rPr>
                <w:bCs/>
                <w:sz w:val="28"/>
                <w:szCs w:val="28"/>
              </w:rPr>
              <w:t>Ю.В. Егоров</w:t>
            </w:r>
          </w:p>
        </w:tc>
      </w:tr>
    </w:tbl>
    <w:p w:rsidR="006D262E" w:rsidRDefault="003F1BB4" w:rsidP="006D262E">
      <w:pPr>
        <w:spacing w:line="276" w:lineRule="auto"/>
        <w:rPr>
          <w:bCs/>
          <w:sz w:val="28"/>
        </w:rPr>
      </w:pPr>
      <w:r w:rsidRPr="00AD723F">
        <w:rPr>
          <w:bCs/>
          <w:sz w:val="28"/>
          <w:szCs w:val="28"/>
        </w:rPr>
        <w:t>18 мая 2016 г.</w:t>
      </w:r>
    </w:p>
    <w:p w:rsidR="00126E49" w:rsidRDefault="00126E49" w:rsidP="00126E49">
      <w:pPr>
        <w:spacing w:line="276" w:lineRule="auto"/>
        <w:jc w:val="center"/>
        <w:rPr>
          <w:bCs/>
          <w:sz w:val="28"/>
          <w:szCs w:val="28"/>
        </w:rPr>
      </w:pPr>
    </w:p>
    <w:sectPr w:rsidR="00126E49" w:rsidSect="00C426D7">
      <w:footerReference w:type="first" r:id="rId16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90" w:rsidRDefault="00F66390" w:rsidP="00FC1BEB">
      <w:r>
        <w:separator/>
      </w:r>
    </w:p>
  </w:endnote>
  <w:endnote w:type="continuationSeparator" w:id="0">
    <w:p w:rsidR="00F66390" w:rsidRDefault="00F6639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CA" w:rsidRDefault="00FE3EC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71C06">
      <w:rPr>
        <w:noProof/>
      </w:rPr>
      <w:t>3</w:t>
    </w:r>
    <w: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90" w:rsidRDefault="00F66390" w:rsidP="00FC1BEB">
      <w:r>
        <w:separator/>
      </w:r>
    </w:p>
  </w:footnote>
  <w:footnote w:type="continuationSeparator" w:id="0">
    <w:p w:rsidR="00F66390" w:rsidRDefault="00F6639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A3820"/>
    <w:multiLevelType w:val="hybridMultilevel"/>
    <w:tmpl w:val="BCD4A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CA3942"/>
    <w:multiLevelType w:val="hybridMultilevel"/>
    <w:tmpl w:val="D048D9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00159"/>
    <w:multiLevelType w:val="hybridMultilevel"/>
    <w:tmpl w:val="AE2EC7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F3734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D6F0A66"/>
    <w:multiLevelType w:val="multilevel"/>
    <w:tmpl w:val="B1F47B80"/>
    <w:styleLink w:val="List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</w:num>
  <w:num w:numId="3">
    <w:abstractNumId w:val="29"/>
  </w:num>
  <w:num w:numId="4">
    <w:abstractNumId w:val="19"/>
  </w:num>
  <w:num w:numId="5">
    <w:abstractNumId w:val="21"/>
  </w:num>
  <w:num w:numId="6">
    <w:abstractNumId w:val="16"/>
  </w:num>
  <w:num w:numId="7">
    <w:abstractNumId w:val="31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27"/>
  </w:num>
  <w:num w:numId="13">
    <w:abstractNumId w:val="7"/>
  </w:num>
  <w:num w:numId="14">
    <w:abstractNumId w:val="18"/>
  </w:num>
  <w:num w:numId="15">
    <w:abstractNumId w:val="25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9"/>
  </w:num>
  <w:num w:numId="21">
    <w:abstractNumId w:val="8"/>
  </w:num>
  <w:num w:numId="22">
    <w:abstractNumId w:val="20"/>
  </w:num>
  <w:num w:numId="23">
    <w:abstractNumId w:val="30"/>
  </w:num>
  <w:num w:numId="24">
    <w:abstractNumId w:val="11"/>
  </w:num>
  <w:num w:numId="25">
    <w:abstractNumId w:val="6"/>
  </w:num>
  <w:num w:numId="26">
    <w:abstractNumId w:val="28"/>
  </w:num>
  <w:num w:numId="27">
    <w:abstractNumId w:val="17"/>
  </w:num>
  <w:num w:numId="28">
    <w:abstractNumId w:val="22"/>
  </w:num>
  <w:num w:numId="29">
    <w:abstractNumId w:val="5"/>
  </w:num>
  <w:num w:numId="30">
    <w:abstractNumId w:val="24"/>
  </w:num>
  <w:num w:numId="31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210"/>
    <w:rsid w:val="000A3A9F"/>
    <w:rsid w:val="000A4C96"/>
    <w:rsid w:val="000A4DD6"/>
    <w:rsid w:val="000A5B83"/>
    <w:rsid w:val="000A7469"/>
    <w:rsid w:val="000A7A64"/>
    <w:rsid w:val="000A7EFA"/>
    <w:rsid w:val="000B1F81"/>
    <w:rsid w:val="000B2B69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49C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57"/>
    <w:rsid w:val="001325B8"/>
    <w:rsid w:val="001327B6"/>
    <w:rsid w:val="00132E25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6A0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0C4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6478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9FA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73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4641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45BC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75A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8A3"/>
    <w:rsid w:val="00367995"/>
    <w:rsid w:val="00367C6F"/>
    <w:rsid w:val="003706AB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B0B"/>
    <w:rsid w:val="00396D9B"/>
    <w:rsid w:val="00396E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A84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898"/>
    <w:rsid w:val="003C5186"/>
    <w:rsid w:val="003C5349"/>
    <w:rsid w:val="003C54E5"/>
    <w:rsid w:val="003C59FE"/>
    <w:rsid w:val="003C69DE"/>
    <w:rsid w:val="003C775B"/>
    <w:rsid w:val="003C7B04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D88"/>
    <w:rsid w:val="003E25E8"/>
    <w:rsid w:val="003E2BAC"/>
    <w:rsid w:val="003E348C"/>
    <w:rsid w:val="003E4184"/>
    <w:rsid w:val="003F0033"/>
    <w:rsid w:val="003F0B68"/>
    <w:rsid w:val="003F1873"/>
    <w:rsid w:val="003F1BB4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53D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C06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1AF9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6AA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62E"/>
    <w:rsid w:val="006D2DDD"/>
    <w:rsid w:val="006D3734"/>
    <w:rsid w:val="006D3C2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0B5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D72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B3C"/>
    <w:rsid w:val="00751FE8"/>
    <w:rsid w:val="00753909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4E5E"/>
    <w:rsid w:val="007757F3"/>
    <w:rsid w:val="00775974"/>
    <w:rsid w:val="007772DC"/>
    <w:rsid w:val="00777BC7"/>
    <w:rsid w:val="00777BF2"/>
    <w:rsid w:val="00780A66"/>
    <w:rsid w:val="00782B71"/>
    <w:rsid w:val="00783CC0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749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4704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400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CFF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378E3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4AC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02BE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0B3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67AF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72D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321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0A41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D2D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C6C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23F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51B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477A0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3AFF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21B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4DB1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5BF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3D62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AA3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0626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185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5C60"/>
    <w:rsid w:val="00F56B56"/>
    <w:rsid w:val="00F572A3"/>
    <w:rsid w:val="00F57861"/>
    <w:rsid w:val="00F60327"/>
    <w:rsid w:val="00F60B0A"/>
    <w:rsid w:val="00F616D9"/>
    <w:rsid w:val="00F62ACC"/>
    <w:rsid w:val="00F6344F"/>
    <w:rsid w:val="00F63480"/>
    <w:rsid w:val="00F63DBA"/>
    <w:rsid w:val="00F6562E"/>
    <w:rsid w:val="00F6573C"/>
    <w:rsid w:val="00F65817"/>
    <w:rsid w:val="00F66390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1">
    <w:name w:val="List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uiPriority w:val="99"/>
    <w:locked/>
    <w:rsid w:val="007926E5"/>
    <w:rPr>
      <w:rFonts w:ascii="Courier New" w:eastAsia="Times New Roman" w:hAnsi="Courier New"/>
      <w:lang w:val="x-none" w:eastAsia="x-none"/>
    </w:rPr>
  </w:style>
  <w:style w:type="character" w:customStyle="1" w:styleId="afc">
    <w:name w:val="Текст Знак"/>
    <w:link w:val="afb"/>
    <w:uiPriority w:val="99"/>
    <w:rsid w:val="007926E5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uiPriority w:val="99"/>
    <w:rsid w:val="003A6A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1">
    <w:name w:val="Основной текст (4)_"/>
    <w:link w:val="410"/>
    <w:uiPriority w:val="99"/>
    <w:locked/>
    <w:rsid w:val="001716A0"/>
    <w:rPr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716A0"/>
    <w:pPr>
      <w:shd w:val="clear" w:color="auto" w:fill="FFFFFF"/>
      <w:spacing w:line="317" w:lineRule="exact"/>
      <w:ind w:hanging="1860"/>
      <w:jc w:val="center"/>
    </w:pPr>
    <w:rPr>
      <w:rFonts w:ascii="Calibri" w:hAnsi="Calibri"/>
      <w:sz w:val="27"/>
      <w:szCs w:val="27"/>
    </w:rPr>
  </w:style>
  <w:style w:type="character" w:customStyle="1" w:styleId="14">
    <w:name w:val="Основной текст (14)_"/>
    <w:link w:val="140"/>
    <w:uiPriority w:val="99"/>
    <w:locked/>
    <w:rsid w:val="001716A0"/>
    <w:rPr>
      <w:sz w:val="24"/>
      <w:szCs w:val="2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716A0"/>
    <w:pPr>
      <w:shd w:val="clear" w:color="auto" w:fill="FFFFFF"/>
      <w:spacing w:line="240" w:lineRule="atLeast"/>
      <w:ind w:hanging="400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1">
    <w:name w:val="List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uiPriority w:val="99"/>
    <w:locked/>
    <w:rsid w:val="007926E5"/>
    <w:rPr>
      <w:rFonts w:ascii="Courier New" w:eastAsia="Times New Roman" w:hAnsi="Courier New"/>
      <w:lang w:val="x-none" w:eastAsia="x-none"/>
    </w:rPr>
  </w:style>
  <w:style w:type="character" w:customStyle="1" w:styleId="afc">
    <w:name w:val="Текст Знак"/>
    <w:link w:val="afb"/>
    <w:uiPriority w:val="99"/>
    <w:rsid w:val="007926E5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uiPriority w:val="99"/>
    <w:rsid w:val="003A6A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1">
    <w:name w:val="Основной текст (4)_"/>
    <w:link w:val="410"/>
    <w:uiPriority w:val="99"/>
    <w:locked/>
    <w:rsid w:val="001716A0"/>
    <w:rPr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716A0"/>
    <w:pPr>
      <w:shd w:val="clear" w:color="auto" w:fill="FFFFFF"/>
      <w:spacing w:line="317" w:lineRule="exact"/>
      <w:ind w:hanging="1860"/>
      <w:jc w:val="center"/>
    </w:pPr>
    <w:rPr>
      <w:rFonts w:ascii="Calibri" w:hAnsi="Calibri"/>
      <w:sz w:val="27"/>
      <w:szCs w:val="27"/>
    </w:rPr>
  </w:style>
  <w:style w:type="character" w:customStyle="1" w:styleId="14">
    <w:name w:val="Основной текст (14)_"/>
    <w:link w:val="140"/>
    <w:uiPriority w:val="99"/>
    <w:locked/>
    <w:rsid w:val="001716A0"/>
    <w:rPr>
      <w:sz w:val="24"/>
      <w:szCs w:val="2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716A0"/>
    <w:pPr>
      <w:shd w:val="clear" w:color="auto" w:fill="FFFFFF"/>
      <w:spacing w:line="240" w:lineRule="atLeast"/>
      <w:ind w:hanging="40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6E8D-01EF-43DA-A634-0BBF35EF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ФГБОУ ВПО ПГУПС</Company>
  <LinksUpToDate>false</LinksUpToDate>
  <CharactersWithSpaces>16663</CharactersWithSpaces>
  <SharedDoc>false</SharedDoc>
  <HLinks>
    <vt:vector size="30" baseType="variant">
      <vt:variant>
        <vt:i4>6291496</vt:i4>
      </vt:variant>
      <vt:variant>
        <vt:i4>39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7274541</vt:i4>
      </vt:variant>
      <vt:variant>
        <vt:i4>36</vt:i4>
      </vt:variant>
      <vt:variant>
        <vt:i4>0</vt:i4>
      </vt:variant>
      <vt:variant>
        <vt:i4>5</vt:i4>
      </vt:variant>
      <vt:variant>
        <vt:lpwstr>http://www.mintrans.ru/</vt:lpwstr>
      </vt:variant>
      <vt:variant>
        <vt:lpwstr/>
      </vt:variant>
      <vt:variant>
        <vt:i4>1704003</vt:i4>
      </vt:variant>
      <vt:variant>
        <vt:i4>33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1441794</vt:i4>
      </vt:variant>
      <vt:variant>
        <vt:i4>27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5</cp:revision>
  <cp:lastPrinted>2016-11-10T09:45:00Z</cp:lastPrinted>
  <dcterms:created xsi:type="dcterms:W3CDTF">2017-09-08T10:45:00Z</dcterms:created>
  <dcterms:modified xsi:type="dcterms:W3CDTF">2017-12-01T14:33:00Z</dcterms:modified>
</cp:coreProperties>
</file>