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6B" w:rsidRDefault="00EC346B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FB400F">
        <w:rPr>
          <w:rFonts w:eastAsia="Calibri"/>
          <w:snapToGrid/>
          <w:sz w:val="28"/>
          <w:szCs w:val="28"/>
          <w:lang w:val="en-US"/>
        </w:rPr>
        <w:t>I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(ФГБОУ ВО ПГУПС)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Кафедра «</w:t>
      </w:r>
      <w:r w:rsidRPr="00FB400F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FB400F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FB400F">
        <w:rPr>
          <w:bCs/>
          <w:color w:val="000000"/>
          <w:spacing w:val="-2"/>
          <w:sz w:val="28"/>
          <w:szCs w:val="28"/>
        </w:rPr>
        <w:t>«МАТЕМАТИКА»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shd w:val="clear" w:color="auto" w:fill="FFFFFF"/>
        </w:rPr>
        <w:t>(Б1.Б.5)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для направления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38.03.01 «Экономика»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«Экономика предприятий и организаций (строительство)»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«Экономика предприятий и организаций (транспорт)»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«Налоги и налогообложение»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Санкт-Петербург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2016</w:t>
      </w:r>
    </w:p>
    <w:p w:rsidR="00D71E3B" w:rsidRPr="00FB400F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lang w:eastAsia="en-US"/>
        </w:rPr>
        <w:br w:type="page"/>
      </w: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1" name="Рисунок 1" descr="C:\Users\user\Pictures\Экономисты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Экономисты 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2" name="Рисунок 2" descr="C:\Users\user\Pictures\ЭБН, ЭББ, ЭБС, ЭБТ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ЭБН, ЭББ, ЭБС, ЭБТ 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6A0723" w:rsidRPr="00FB400F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FB400F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FB400F">
        <w:rPr>
          <w:sz w:val="28"/>
          <w:szCs w:val="28"/>
          <w:u w:val="single"/>
        </w:rPr>
        <w:t>12</w:t>
      </w:r>
      <w:r w:rsidRPr="00FB400F">
        <w:rPr>
          <w:sz w:val="28"/>
          <w:szCs w:val="28"/>
        </w:rPr>
        <w:t xml:space="preserve">» </w:t>
      </w:r>
      <w:r w:rsidRPr="00FB400F">
        <w:rPr>
          <w:sz w:val="28"/>
          <w:szCs w:val="28"/>
          <w:u w:val="single"/>
        </w:rPr>
        <w:t>ноября</w:t>
      </w:r>
      <w:r w:rsidRPr="00FB400F">
        <w:rPr>
          <w:sz w:val="28"/>
          <w:szCs w:val="28"/>
        </w:rPr>
        <w:t xml:space="preserve"> 20</w:t>
      </w:r>
      <w:r w:rsidRPr="00FB400F">
        <w:rPr>
          <w:sz w:val="28"/>
          <w:szCs w:val="28"/>
          <w:u w:val="single"/>
        </w:rPr>
        <w:t>15</w:t>
      </w:r>
      <w:r w:rsidRPr="00FB400F">
        <w:rPr>
          <w:sz w:val="28"/>
          <w:szCs w:val="28"/>
        </w:rPr>
        <w:t xml:space="preserve"> г., приказ № </w:t>
      </w:r>
      <w:r w:rsidRPr="00FB400F">
        <w:rPr>
          <w:sz w:val="28"/>
          <w:szCs w:val="28"/>
          <w:u w:val="single"/>
        </w:rPr>
        <w:t>1327</w:t>
      </w:r>
      <w:r w:rsidRPr="00FB400F">
        <w:rPr>
          <w:sz w:val="28"/>
          <w:szCs w:val="28"/>
        </w:rPr>
        <w:t xml:space="preserve"> по направлению 38.03.01 «Экономика», по дисциплине «Математика».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 xml:space="preserve">Целью изучения дисциплины является </w:t>
      </w:r>
      <w:r w:rsidRPr="00FB400F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FB400F">
        <w:rPr>
          <w:bCs/>
          <w:szCs w:val="28"/>
        </w:rPr>
        <w:t>принятия научно обоснованных решений в задачах из области экономики</w:t>
      </w:r>
      <w:r w:rsidR="00DE15D4" w:rsidRPr="00FB400F">
        <w:rPr>
          <w:bCs/>
          <w:szCs w:val="28"/>
        </w:rPr>
        <w:t>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F090E" w:rsidRPr="00FB400F" w:rsidRDefault="000F090E" w:rsidP="000F090E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FB400F" w:rsidRDefault="000F090E" w:rsidP="000F090E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FB400F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>В результате освоения дисциплины обучающийся должен: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ЗНАТЬ</w:t>
      </w:r>
      <w:r w:rsidRPr="00FB400F">
        <w:rPr>
          <w:bCs/>
          <w:sz w:val="28"/>
          <w:szCs w:val="28"/>
        </w:rPr>
        <w:t>: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sz w:val="28"/>
          <w:szCs w:val="28"/>
        </w:rPr>
        <w:t>основные понятия и инструменты алгебры и геометрии, математического анализа;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УМЕТЬ</w:t>
      </w:r>
      <w:r w:rsidRPr="00FB400F">
        <w:rPr>
          <w:bCs/>
          <w:sz w:val="28"/>
          <w:szCs w:val="28"/>
        </w:rPr>
        <w:t>:</w:t>
      </w:r>
    </w:p>
    <w:p w:rsidR="00EA607B" w:rsidRPr="00FB400F" w:rsidRDefault="00EA607B" w:rsidP="00EA607B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EA607B" w:rsidRPr="00FB400F" w:rsidRDefault="00EA607B" w:rsidP="00EA607B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производить расчеты математических величин;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ВЛАДЕТЬ</w:t>
      </w:r>
      <w:r w:rsidRPr="00FB400F">
        <w:rPr>
          <w:bCs/>
          <w:sz w:val="28"/>
          <w:szCs w:val="28"/>
        </w:rPr>
        <w:t>: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методами математического анализа и моделирования.</w:t>
      </w:r>
    </w:p>
    <w:p w:rsidR="00433F23" w:rsidRPr="00FB400F" w:rsidRDefault="00433F23" w:rsidP="00433F23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B400F">
        <w:rPr>
          <w:b/>
          <w:sz w:val="28"/>
          <w:szCs w:val="28"/>
        </w:rPr>
        <w:t>общепрофессиональных компетенций (ОПК)</w:t>
      </w:r>
      <w:r w:rsidRPr="00FB400F">
        <w:rPr>
          <w:sz w:val="28"/>
          <w:szCs w:val="28"/>
        </w:rPr>
        <w:t>:</w:t>
      </w:r>
    </w:p>
    <w:p w:rsidR="00433F23" w:rsidRPr="00FB400F" w:rsidRDefault="00433F23" w:rsidP="00433F23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FB400F">
        <w:rPr>
          <w:rFonts w:cs="Times New Roman"/>
          <w:szCs w:val="28"/>
        </w:rPr>
        <w:t xml:space="preserve"> (ОПК-2);</w:t>
      </w:r>
    </w:p>
    <w:p w:rsidR="00433F23" w:rsidRPr="00FB400F" w:rsidRDefault="00433F23" w:rsidP="00433F23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B400F">
        <w:rPr>
          <w:rFonts w:cs="Times New Roman"/>
          <w:szCs w:val="28"/>
        </w:rPr>
        <w:t xml:space="preserve"> (ОПК-3).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3D3C61" w:rsidRPr="00FB400F">
        <w:rPr>
          <w:sz w:val="28"/>
          <w:szCs w:val="28"/>
        </w:rPr>
        <w:t xml:space="preserve">общей характеристики </w:t>
      </w:r>
      <w:r w:rsidRPr="00FB400F">
        <w:rPr>
          <w:sz w:val="28"/>
          <w:szCs w:val="28"/>
        </w:rPr>
        <w:t>ОПОП.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3D3C61" w:rsidRPr="00FB400F">
        <w:rPr>
          <w:sz w:val="28"/>
          <w:szCs w:val="28"/>
        </w:rPr>
        <w:t xml:space="preserve">  общей характеристики</w:t>
      </w:r>
      <w:r w:rsidRPr="00FB400F">
        <w:rPr>
          <w:sz w:val="28"/>
          <w:szCs w:val="28"/>
        </w:rPr>
        <w:t xml:space="preserve"> ОПОП.</w:t>
      </w:r>
    </w:p>
    <w:p w:rsidR="00534A36" w:rsidRPr="00FB400F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FB400F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FB400F">
        <w:rPr>
          <w:sz w:val="28"/>
          <w:szCs w:val="28"/>
        </w:rPr>
        <w:t>«</w:t>
      </w:r>
      <w:r w:rsidR="006D12E1" w:rsidRPr="00FB400F">
        <w:rPr>
          <w:sz w:val="28"/>
          <w:szCs w:val="28"/>
        </w:rPr>
        <w:t>Математика</w:t>
      </w:r>
      <w:r w:rsidR="00E9480D" w:rsidRPr="00FB400F">
        <w:rPr>
          <w:sz w:val="28"/>
          <w:szCs w:val="28"/>
        </w:rPr>
        <w:t>»</w:t>
      </w:r>
      <w:r w:rsidRPr="00FB400F">
        <w:rPr>
          <w:rFonts w:eastAsia="Calibri"/>
          <w:snapToGrid/>
          <w:sz w:val="28"/>
          <w:szCs w:val="28"/>
        </w:rPr>
        <w:t>(</w:t>
      </w:r>
      <w:r w:rsidR="009F18FB" w:rsidRPr="00FB400F">
        <w:rPr>
          <w:rFonts w:eastAsia="Calibri"/>
          <w:snapToGrid/>
          <w:sz w:val="28"/>
          <w:szCs w:val="28"/>
        </w:rPr>
        <w:t>Б1</w:t>
      </w:r>
      <w:r w:rsidR="00E9480D" w:rsidRPr="00FB400F">
        <w:rPr>
          <w:rFonts w:eastAsia="Calibri"/>
          <w:snapToGrid/>
          <w:sz w:val="28"/>
          <w:szCs w:val="28"/>
        </w:rPr>
        <w:t>.Б.</w:t>
      </w:r>
      <w:r w:rsidR="00C10061" w:rsidRPr="00FB400F">
        <w:rPr>
          <w:rFonts w:eastAsia="Calibri"/>
          <w:snapToGrid/>
          <w:sz w:val="28"/>
          <w:szCs w:val="28"/>
        </w:rPr>
        <w:t>5</w:t>
      </w:r>
      <w:r w:rsidRPr="00FB400F">
        <w:rPr>
          <w:rFonts w:eastAsia="Calibri"/>
          <w:snapToGrid/>
          <w:sz w:val="28"/>
          <w:szCs w:val="28"/>
        </w:rPr>
        <w:t>) относится</w:t>
      </w:r>
      <w:r w:rsidR="00CB6703" w:rsidRPr="00FB400F">
        <w:rPr>
          <w:rFonts w:eastAsia="Calibri"/>
          <w:snapToGrid/>
          <w:sz w:val="28"/>
          <w:szCs w:val="28"/>
        </w:rPr>
        <w:t xml:space="preserve"> к </w:t>
      </w:r>
      <w:r w:rsidR="008C541B" w:rsidRPr="00FB400F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FB400F">
        <w:rPr>
          <w:rFonts w:eastAsia="Calibri"/>
          <w:snapToGrid/>
          <w:sz w:val="28"/>
          <w:szCs w:val="28"/>
        </w:rPr>
        <w:t xml:space="preserve">.   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006B73" w:rsidRPr="00FB400F" w:rsidRDefault="00006B7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B670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3"/>
        <w:gridCol w:w="1788"/>
        <w:gridCol w:w="1567"/>
        <w:gridCol w:w="1567"/>
      </w:tblGrid>
      <w:tr w:rsidR="00304C75" w:rsidRPr="00FB400F" w:rsidTr="00304C75">
        <w:trPr>
          <w:tblHeader/>
          <w:jc w:val="center"/>
        </w:trPr>
        <w:tc>
          <w:tcPr>
            <w:tcW w:w="2503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07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90" w:type="pct"/>
            <w:gridSpan w:val="2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Семестр</w:t>
            </w:r>
          </w:p>
        </w:tc>
      </w:tr>
      <w:tr w:rsidR="00304C75" w:rsidRPr="00FB400F" w:rsidTr="00304C75">
        <w:trPr>
          <w:tblHeader/>
          <w:jc w:val="center"/>
        </w:trPr>
        <w:tc>
          <w:tcPr>
            <w:tcW w:w="2503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2</w:t>
            </w:r>
          </w:p>
        </w:tc>
      </w:tr>
      <w:tr w:rsidR="00304C75" w:rsidRPr="00FB400F" w:rsidTr="00304C75">
        <w:trPr>
          <w:trHeight w:val="630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122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50</w:t>
            </w:r>
          </w:p>
        </w:tc>
      </w:tr>
      <w:tr w:rsidR="00304C75" w:rsidRPr="00FB400F" w:rsidTr="00304C75">
        <w:trPr>
          <w:trHeight w:val="649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304C75" w:rsidRPr="00FB400F" w:rsidRDefault="00304C75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57091C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52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304C75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36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57091C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16</w:t>
            </w:r>
          </w:p>
        </w:tc>
      </w:tr>
      <w:tr w:rsidR="00304C75" w:rsidRPr="00FB400F" w:rsidTr="00304C75">
        <w:trPr>
          <w:trHeight w:val="34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70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36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34</w:t>
            </w:r>
          </w:p>
        </w:tc>
      </w:tr>
      <w:tr w:rsidR="00304C75" w:rsidRPr="00FB400F" w:rsidTr="00304C75">
        <w:trPr>
          <w:trHeight w:val="40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304C75" w:rsidRPr="00FB400F" w:rsidTr="00304C75">
        <w:trPr>
          <w:trHeight w:val="523"/>
          <w:jc w:val="center"/>
        </w:trPr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:rsidR="00304C75" w:rsidRPr="00FB400F" w:rsidRDefault="00304C75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</w:t>
            </w:r>
            <w:r w:rsidR="0057091C" w:rsidRPr="00FB400F">
              <w:rPr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31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07" w:type="pct"/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27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27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Зачет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Экзамен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304C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144</w:t>
            </w:r>
            <w:r w:rsidR="00304C75" w:rsidRPr="00FB400F">
              <w:rPr>
                <w:sz w:val="28"/>
                <w:szCs w:val="28"/>
              </w:rPr>
              <w:t>/</w:t>
            </w:r>
            <w:r w:rsidRPr="00FB400F">
              <w:rPr>
                <w:sz w:val="28"/>
                <w:szCs w:val="28"/>
              </w:rPr>
              <w:t>4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108</w:t>
            </w:r>
            <w:r w:rsidRPr="00FB400F"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B37E5E" w:rsidRPr="00FB400F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Pr="00FB400F" w:rsidRDefault="00B37E5E" w:rsidP="00FC47C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заочной формы обучения</w:t>
      </w:r>
      <w:r w:rsidR="00534A36" w:rsidRPr="00FB400F">
        <w:rPr>
          <w:rFonts w:eastAsia="Calibri"/>
          <w:snapToGrid/>
          <w:sz w:val="28"/>
          <w:szCs w:val="28"/>
        </w:rPr>
        <w:t xml:space="preserve"> (</w:t>
      </w:r>
      <w:r w:rsidR="00FC47C8" w:rsidRPr="00FB400F">
        <w:rPr>
          <w:rFonts w:eastAsia="Calibri"/>
          <w:snapToGrid/>
          <w:sz w:val="28"/>
          <w:szCs w:val="28"/>
        </w:rPr>
        <w:t>профили «Бухгалтерский учет, анализ и аудит», «Экономика предприятий и организаций (строительство)», «Экономика предприятий и организаций (транспорт)»</w:t>
      </w:r>
      <w:r w:rsidR="00534A36" w:rsidRPr="00FB400F">
        <w:rPr>
          <w:rFonts w:eastAsia="Calibri"/>
          <w:snapToGrid/>
          <w:sz w:val="28"/>
          <w:szCs w:val="28"/>
        </w:rPr>
        <w:t>)</w:t>
      </w:r>
      <w:r w:rsidRPr="00FB400F">
        <w:rPr>
          <w:rFonts w:eastAsia="Calibri"/>
          <w:snapToGrid/>
          <w:sz w:val="28"/>
          <w:szCs w:val="28"/>
        </w:rPr>
        <w:t xml:space="preserve">: </w:t>
      </w:r>
    </w:p>
    <w:p w:rsidR="00006B73" w:rsidRPr="00FB400F" w:rsidRDefault="00006B73" w:rsidP="00FC47C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1843"/>
        <w:gridCol w:w="2943"/>
      </w:tblGrid>
      <w:tr w:rsidR="00027196" w:rsidRPr="00FB400F" w:rsidTr="00027196">
        <w:trPr>
          <w:tblHeader/>
          <w:jc w:val="center"/>
        </w:trPr>
        <w:tc>
          <w:tcPr>
            <w:tcW w:w="2572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Курс</w:t>
            </w:r>
          </w:p>
        </w:tc>
      </w:tr>
      <w:tr w:rsidR="00027196" w:rsidRPr="00FB400F" w:rsidTr="00027196">
        <w:trPr>
          <w:tblHeader/>
          <w:jc w:val="center"/>
        </w:trPr>
        <w:tc>
          <w:tcPr>
            <w:tcW w:w="2572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</w:tr>
      <w:tr w:rsidR="00027196" w:rsidRPr="00FB400F" w:rsidTr="00027196">
        <w:trPr>
          <w:trHeight w:val="630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</w:tr>
      <w:tr w:rsidR="00027196" w:rsidRPr="00FB400F" w:rsidTr="00027196">
        <w:trPr>
          <w:trHeight w:val="649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06B7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34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40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tcBorders>
              <w:top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</w:tr>
      <w:tr w:rsidR="00027196" w:rsidRPr="00FB400F" w:rsidTr="00027196">
        <w:trPr>
          <w:trHeight w:val="391"/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vAlign w:val="center"/>
          </w:tcPr>
          <w:p w:rsidR="00027196" w:rsidRPr="00FB400F" w:rsidRDefault="00990AEC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Зачет, </w:t>
            </w:r>
            <w:r w:rsidR="00027196" w:rsidRPr="00FB400F">
              <w:rPr>
                <w:sz w:val="28"/>
                <w:szCs w:val="28"/>
              </w:rPr>
              <w:t xml:space="preserve">Экзамен </w:t>
            </w:r>
          </w:p>
          <w:p w:rsidR="00027196" w:rsidRPr="00FB400F" w:rsidRDefault="00027196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 контрольные работы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1493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</w:tr>
    </w:tbl>
    <w:p w:rsidR="00E8777C" w:rsidRPr="00FB400F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FB400F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6657"/>
      </w:tblGrid>
      <w:tr w:rsidR="006A0723" w:rsidRPr="00FB400F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FB400F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</w:t>
            </w:r>
            <w:r w:rsidR="007317AE" w:rsidRPr="00FB400F">
              <w:rPr>
                <w:sz w:val="24"/>
                <w:szCs w:val="24"/>
              </w:rPr>
              <w:t>Прямая и плоскость в пространстве</w:t>
            </w:r>
            <w:r w:rsidRPr="00FB400F">
              <w:rPr>
                <w:sz w:val="24"/>
                <w:szCs w:val="24"/>
              </w:rPr>
              <w:t>.</w:t>
            </w:r>
          </w:p>
        </w:tc>
      </w:tr>
      <w:tr w:rsidR="009210D0" w:rsidRPr="00FB400F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FB400F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9pt" o:ole="">
                  <v:imagedata r:id="rId10" o:title=""/>
                </v:shape>
                <o:OLEObject Type="Embed" ProgID="Msxml2.SAXXMLReader.5.0" ShapeID="_x0000_i1025" DrawAspect="Content" ObjectID="_1572367282" r:id="rId11"/>
              </w:object>
            </w:r>
            <w:r w:rsidRPr="00FB400F">
              <w:rPr>
                <w:sz w:val="24"/>
                <w:szCs w:val="24"/>
              </w:rPr>
              <w:t>,</w:t>
            </w:r>
            <w:r w:rsidR="00D67C65" w:rsidRPr="00FB400F">
              <w:rPr>
                <w:position w:val="-28"/>
                <w:sz w:val="24"/>
                <w:szCs w:val="24"/>
              </w:rPr>
              <w:pict>
                <v:shape id="_x0000_i1026" type="#_x0000_t75" style="width:58.05pt;height:36.55pt">
                  <v:imagedata r:id="rId12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Число </w:t>
            </w:r>
            <w:r w:rsidR="00D67C65" w:rsidRPr="00FB400F">
              <w:rPr>
                <w:position w:val="-6"/>
                <w:sz w:val="24"/>
                <w:szCs w:val="24"/>
              </w:rPr>
              <w:pict>
                <v:shape id="_x0000_i1027" type="#_x0000_t75" style="width:7.5pt;height:13.95pt">
                  <v:imagedata r:id="rId13" o:title=""/>
                </v:shape>
              </w:pict>
            </w:r>
            <w:r w:rsidRPr="00FB400F">
              <w:rPr>
                <w:sz w:val="24"/>
                <w:szCs w:val="24"/>
              </w:rPr>
              <w:t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Рол</w:t>
            </w:r>
            <w:r w:rsidR="00B712C2" w:rsidRPr="00FB400F">
              <w:rPr>
                <w:sz w:val="24"/>
                <w:szCs w:val="24"/>
              </w:rPr>
              <w:t>л</w:t>
            </w:r>
            <w:r w:rsidRPr="00FB400F">
              <w:rPr>
                <w:sz w:val="24"/>
                <w:szCs w:val="24"/>
              </w:rPr>
              <w:t>я, Лагранжа, Коши. Правило Лопиталя.  Формула Тейлора и многочлен Тейлора. Многочлены Маклорена для функций</w:t>
            </w:r>
            <w:r w:rsidR="00D67C65" w:rsidRPr="00FB400F">
              <w:rPr>
                <w:position w:val="-6"/>
                <w:sz w:val="24"/>
                <w:szCs w:val="24"/>
              </w:rPr>
              <w:pict>
                <v:shape id="_x0000_i1028" type="#_x0000_t75" style="width:13.95pt;height:13.95pt">
                  <v:imagedata r:id="rId14" o:title=""/>
                </v:shape>
              </w:pict>
            </w:r>
            <w:r w:rsidRPr="00FB400F">
              <w:rPr>
                <w:sz w:val="24"/>
                <w:szCs w:val="24"/>
              </w:rPr>
              <w:t>,</w:t>
            </w:r>
            <w:r w:rsidR="00D67C65" w:rsidRPr="00FB400F">
              <w:rPr>
                <w:position w:val="-6"/>
                <w:sz w:val="24"/>
                <w:szCs w:val="24"/>
              </w:rPr>
              <w:pict>
                <v:shape id="_x0000_i1029" type="#_x0000_t75" style="width:29pt;height:13.95pt">
                  <v:imagedata r:id="rId15" o:title=""/>
                </v:shape>
              </w:pict>
            </w:r>
            <w:r w:rsidRPr="00FB400F">
              <w:rPr>
                <w:sz w:val="24"/>
                <w:szCs w:val="24"/>
              </w:rPr>
              <w:t>.Исследование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FB400F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аддитивность,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</w:t>
            </w:r>
          </w:p>
        </w:tc>
      </w:tr>
      <w:tr w:rsidR="009210D0" w:rsidRPr="00FB400F" w:rsidTr="00B95275">
        <w:trPr>
          <w:trHeight w:val="1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</w:t>
            </w:r>
          </w:p>
        </w:tc>
      </w:tr>
    </w:tbl>
    <w:p w:rsidR="009B0844" w:rsidRPr="00FB400F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Pr="00FB400F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FB400F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9210D0" w:rsidRPr="00FB400F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293C69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F02F1C" w:rsidP="00D33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32</w:t>
            </w:r>
          </w:p>
        </w:tc>
      </w:tr>
      <w:tr w:rsidR="00C923D4" w:rsidRPr="00FB400F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293C69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10</w:t>
            </w:r>
          </w:p>
        </w:tc>
      </w:tr>
      <w:tr w:rsidR="00C923D4" w:rsidRPr="00FB400F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F02F1C" w:rsidP="00B638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  <w:r w:rsidR="00B63872"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923D4" w:rsidRPr="00FB400F" w:rsidRDefault="00D33A1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10</w:t>
            </w:r>
          </w:p>
        </w:tc>
      </w:tr>
      <w:tr w:rsidR="00C923D4" w:rsidRPr="00FB400F" w:rsidTr="00610B9B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F253B2" w:rsidP="00F02F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  <w:r w:rsidR="00F02F1C" w:rsidRPr="00FB400F">
              <w:rPr>
                <w:sz w:val="24"/>
                <w:szCs w:val="24"/>
              </w:rPr>
              <w:t>1</w:t>
            </w:r>
          </w:p>
        </w:tc>
      </w:tr>
      <w:tr w:rsidR="0009747D" w:rsidRPr="00FB400F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FB400F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FB400F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F02F1C" w:rsidRPr="00FB400F">
              <w:rPr>
                <w:noProof/>
                <w:sz w:val="24"/>
                <w:szCs w:val="24"/>
                <w:lang w:val="en-US"/>
              </w:rPr>
              <w:t>52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B63872" w:rsidRPr="00FB400F">
              <w:rPr>
                <w:noProof/>
                <w:sz w:val="24"/>
                <w:szCs w:val="24"/>
                <w:lang w:val="en-US"/>
              </w:rPr>
              <w:t>70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610B9B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610B9B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F02F1C" w:rsidRPr="00FB400F">
              <w:rPr>
                <w:noProof/>
                <w:sz w:val="24"/>
                <w:szCs w:val="24"/>
                <w:lang w:val="en-US"/>
              </w:rPr>
              <w:t>103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702823" w:rsidRPr="00FB400F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Pr="00FB400F" w:rsidRDefault="00AD52F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заочной формы обучения (профили «Бухгалтерский учет, анализ и аудит», «Экономика предприятий и организаций (строительство)», «Экономика предприятий и организаций (транспорт)»)</w:t>
      </w:r>
    </w:p>
    <w:p w:rsidR="0003079C" w:rsidRPr="00FB400F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38"/>
        <w:gridCol w:w="1230"/>
        <w:gridCol w:w="1230"/>
        <w:gridCol w:w="1230"/>
        <w:gridCol w:w="1030"/>
      </w:tblGrid>
      <w:tr w:rsidR="0003079C" w:rsidRPr="00FB400F" w:rsidTr="00F0675D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F0675D" w:rsidRPr="00FB400F" w:rsidTr="00F809B6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6F4B57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6F4B57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809B6">
        <w:trPr>
          <w:trHeight w:val="67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0675D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11</w:t>
            </w:r>
          </w:p>
        </w:tc>
      </w:tr>
      <w:tr w:rsidR="0003079C" w:rsidRPr="00FB400F" w:rsidTr="00F0675D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3079C" w:rsidRPr="00FB400F" w:rsidRDefault="0003079C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5B01AD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285557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211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A5D67" w:rsidRPr="00FB400F" w:rsidRDefault="00FA5D67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A0723" w:rsidRPr="00FB400F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752"/>
        <w:gridCol w:w="6485"/>
      </w:tblGrid>
      <w:tr w:rsidR="006A0723" w:rsidRPr="00FB400F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FB400F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FB400F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FB400F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FB400F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      </w:r>
            <w:hyperlink r:id="rId16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486B77" w:rsidRPr="00FB400F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      </w:r>
            <w:hyperlink r:id="rId17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FB400F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      </w:r>
            <w:hyperlink r:id="rId18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FB400F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486B77" w:rsidRPr="00FB400F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Pr="00FB400F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Pr="00FB400F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B46E9" w:rsidRPr="00FB400F" w:rsidRDefault="000B46E9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</w:r>
      <w:hyperlink r:id="rId19" w:history="1">
        <w:r w:rsidRPr="00FB400F">
          <w:rPr>
            <w:rStyle w:val="af7"/>
            <w:bCs/>
            <w:sz w:val="28"/>
            <w:szCs w:val="28"/>
          </w:rPr>
          <w:t>http://e.lanbook.com/book/58162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</w:r>
      <w:hyperlink r:id="rId20" w:history="1">
        <w:r w:rsidRPr="00FB400F">
          <w:rPr>
            <w:rStyle w:val="af7"/>
            <w:bCs/>
            <w:sz w:val="28"/>
            <w:szCs w:val="28"/>
          </w:rPr>
          <w:t>http://e.lanbook.com/books/element.php?pl1_id=302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</w:r>
      <w:hyperlink r:id="rId21" w:history="1">
        <w:r w:rsidRPr="00FB400F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FB400F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FB400F" w:rsidRDefault="00F1795E" w:rsidP="00F1795E">
      <w:pPr>
        <w:widowControl/>
        <w:numPr>
          <w:ilvl w:val="0"/>
          <w:numId w:val="4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учебное пособие / В.Б. Миносцев (под ред.), Е.А. Пушкарь (под ред.), В.Г. Зубков [и др.]. — Электрон. дан. — СПб. : Лань, 2013. — 543 с. [</w:t>
      </w:r>
      <w:hyperlink r:id="rId22" w:history="1">
        <w:r w:rsidRPr="00FB400F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FB400F">
        <w:rPr>
          <w:bCs/>
          <w:sz w:val="28"/>
          <w:szCs w:val="28"/>
        </w:rPr>
        <w:t>]</w:t>
      </w:r>
    </w:p>
    <w:p w:rsidR="00F1795E" w:rsidRPr="00FB400F" w:rsidRDefault="00F1795E" w:rsidP="00F1795E">
      <w:pPr>
        <w:widowControl/>
        <w:numPr>
          <w:ilvl w:val="0"/>
          <w:numId w:val="4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учебное пособие / В.Б. Миносцев (под ред.), Е.А. Пушкарь (под ред.), В.А. Ляховский [и др.]. — Электрон. дан. — СПб. : Лань, 2013. — 429 с. [</w:t>
      </w:r>
      <w:hyperlink r:id="rId23" w:history="1">
        <w:r w:rsidRPr="00FB400F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FB400F">
        <w:rPr>
          <w:bCs/>
          <w:sz w:val="28"/>
          <w:szCs w:val="28"/>
        </w:rPr>
        <w:t>]</w:t>
      </w:r>
    </w:p>
    <w:p w:rsidR="00C247D3" w:rsidRPr="00FB400F" w:rsidRDefault="00C247D3" w:rsidP="00450893">
      <w:pPr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Pr="00FB400F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Pr="00FB400F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Pr="00FB400F" w:rsidRDefault="00F1795E" w:rsidP="00F1795E">
      <w:pPr>
        <w:widowControl/>
        <w:numPr>
          <w:ilvl w:val="0"/>
          <w:numId w:val="4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 ; сост.: М. М. Луценко [и др.]. - СПб. : ПГУПС, 2009. - 35 с.;</w:t>
      </w:r>
    </w:p>
    <w:p w:rsidR="00F1795E" w:rsidRPr="00FB400F" w:rsidRDefault="00F1795E" w:rsidP="00F1795E">
      <w:pPr>
        <w:widowControl/>
        <w:numPr>
          <w:ilvl w:val="0"/>
          <w:numId w:val="4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Шадринцева. - СПб. : ПГУПС, 2008. - 41 с.</w:t>
      </w:r>
    </w:p>
    <w:p w:rsidR="00F1795E" w:rsidRPr="00FB400F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75360" w:rsidRPr="00FB400F" w:rsidRDefault="00E75360" w:rsidP="00E75360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pStyle w:val="afc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FB400F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FB400F">
        <w:rPr>
          <w:rFonts w:ascii="Times New Roman" w:hAnsi="Times New Roman"/>
          <w:sz w:val="28"/>
          <w:szCs w:val="28"/>
          <w:lang w:val="en-US"/>
        </w:rPr>
        <w:t>http</w:t>
      </w:r>
      <w:r w:rsidRPr="00FB400F">
        <w:rPr>
          <w:rFonts w:ascii="Times New Roman" w:hAnsi="Times New Roman"/>
          <w:sz w:val="28"/>
          <w:szCs w:val="28"/>
        </w:rPr>
        <w:t>://</w:t>
      </w:r>
      <w:r w:rsidRPr="00FB400F">
        <w:rPr>
          <w:rFonts w:ascii="Times New Roman" w:hAnsi="Times New Roman"/>
          <w:sz w:val="28"/>
          <w:szCs w:val="28"/>
          <w:lang w:val="en-US"/>
        </w:rPr>
        <w:t>sdo</w:t>
      </w:r>
      <w:r w:rsidRPr="00FB400F">
        <w:rPr>
          <w:rFonts w:ascii="Times New Roman" w:hAnsi="Times New Roman"/>
          <w:sz w:val="28"/>
          <w:szCs w:val="28"/>
        </w:rPr>
        <w:t>.</w:t>
      </w:r>
      <w:r w:rsidRPr="00FB400F">
        <w:rPr>
          <w:rFonts w:ascii="Times New Roman" w:hAnsi="Times New Roman"/>
          <w:sz w:val="28"/>
          <w:szCs w:val="28"/>
          <w:lang w:val="en-US"/>
        </w:rPr>
        <w:t>pgups</w:t>
      </w:r>
      <w:r w:rsidRPr="00FB400F">
        <w:rPr>
          <w:rFonts w:ascii="Times New Roman" w:hAnsi="Times New Roman"/>
          <w:sz w:val="28"/>
          <w:szCs w:val="28"/>
        </w:rPr>
        <w:t>.</w:t>
      </w:r>
      <w:r w:rsidRPr="00FB400F">
        <w:rPr>
          <w:rFonts w:ascii="Times New Roman" w:hAnsi="Times New Roman"/>
          <w:sz w:val="28"/>
          <w:szCs w:val="28"/>
          <w:lang w:val="en-US"/>
        </w:rPr>
        <w:t>ru</w:t>
      </w:r>
      <w:r w:rsidRPr="00FB400F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3D3C61" w:rsidRPr="00FB400F" w:rsidRDefault="003D3C61" w:rsidP="003D3C61">
      <w:pPr>
        <w:pStyle w:val="afc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541336" w:rsidRPr="00FB400F" w:rsidRDefault="00541336" w:rsidP="003D3C61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1795E" w:rsidRPr="00FB400F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Порядок изучения дисциплины следующий: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D3C61" w:rsidRPr="00FB400F" w:rsidRDefault="003D3C61" w:rsidP="003D3C61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B400F">
        <w:rPr>
          <w:bCs/>
          <w:sz w:val="28"/>
          <w:szCs w:val="28"/>
        </w:rPr>
        <w:t>Интернет-сервисы и электронные ресурсы (поисковые</w:t>
      </w:r>
      <w:r w:rsidRPr="00FB400F">
        <w:rPr>
          <w:b/>
          <w:bCs/>
          <w:sz w:val="28"/>
          <w:szCs w:val="28"/>
        </w:rPr>
        <w:t xml:space="preserve"> </w:t>
      </w:r>
      <w:r w:rsidRPr="00FB400F">
        <w:rPr>
          <w:bCs/>
          <w:sz w:val="28"/>
          <w:szCs w:val="28"/>
        </w:rPr>
        <w:t>системы, электронная почта, онлайн-энциклопедии и</w:t>
      </w:r>
      <w:r w:rsidRPr="00FB400F">
        <w:rPr>
          <w:b/>
          <w:bCs/>
          <w:sz w:val="28"/>
          <w:szCs w:val="28"/>
        </w:rPr>
        <w:t xml:space="preserve"> </w:t>
      </w:r>
      <w:r w:rsidRPr="00FB400F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3D3C61" w:rsidRPr="00FB400F" w:rsidRDefault="003D3C61" w:rsidP="003D3C61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B400F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</w:t>
      </w:r>
      <w:bookmarkStart w:id="0" w:name="_GoBack"/>
      <w:bookmarkEnd w:id="0"/>
      <w:r w:rsidRPr="00FB400F">
        <w:rPr>
          <w:bCs/>
          <w:sz w:val="28"/>
          <w:szCs w:val="28"/>
        </w:rPr>
        <w:t>Электронный ресурс]. Режим доступа:  http://sdo.pgups.ru.</w:t>
      </w:r>
    </w:p>
    <w:p w:rsidR="003D3C61" w:rsidRPr="00FB400F" w:rsidRDefault="003D3C61" w:rsidP="003D3C61">
      <w:pPr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400F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175260</wp:posOffset>
            </wp:positionV>
            <wp:extent cx="1057275" cy="1076325"/>
            <wp:effectExtent l="19050" t="0" r="952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1985"/>
        <w:gridCol w:w="2942"/>
      </w:tblGrid>
      <w:tr w:rsidR="003D3C61" w:rsidRPr="00FB400F" w:rsidTr="00835129">
        <w:tc>
          <w:tcPr>
            <w:tcW w:w="4644" w:type="dxa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М. М. Луценко</w:t>
            </w:r>
          </w:p>
        </w:tc>
      </w:tr>
      <w:tr w:rsidR="003D3C61" w:rsidRPr="00D2714B" w:rsidTr="00835129">
        <w:tc>
          <w:tcPr>
            <w:tcW w:w="4644" w:type="dxa"/>
          </w:tcPr>
          <w:p w:rsidR="003D3C61" w:rsidRPr="00A95A39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«</w:t>
            </w:r>
            <w:r w:rsidRPr="00FB400F">
              <w:rPr>
                <w:sz w:val="28"/>
                <w:szCs w:val="28"/>
                <w:u w:val="single"/>
              </w:rPr>
              <w:t>18</w:t>
            </w:r>
            <w:r w:rsidRPr="00FB400F">
              <w:rPr>
                <w:sz w:val="28"/>
                <w:szCs w:val="28"/>
              </w:rPr>
              <w:t xml:space="preserve">» </w:t>
            </w:r>
            <w:r w:rsidRPr="00FB400F">
              <w:rPr>
                <w:sz w:val="28"/>
                <w:szCs w:val="28"/>
                <w:u w:val="single"/>
              </w:rPr>
              <w:t>мая</w:t>
            </w:r>
            <w:r w:rsidRPr="00FB400F">
              <w:rPr>
                <w:sz w:val="28"/>
                <w:szCs w:val="28"/>
              </w:rPr>
              <w:t xml:space="preserve"> 20</w:t>
            </w:r>
            <w:r w:rsidRPr="00FB400F">
              <w:rPr>
                <w:sz w:val="28"/>
                <w:szCs w:val="28"/>
                <w:u w:val="single"/>
              </w:rPr>
              <w:t>16</w:t>
            </w:r>
            <w:r w:rsidRPr="00FB40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3C61" w:rsidRDefault="003D3C61" w:rsidP="003D3C61">
      <w:pPr>
        <w:ind w:firstLine="0"/>
        <w:rPr>
          <w:sz w:val="28"/>
          <w:szCs w:val="28"/>
        </w:rPr>
      </w:pPr>
    </w:p>
    <w:p w:rsidR="003D3C61" w:rsidRDefault="003D3C61" w:rsidP="003D3C61">
      <w:pPr>
        <w:ind w:firstLine="0"/>
        <w:rPr>
          <w:sz w:val="28"/>
          <w:szCs w:val="28"/>
        </w:rPr>
      </w:pPr>
    </w:p>
    <w:p w:rsidR="00541336" w:rsidRPr="00CB6703" w:rsidRDefault="00541336" w:rsidP="003D3C61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25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43" w:rsidRDefault="00F06E43">
      <w:r>
        <w:separator/>
      </w:r>
    </w:p>
  </w:endnote>
  <w:endnote w:type="continuationSeparator" w:id="1">
    <w:p w:rsidR="00F06E43" w:rsidRDefault="00F0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43" w:rsidRDefault="00D67C6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43" w:rsidRDefault="00F06E43">
      <w:r>
        <w:separator/>
      </w:r>
    </w:p>
  </w:footnote>
  <w:footnote w:type="continuationSeparator" w:id="1">
    <w:p w:rsidR="00F06E43" w:rsidRDefault="00F06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5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1"/>
  </w:num>
  <w:num w:numId="3">
    <w:abstractNumId w:val="14"/>
  </w:num>
  <w:num w:numId="4">
    <w:abstractNumId w:val="28"/>
  </w:num>
  <w:num w:numId="5">
    <w:abstractNumId w:val="34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0"/>
  </w:num>
  <w:num w:numId="19">
    <w:abstractNumId w:val="19"/>
  </w:num>
  <w:num w:numId="20">
    <w:abstractNumId w:val="0"/>
  </w:num>
  <w:num w:numId="21">
    <w:abstractNumId w:val="30"/>
  </w:num>
  <w:num w:numId="22">
    <w:abstractNumId w:val="8"/>
  </w:num>
  <w:num w:numId="23">
    <w:abstractNumId w:val="2"/>
  </w:num>
  <w:num w:numId="24">
    <w:abstractNumId w:val="36"/>
  </w:num>
  <w:num w:numId="25">
    <w:abstractNumId w:val="33"/>
  </w:num>
  <w:num w:numId="26">
    <w:abstractNumId w:val="20"/>
  </w:num>
  <w:num w:numId="27">
    <w:abstractNumId w:val="40"/>
  </w:num>
  <w:num w:numId="28">
    <w:abstractNumId w:val="29"/>
  </w:num>
  <w:num w:numId="29">
    <w:abstractNumId w:val="13"/>
  </w:num>
  <w:num w:numId="30">
    <w:abstractNumId w:val="32"/>
  </w:num>
  <w:num w:numId="31">
    <w:abstractNumId w:val="46"/>
  </w:num>
  <w:num w:numId="32">
    <w:abstractNumId w:val="31"/>
  </w:num>
  <w:num w:numId="33">
    <w:abstractNumId w:val="39"/>
  </w:num>
  <w:num w:numId="34">
    <w:abstractNumId w:val="43"/>
  </w:num>
  <w:num w:numId="35">
    <w:abstractNumId w:val="17"/>
  </w:num>
  <w:num w:numId="36">
    <w:abstractNumId w:val="27"/>
  </w:num>
  <w:num w:numId="37">
    <w:abstractNumId w:val="4"/>
  </w:num>
  <w:num w:numId="38">
    <w:abstractNumId w:val="44"/>
  </w:num>
  <w:num w:numId="39">
    <w:abstractNumId w:val="1"/>
  </w:num>
  <w:num w:numId="40">
    <w:abstractNumId w:val="6"/>
  </w:num>
  <w:num w:numId="41">
    <w:abstractNumId w:val="21"/>
  </w:num>
  <w:num w:numId="42">
    <w:abstractNumId w:val="45"/>
  </w:num>
  <w:num w:numId="43">
    <w:abstractNumId w:val="18"/>
  </w:num>
  <w:num w:numId="44">
    <w:abstractNumId w:val="11"/>
  </w:num>
  <w:num w:numId="45">
    <w:abstractNumId w:val="38"/>
  </w:num>
  <w:num w:numId="46">
    <w:abstractNumId w:val="23"/>
  </w:num>
  <w:num w:numId="47">
    <w:abstractNumId w:val="7"/>
  </w:num>
  <w:num w:numId="48">
    <w:abstractNumId w:val="5"/>
  </w:num>
  <w:num w:numId="49">
    <w:abstractNumId w:val="42"/>
  </w:num>
  <w:num w:numId="50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56321"/>
  </w:hdrShapeDefaults>
  <w:footnotePr>
    <w:numRestart w:val="eachPage"/>
    <w:footnote w:id="0"/>
    <w:footnote w:id="1"/>
  </w:footnotePr>
  <w:endnotePr>
    <w:endnote w:id="0"/>
    <w:endnote w:id="1"/>
  </w:endnotePr>
  <w:compat>
    <w:doNotUseHTMLParagraphAutoSpacing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6E9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1C6"/>
    <w:rsid w:val="003A5B71"/>
    <w:rsid w:val="003A6135"/>
    <w:rsid w:val="003A6F53"/>
    <w:rsid w:val="003B1397"/>
    <w:rsid w:val="003B1519"/>
    <w:rsid w:val="003B1CB2"/>
    <w:rsid w:val="003B4534"/>
    <w:rsid w:val="003B55CC"/>
    <w:rsid w:val="003B6489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3C61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4E2F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27243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7AE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6A2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4F2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282E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039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67C65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46B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2F1C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B09AA"/>
    <w:rsid w:val="00FB1CBD"/>
    <w:rsid w:val="00FB398D"/>
    <w:rsid w:val="00FB400F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30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3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://e.lanbook.com/view/book/30425/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e.lanbook.com/book/581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hyperlink" Target="http://e.lanbook.com/view/book/3042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1AC8-5730-4BC2-BAFF-05D60B1A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17827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Кударов</cp:lastModifiedBy>
  <cp:revision>73</cp:revision>
  <cp:lastPrinted>2016-10-28T11:25:00Z</cp:lastPrinted>
  <dcterms:created xsi:type="dcterms:W3CDTF">2016-11-05T17:16:00Z</dcterms:created>
  <dcterms:modified xsi:type="dcterms:W3CDTF">2017-11-16T16:55:00Z</dcterms:modified>
</cp:coreProperties>
</file>