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BC" w:rsidRPr="00F65458" w:rsidRDefault="00B519BC" w:rsidP="00441AA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АННОТАЦИЯ</w:t>
      </w:r>
    </w:p>
    <w:p w:rsidR="00B519BC" w:rsidRPr="00F65458" w:rsidRDefault="00B519BC" w:rsidP="00441AA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Дисциплины</w:t>
      </w:r>
    </w:p>
    <w:p w:rsidR="00B519BC" w:rsidRPr="00F65458" w:rsidRDefault="00B519BC" w:rsidP="00441AAF">
      <w:pPr>
        <w:pStyle w:val="a5"/>
        <w:jc w:val="center"/>
        <w:rPr>
          <w:sz w:val="24"/>
          <w:szCs w:val="24"/>
        </w:rPr>
      </w:pPr>
      <w:r w:rsidRPr="00F65458">
        <w:rPr>
          <w:sz w:val="24"/>
          <w:szCs w:val="24"/>
        </w:rPr>
        <w:t>«ФИНАНСИРОВАНИЕ И КРЕДИТОВАНИЕ  СТРОИТЕЛЬСТВА»</w:t>
      </w:r>
    </w:p>
    <w:p w:rsidR="00B519BC" w:rsidRPr="00F65458" w:rsidRDefault="00B519BC" w:rsidP="00441A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 xml:space="preserve">Направление подготовки – 38.03.01 – Экономика </w:t>
      </w: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>Квалификация (степень) выпускника – бакалавр</w:t>
      </w: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>Профиль – «Экономика предприятий и организаций (строительство)»</w:t>
      </w:r>
    </w:p>
    <w:p w:rsidR="00B519BC" w:rsidRPr="00F65458" w:rsidRDefault="00B519BC" w:rsidP="00441AAF">
      <w:pPr>
        <w:pStyle w:val="a5"/>
        <w:rPr>
          <w:b/>
          <w:sz w:val="24"/>
          <w:szCs w:val="24"/>
        </w:rPr>
      </w:pPr>
      <w:r w:rsidRPr="00F65458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519BC" w:rsidRPr="00F65458" w:rsidRDefault="00B519BC" w:rsidP="00441AAF">
      <w:pPr>
        <w:pStyle w:val="a5"/>
        <w:jc w:val="both"/>
        <w:rPr>
          <w:sz w:val="24"/>
          <w:szCs w:val="24"/>
        </w:rPr>
      </w:pPr>
      <w:r w:rsidRPr="00F65458">
        <w:rPr>
          <w:sz w:val="24"/>
          <w:szCs w:val="24"/>
        </w:rPr>
        <w:t xml:space="preserve">Дисциплина «Финансирование и кредитование строительства» (Б1.В.ОД.14) относится к обязательным дисциплинам вариативной части. </w:t>
      </w:r>
    </w:p>
    <w:p w:rsidR="00B519BC" w:rsidRPr="00F65458" w:rsidRDefault="00B519BC" w:rsidP="00441AAF">
      <w:pPr>
        <w:pStyle w:val="a5"/>
        <w:jc w:val="both"/>
        <w:rPr>
          <w:b/>
          <w:sz w:val="24"/>
          <w:szCs w:val="24"/>
        </w:rPr>
      </w:pPr>
      <w:r w:rsidRPr="00F65458">
        <w:rPr>
          <w:b/>
          <w:sz w:val="24"/>
          <w:szCs w:val="24"/>
        </w:rPr>
        <w:t>2. Цель и задачи дисциплины</w:t>
      </w:r>
    </w:p>
    <w:p w:rsidR="00B519BC" w:rsidRPr="00F65458" w:rsidRDefault="00B519BC" w:rsidP="00441AAF">
      <w:pPr>
        <w:pStyle w:val="a5"/>
        <w:jc w:val="both"/>
        <w:rPr>
          <w:sz w:val="24"/>
          <w:szCs w:val="24"/>
        </w:rPr>
      </w:pPr>
      <w:r w:rsidRPr="00F65458">
        <w:rPr>
          <w:sz w:val="24"/>
          <w:szCs w:val="24"/>
        </w:rPr>
        <w:t xml:space="preserve">Целью изучения дисциплины является ознакомление и овладение методами и инструментами финансирование и кредитования </w:t>
      </w:r>
      <w:r w:rsidRPr="004E372B">
        <w:rPr>
          <w:sz w:val="24"/>
          <w:szCs w:val="24"/>
        </w:rPr>
        <w:t>строительства как вида экономической деятельности, направленных на выявление и мобилизацию</w:t>
      </w:r>
      <w:r w:rsidRPr="00F65458">
        <w:rPr>
          <w:sz w:val="24"/>
          <w:szCs w:val="24"/>
        </w:rPr>
        <w:t xml:space="preserve"> резервов повышения прибыли и эффективной деятельности в деятельности строительных предприятий и организаций. </w:t>
      </w:r>
    </w:p>
    <w:p w:rsidR="00B519BC" w:rsidRPr="00F65458" w:rsidRDefault="00B519BC" w:rsidP="00441AAF">
      <w:pPr>
        <w:pStyle w:val="a5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Для достижения поставленной цели решаются следующие задачи:</w:t>
      </w:r>
    </w:p>
    <w:p w:rsidR="00B519BC" w:rsidRPr="00F65458" w:rsidRDefault="00B519BC" w:rsidP="00441AAF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уяснение источников финансирования строительства;</w:t>
      </w:r>
    </w:p>
    <w:p w:rsidR="00B519BC" w:rsidRPr="00F65458" w:rsidRDefault="00B519BC" w:rsidP="00441AAF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знание структуры финансового плана организаций и предприятий и стратегии финансирования;</w:t>
      </w:r>
    </w:p>
    <w:p w:rsidR="00B519BC" w:rsidRPr="00F65458" w:rsidRDefault="00B519BC" w:rsidP="00441AAF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знание структуры бизнес-плана и место показателей в данной структуре, влияющих на финансирование инвестиционных проектов;</w:t>
      </w:r>
    </w:p>
    <w:p w:rsidR="00B519BC" w:rsidRPr="00F65458" w:rsidRDefault="00B519BC" w:rsidP="00441AAF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овладение методикой проектного финансирования строительства;</w:t>
      </w:r>
    </w:p>
    <w:p w:rsidR="00B519BC" w:rsidRPr="00F65458" w:rsidRDefault="00B519BC" w:rsidP="00441AAF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знание основ кредитования строительства, в том числе транспортного, жилищного;</w:t>
      </w:r>
    </w:p>
    <w:p w:rsidR="00B519BC" w:rsidRPr="00F65458" w:rsidRDefault="00B519BC" w:rsidP="00441AAF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формирование знаний о механизмах  банковского кредитования строительства;</w:t>
      </w:r>
    </w:p>
    <w:p w:rsidR="00B519BC" w:rsidRPr="00F65458" w:rsidRDefault="00B519BC" w:rsidP="00441AAF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знание источников кредитования строительства.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545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519BC" w:rsidRPr="00F65458" w:rsidRDefault="00B519BC" w:rsidP="00441AAF">
      <w:pPr>
        <w:pStyle w:val="a5"/>
        <w:jc w:val="both"/>
        <w:rPr>
          <w:bCs/>
          <w:sz w:val="24"/>
          <w:szCs w:val="24"/>
        </w:rPr>
      </w:pPr>
      <w:r w:rsidRPr="00F65458">
        <w:rPr>
          <w:sz w:val="24"/>
          <w:szCs w:val="24"/>
        </w:rPr>
        <w:t xml:space="preserve">Изучение дисциплины направлено на формирование следующих </w:t>
      </w:r>
      <w:r w:rsidRPr="00F65458">
        <w:rPr>
          <w:bCs/>
          <w:sz w:val="24"/>
          <w:szCs w:val="24"/>
        </w:rPr>
        <w:t>компетенций: ОПК-2, ПК-</w:t>
      </w:r>
      <w:r>
        <w:rPr>
          <w:bCs/>
          <w:sz w:val="24"/>
          <w:szCs w:val="24"/>
        </w:rPr>
        <w:t>5</w:t>
      </w:r>
      <w:r w:rsidRPr="00F65458">
        <w:rPr>
          <w:bCs/>
          <w:sz w:val="24"/>
          <w:szCs w:val="24"/>
        </w:rPr>
        <w:t>, ПК-</w:t>
      </w:r>
      <w:r>
        <w:rPr>
          <w:bCs/>
          <w:sz w:val="24"/>
          <w:szCs w:val="24"/>
        </w:rPr>
        <w:t>7</w:t>
      </w:r>
      <w:r w:rsidRPr="00F65458">
        <w:rPr>
          <w:bCs/>
          <w:sz w:val="24"/>
          <w:szCs w:val="24"/>
        </w:rPr>
        <w:t>.</w:t>
      </w:r>
    </w:p>
    <w:p w:rsidR="00B519BC" w:rsidRPr="00F65458" w:rsidRDefault="00B519BC" w:rsidP="00441AAF">
      <w:pPr>
        <w:pStyle w:val="a5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В результате освоения дисциплины обучающийся должен::</w:t>
      </w:r>
    </w:p>
    <w:p w:rsidR="00B519BC" w:rsidRPr="00F65458" w:rsidRDefault="00B519BC" w:rsidP="00441AAF">
      <w:pPr>
        <w:pStyle w:val="a5"/>
        <w:jc w:val="both"/>
        <w:rPr>
          <w:b/>
          <w:sz w:val="24"/>
          <w:szCs w:val="24"/>
        </w:rPr>
      </w:pPr>
      <w:r w:rsidRPr="00F65458">
        <w:rPr>
          <w:b/>
          <w:sz w:val="24"/>
          <w:szCs w:val="24"/>
        </w:rPr>
        <w:t>ЗНАТЬ:</w:t>
      </w:r>
    </w:p>
    <w:p w:rsidR="00B519BC" w:rsidRPr="00F65458" w:rsidRDefault="00B519BC" w:rsidP="00441AAF">
      <w:pPr>
        <w:pStyle w:val="a5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источники финансирования и кредитования строительства;</w:t>
      </w:r>
    </w:p>
    <w:p w:rsidR="00B519BC" w:rsidRPr="00F65458" w:rsidRDefault="00B519BC" w:rsidP="00441AAF">
      <w:pPr>
        <w:pStyle w:val="a5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особенности финансирования и кредитования строительства при подрядном и хозяйственном способах ведения работ;</w:t>
      </w:r>
    </w:p>
    <w:p w:rsidR="00B519BC" w:rsidRPr="00F65458" w:rsidRDefault="00B519BC" w:rsidP="00441AAF">
      <w:pPr>
        <w:pStyle w:val="a5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структуру финансового плана строительной организации, предприятия;</w:t>
      </w:r>
    </w:p>
    <w:p w:rsidR="00B519BC" w:rsidRPr="00F65458" w:rsidRDefault="00B519BC" w:rsidP="00441AAF">
      <w:pPr>
        <w:pStyle w:val="a5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знать условия финансирования и кредитования стройки;</w:t>
      </w:r>
    </w:p>
    <w:p w:rsidR="00B519BC" w:rsidRPr="00F65458" w:rsidRDefault="00B519BC" w:rsidP="00441AAF">
      <w:pPr>
        <w:pStyle w:val="a5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знать нормативные акты, регулирующие финансирование и кредитования в строи</w:t>
      </w:r>
      <w:r>
        <w:rPr>
          <w:sz w:val="24"/>
          <w:szCs w:val="24"/>
        </w:rPr>
        <w:t>тельстве.</w:t>
      </w:r>
    </w:p>
    <w:p w:rsidR="00B519BC" w:rsidRPr="00F65458" w:rsidRDefault="00B519BC" w:rsidP="00441AAF">
      <w:pPr>
        <w:pStyle w:val="a5"/>
        <w:jc w:val="both"/>
        <w:rPr>
          <w:b/>
          <w:sz w:val="24"/>
          <w:szCs w:val="24"/>
        </w:rPr>
      </w:pPr>
      <w:r w:rsidRPr="00F65458">
        <w:rPr>
          <w:b/>
          <w:sz w:val="24"/>
          <w:szCs w:val="24"/>
        </w:rPr>
        <w:t>УМЕТЬ</w:t>
      </w:r>
      <w:r w:rsidRPr="00F65458">
        <w:rPr>
          <w:b/>
          <w:sz w:val="24"/>
          <w:szCs w:val="24"/>
          <w:lang w:val="en-US"/>
        </w:rPr>
        <w:t>:</w:t>
      </w:r>
    </w:p>
    <w:p w:rsidR="00B519BC" w:rsidRPr="00F65458" w:rsidRDefault="00B519BC" w:rsidP="00441AAF">
      <w:pPr>
        <w:pStyle w:val="a5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применять современные методы анализа прибыли и эффективности строительных организаций и предприятий;</w:t>
      </w:r>
    </w:p>
    <w:p w:rsidR="00B519BC" w:rsidRPr="00F65458" w:rsidRDefault="00B519BC" w:rsidP="00441AAF">
      <w:pPr>
        <w:pStyle w:val="a5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использовать различные источники финансирования и кредитования при реализации инвестиционных строительных проектов;</w:t>
      </w:r>
    </w:p>
    <w:p w:rsidR="00B519BC" w:rsidRPr="00F65458" w:rsidRDefault="00B519BC" w:rsidP="00441AAF">
      <w:pPr>
        <w:pStyle w:val="a5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 xml:space="preserve">сопоставлять </w:t>
      </w:r>
      <w:r w:rsidRPr="00F65458">
        <w:rPr>
          <w:color w:val="000000"/>
          <w:sz w:val="24"/>
          <w:szCs w:val="24"/>
        </w:rPr>
        <w:t>финансирование и кредитование строительства со стадиями инвестиционного процесса;</w:t>
      </w:r>
    </w:p>
    <w:p w:rsidR="00B519BC" w:rsidRPr="00F65458" w:rsidRDefault="00B519BC" w:rsidP="00441AAF">
      <w:pPr>
        <w:pStyle w:val="a5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анализировать программы кредитования строительства крупными кредитными уч</w:t>
      </w:r>
      <w:r>
        <w:rPr>
          <w:sz w:val="24"/>
          <w:szCs w:val="24"/>
        </w:rPr>
        <w:t>реждениями (Сбербанк РФ).</w:t>
      </w:r>
    </w:p>
    <w:p w:rsidR="00B519BC" w:rsidRPr="00F65458" w:rsidRDefault="00B519BC" w:rsidP="00441AAF">
      <w:pPr>
        <w:pStyle w:val="a5"/>
        <w:jc w:val="both"/>
        <w:rPr>
          <w:b/>
          <w:sz w:val="24"/>
          <w:szCs w:val="24"/>
        </w:rPr>
      </w:pPr>
      <w:r w:rsidRPr="00F65458">
        <w:rPr>
          <w:b/>
          <w:sz w:val="24"/>
          <w:szCs w:val="24"/>
        </w:rPr>
        <w:t>ВЛАДЕТЬ</w:t>
      </w:r>
      <w:r w:rsidRPr="00F65458">
        <w:rPr>
          <w:b/>
          <w:sz w:val="24"/>
          <w:szCs w:val="24"/>
          <w:lang w:val="en-US"/>
        </w:rPr>
        <w:t>:</w:t>
      </w:r>
    </w:p>
    <w:p w:rsidR="00B519BC" w:rsidRPr="00F65458" w:rsidRDefault="00B519BC" w:rsidP="00441AAF">
      <w:pPr>
        <w:pStyle w:val="a5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механизмами обращения в банки для предоставлени</w:t>
      </w:r>
      <w:r>
        <w:rPr>
          <w:sz w:val="24"/>
          <w:szCs w:val="24"/>
        </w:rPr>
        <w:t>я</w:t>
      </w:r>
      <w:r w:rsidRPr="00F65458">
        <w:rPr>
          <w:sz w:val="24"/>
          <w:szCs w:val="24"/>
        </w:rPr>
        <w:t xml:space="preserve"> кредита под строительство (на примере застройщика);</w:t>
      </w:r>
    </w:p>
    <w:p w:rsidR="00B519BC" w:rsidRPr="00F65458" w:rsidRDefault="00B519BC" w:rsidP="00441AAF">
      <w:pPr>
        <w:pStyle w:val="a5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 xml:space="preserve">методами анализа отечественных и зарубежных источников информации в области финансирования и кредитования в строительстве и подготовке аналитических документов </w:t>
      </w:r>
      <w:r w:rsidRPr="00F65458">
        <w:rPr>
          <w:sz w:val="24"/>
          <w:szCs w:val="24"/>
        </w:rPr>
        <w:lastRenderedPageBreak/>
        <w:t>по результатам анализа;</w:t>
      </w:r>
    </w:p>
    <w:p w:rsidR="00B519BC" w:rsidRPr="00F65458" w:rsidRDefault="00B519BC" w:rsidP="00441AAF">
      <w:pPr>
        <w:pStyle w:val="a5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F65458">
        <w:rPr>
          <w:bCs/>
          <w:sz w:val="24"/>
          <w:szCs w:val="24"/>
        </w:rPr>
        <w:t>методами учета финансирования капитальных вложений.</w:t>
      </w:r>
    </w:p>
    <w:p w:rsidR="00B519BC" w:rsidRPr="00F65458" w:rsidRDefault="00B519BC" w:rsidP="00441AAF">
      <w:pPr>
        <w:pStyle w:val="a5"/>
        <w:jc w:val="both"/>
        <w:rPr>
          <w:b/>
          <w:sz w:val="24"/>
          <w:szCs w:val="24"/>
        </w:rPr>
      </w:pPr>
      <w:r w:rsidRPr="00F65458">
        <w:rPr>
          <w:b/>
          <w:sz w:val="24"/>
          <w:szCs w:val="24"/>
        </w:rPr>
        <w:t>4. Содержание и структура дисциплины</w:t>
      </w:r>
    </w:p>
    <w:p w:rsidR="00B519BC" w:rsidRPr="00F65458" w:rsidRDefault="00B519BC" w:rsidP="00441AAF">
      <w:pPr>
        <w:pStyle w:val="a5"/>
        <w:rPr>
          <w:i/>
          <w:sz w:val="24"/>
          <w:szCs w:val="24"/>
        </w:rPr>
      </w:pPr>
      <w:r w:rsidRPr="00F65458">
        <w:rPr>
          <w:i/>
          <w:sz w:val="24"/>
          <w:szCs w:val="24"/>
        </w:rPr>
        <w:t xml:space="preserve">Раздел </w:t>
      </w:r>
      <w:r w:rsidRPr="00F65458">
        <w:rPr>
          <w:i/>
          <w:sz w:val="24"/>
          <w:szCs w:val="24"/>
          <w:lang w:val="en-US"/>
        </w:rPr>
        <w:t>I</w:t>
      </w:r>
      <w:r w:rsidRPr="00F65458">
        <w:rPr>
          <w:i/>
          <w:sz w:val="24"/>
          <w:szCs w:val="24"/>
        </w:rPr>
        <w:t>. Финансирование строительства</w:t>
      </w: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>Тема: Сущностная характеристика процесса финансирования строительства.</w:t>
      </w: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>Тема: Финансовая и инвестиционная политика государства.</w:t>
      </w: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>Тема: Источники финансирования капитальных вложений в строительстве.</w:t>
      </w: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>Тема: Проектное финансирование.</w:t>
      </w:r>
    </w:p>
    <w:p w:rsidR="00B519BC" w:rsidRPr="00F65458" w:rsidRDefault="00B519BC" w:rsidP="00441AAF">
      <w:pPr>
        <w:pStyle w:val="a5"/>
        <w:rPr>
          <w:i/>
          <w:sz w:val="24"/>
          <w:szCs w:val="24"/>
        </w:rPr>
      </w:pPr>
      <w:r w:rsidRPr="00F65458">
        <w:rPr>
          <w:i/>
          <w:sz w:val="24"/>
          <w:szCs w:val="24"/>
        </w:rPr>
        <w:t xml:space="preserve">Раздел </w:t>
      </w:r>
      <w:r w:rsidRPr="00F65458">
        <w:rPr>
          <w:i/>
          <w:sz w:val="24"/>
          <w:szCs w:val="24"/>
          <w:lang w:val="en-US"/>
        </w:rPr>
        <w:t>II</w:t>
      </w:r>
      <w:r w:rsidRPr="00F65458">
        <w:rPr>
          <w:i/>
          <w:sz w:val="24"/>
          <w:szCs w:val="24"/>
        </w:rPr>
        <w:t>. Кредитование строительства.</w:t>
      </w: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>Тема: Кредитная система и формы кредитных отношений.</w:t>
      </w: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>Тема: Виды банковских кредитов, применяемых при кредитовании строительства и механизмы обращения.</w:t>
      </w: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>Тема: Кредитная политика предприятия.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545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F65458">
        <w:rPr>
          <w:rFonts w:ascii="Times New Roman" w:hAnsi="Times New Roman"/>
          <w:i/>
          <w:sz w:val="24"/>
          <w:szCs w:val="24"/>
        </w:rPr>
        <w:t>ля очной формы обучения: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65458">
        <w:rPr>
          <w:rFonts w:ascii="Times New Roman" w:hAnsi="Times New Roman"/>
          <w:sz w:val="24"/>
          <w:szCs w:val="24"/>
        </w:rPr>
        <w:t>лекции</w:t>
      </w:r>
      <w:proofErr w:type="gramEnd"/>
      <w:r w:rsidRPr="00F65458">
        <w:rPr>
          <w:rFonts w:ascii="Times New Roman" w:hAnsi="Times New Roman"/>
          <w:sz w:val="24"/>
          <w:szCs w:val="24"/>
        </w:rPr>
        <w:t xml:space="preserve"> – 3</w:t>
      </w:r>
      <w:r w:rsidR="002F01E8">
        <w:rPr>
          <w:rFonts w:ascii="Times New Roman" w:hAnsi="Times New Roman"/>
          <w:sz w:val="24"/>
          <w:szCs w:val="24"/>
        </w:rPr>
        <w:t>2</w:t>
      </w:r>
      <w:r w:rsidRPr="00F65458">
        <w:rPr>
          <w:rFonts w:ascii="Times New Roman" w:hAnsi="Times New Roman"/>
          <w:sz w:val="24"/>
          <w:szCs w:val="24"/>
        </w:rPr>
        <w:t xml:space="preserve"> час.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65458">
        <w:rPr>
          <w:rFonts w:ascii="Times New Roman" w:hAnsi="Times New Roman"/>
          <w:sz w:val="24"/>
          <w:szCs w:val="24"/>
        </w:rPr>
        <w:t>практика</w:t>
      </w:r>
      <w:proofErr w:type="gramEnd"/>
      <w:r w:rsidRPr="00F65458">
        <w:rPr>
          <w:rFonts w:ascii="Times New Roman" w:hAnsi="Times New Roman"/>
          <w:sz w:val="24"/>
          <w:szCs w:val="24"/>
        </w:rPr>
        <w:t xml:space="preserve"> – 3</w:t>
      </w:r>
      <w:r w:rsidR="002F01E8">
        <w:rPr>
          <w:rFonts w:ascii="Times New Roman" w:hAnsi="Times New Roman"/>
          <w:sz w:val="24"/>
          <w:szCs w:val="24"/>
        </w:rPr>
        <w:t>2</w:t>
      </w:r>
      <w:r w:rsidRPr="00F65458">
        <w:rPr>
          <w:rFonts w:ascii="Times New Roman" w:hAnsi="Times New Roman"/>
          <w:sz w:val="24"/>
          <w:szCs w:val="24"/>
        </w:rPr>
        <w:t xml:space="preserve"> час.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65458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F65458">
        <w:rPr>
          <w:rFonts w:ascii="Times New Roman" w:hAnsi="Times New Roman"/>
          <w:sz w:val="24"/>
          <w:szCs w:val="24"/>
        </w:rPr>
        <w:t xml:space="preserve"> работа – </w:t>
      </w:r>
      <w:r w:rsidR="002F01E8">
        <w:rPr>
          <w:rFonts w:ascii="Times New Roman" w:hAnsi="Times New Roman"/>
          <w:sz w:val="24"/>
          <w:szCs w:val="24"/>
        </w:rPr>
        <w:t>35</w:t>
      </w:r>
      <w:r w:rsidRPr="00F65458">
        <w:rPr>
          <w:rFonts w:ascii="Times New Roman" w:hAnsi="Times New Roman"/>
          <w:sz w:val="24"/>
          <w:szCs w:val="24"/>
        </w:rPr>
        <w:t xml:space="preserve"> час.</w:t>
      </w:r>
    </w:p>
    <w:p w:rsidR="00B519BC" w:rsidRPr="00F65458" w:rsidRDefault="002F01E8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="00B519BC">
        <w:rPr>
          <w:rFonts w:ascii="Times New Roman" w:hAnsi="Times New Roman"/>
          <w:sz w:val="24"/>
          <w:szCs w:val="24"/>
        </w:rPr>
        <w:t>онтроль</w:t>
      </w:r>
      <w:proofErr w:type="gramEnd"/>
      <w:r w:rsidR="00B519BC">
        <w:rPr>
          <w:rFonts w:ascii="Times New Roman" w:hAnsi="Times New Roman"/>
          <w:sz w:val="24"/>
          <w:szCs w:val="24"/>
        </w:rPr>
        <w:t xml:space="preserve"> </w:t>
      </w:r>
      <w:r w:rsidR="00B519BC" w:rsidRPr="00F6545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45</w:t>
      </w:r>
      <w:r w:rsidR="00B519BC" w:rsidRPr="00F65458">
        <w:rPr>
          <w:rFonts w:ascii="Times New Roman" w:hAnsi="Times New Roman"/>
          <w:sz w:val="24"/>
          <w:szCs w:val="24"/>
        </w:rPr>
        <w:t xml:space="preserve"> час.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F65458">
        <w:rPr>
          <w:rFonts w:ascii="Times New Roman" w:hAnsi="Times New Roman"/>
          <w:i/>
          <w:sz w:val="24"/>
          <w:szCs w:val="24"/>
        </w:rPr>
        <w:t>ля заочной формы обучения: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лекции – 8</w:t>
      </w:r>
      <w:r w:rsidR="002F01E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65458">
        <w:rPr>
          <w:rFonts w:ascii="Times New Roman" w:hAnsi="Times New Roman"/>
          <w:sz w:val="24"/>
          <w:szCs w:val="24"/>
        </w:rPr>
        <w:t>час.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практика – 8 час.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самостоятельная работа – 119 час.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контроль – 9 час.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B519BC" w:rsidRPr="00F65458" w:rsidRDefault="00B519BC" w:rsidP="00441AA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sectPr w:rsidR="00B519BC" w:rsidRPr="00F6545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67588"/>
    <w:multiLevelType w:val="hybridMultilevel"/>
    <w:tmpl w:val="4A669B76"/>
    <w:lvl w:ilvl="0" w:tplc="70E45868">
      <w:start w:val="1"/>
      <w:numFmt w:val="bullet"/>
      <w:lvlText w:val=""/>
      <w:lvlJc w:val="left"/>
      <w:pPr>
        <w:tabs>
          <w:tab w:val="num" w:pos="1077"/>
        </w:tabs>
        <w:ind w:left="102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06EBC"/>
    <w:multiLevelType w:val="hybridMultilevel"/>
    <w:tmpl w:val="BD6A37DA"/>
    <w:lvl w:ilvl="0" w:tplc="641286DA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9674256"/>
    <w:multiLevelType w:val="hybridMultilevel"/>
    <w:tmpl w:val="2EE0B14C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243757"/>
    <w:multiLevelType w:val="hybridMultilevel"/>
    <w:tmpl w:val="BFAE1736"/>
    <w:lvl w:ilvl="0" w:tplc="8312D972">
      <w:start w:val="1"/>
      <w:numFmt w:val="bullet"/>
      <w:lvlText w:val="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1" w:tplc="70EC6EA6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6842B31"/>
    <w:multiLevelType w:val="hybridMultilevel"/>
    <w:tmpl w:val="71A427DE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1265F"/>
    <w:multiLevelType w:val="hybridMultilevel"/>
    <w:tmpl w:val="88825AD8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5"/>
  </w:num>
  <w:num w:numId="5">
    <w:abstractNumId w:val="3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14"/>
  </w:num>
  <w:num w:numId="11">
    <w:abstractNumId w:val="6"/>
  </w:num>
  <w:num w:numId="1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</w:num>
  <w:num w:numId="15">
    <w:abstractNumId w:val="12"/>
  </w:num>
  <w:num w:numId="16">
    <w:abstractNumId w:val="1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4520"/>
    <w:rsid w:val="000F348A"/>
    <w:rsid w:val="00142E74"/>
    <w:rsid w:val="00146C0D"/>
    <w:rsid w:val="001F0DAD"/>
    <w:rsid w:val="00250E73"/>
    <w:rsid w:val="002F01E8"/>
    <w:rsid w:val="00350CC5"/>
    <w:rsid w:val="00395506"/>
    <w:rsid w:val="003A71DD"/>
    <w:rsid w:val="003E18DB"/>
    <w:rsid w:val="00426F57"/>
    <w:rsid w:val="00441AAF"/>
    <w:rsid w:val="004C7D00"/>
    <w:rsid w:val="004D5E58"/>
    <w:rsid w:val="004E372B"/>
    <w:rsid w:val="00632136"/>
    <w:rsid w:val="006558A9"/>
    <w:rsid w:val="006568FF"/>
    <w:rsid w:val="007742DF"/>
    <w:rsid w:val="007830CF"/>
    <w:rsid w:val="007C219E"/>
    <w:rsid w:val="007E3C95"/>
    <w:rsid w:val="008706C1"/>
    <w:rsid w:val="00A53D7C"/>
    <w:rsid w:val="00A73B0A"/>
    <w:rsid w:val="00AB3376"/>
    <w:rsid w:val="00AD6EA6"/>
    <w:rsid w:val="00B519BC"/>
    <w:rsid w:val="00C34E63"/>
    <w:rsid w:val="00CA35C1"/>
    <w:rsid w:val="00D06585"/>
    <w:rsid w:val="00D5166C"/>
    <w:rsid w:val="00E70220"/>
    <w:rsid w:val="00E84949"/>
    <w:rsid w:val="00E968BE"/>
    <w:rsid w:val="00F65458"/>
    <w:rsid w:val="00F83FD2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542FC5-4940-4E77-A63A-7F2018D5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No Spacing"/>
    <w:uiPriority w:val="99"/>
    <w:qFormat/>
    <w:rsid w:val="00FC15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C1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15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Леонтьев</cp:lastModifiedBy>
  <cp:revision>3</cp:revision>
  <cp:lastPrinted>2016-02-10T06:34:00Z</cp:lastPrinted>
  <dcterms:created xsi:type="dcterms:W3CDTF">2017-12-15T13:42:00Z</dcterms:created>
  <dcterms:modified xsi:type="dcterms:W3CDTF">2017-12-15T13:44:00Z</dcterms:modified>
</cp:coreProperties>
</file>