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01C" w:rsidRPr="00F860F0" w:rsidRDefault="0062201C" w:rsidP="0062201C">
      <w:pPr>
        <w:spacing w:after="0"/>
        <w:jc w:val="center"/>
        <w:rPr>
          <w:color w:val="FFFFFF" w:themeColor="background1"/>
          <w:sz w:val="16"/>
          <w:szCs w:val="16"/>
        </w:rPr>
      </w:pPr>
      <w:r w:rsidRPr="00CC552F">
        <w:rPr>
          <w:noProof/>
          <w:color w:val="FFFFFF" w:themeColor="background1"/>
          <w:sz w:val="16"/>
          <w:szCs w:val="16"/>
        </w:rPr>
        <w:t>Б1.Б.19</w:t>
      </w:r>
      <w:r w:rsidRPr="00F860F0">
        <w:rPr>
          <w:color w:val="FFFFFF" w:themeColor="background1"/>
          <w:sz w:val="16"/>
          <w:szCs w:val="16"/>
        </w:rPr>
        <w:t xml:space="preserve"> </w:t>
      </w:r>
      <w:r w:rsidRPr="00CC552F">
        <w:rPr>
          <w:noProof/>
          <w:color w:val="FFFFFF" w:themeColor="background1"/>
          <w:sz w:val="16"/>
          <w:szCs w:val="16"/>
        </w:rPr>
        <w:t>Русский язык и культура речи</w:t>
      </w:r>
      <w:r w:rsidRPr="00F860F0">
        <w:rPr>
          <w:color w:val="FFFFFF" w:themeColor="background1"/>
          <w:sz w:val="16"/>
          <w:szCs w:val="16"/>
        </w:rPr>
        <w:t xml:space="preserve"> (Аннотация)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АННОТАЦИЯ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Дисциплины</w:t>
      </w:r>
    </w:p>
    <w:p w:rsidR="0062201C" w:rsidRDefault="0062201C" w:rsidP="0062201C">
      <w:pPr>
        <w:spacing w:after="0"/>
        <w:jc w:val="center"/>
        <w:rPr>
          <w:szCs w:val="24"/>
        </w:rPr>
      </w:pPr>
      <w:r>
        <w:rPr>
          <w:szCs w:val="24"/>
        </w:rPr>
        <w:t>«</w:t>
      </w:r>
      <w:r w:rsidRPr="00CC552F">
        <w:rPr>
          <w:noProof/>
          <w:szCs w:val="24"/>
        </w:rPr>
        <w:t>Русский язык и культура речи</w:t>
      </w:r>
      <w:r>
        <w:rPr>
          <w:szCs w:val="24"/>
        </w:rPr>
        <w:t>»</w:t>
      </w:r>
    </w:p>
    <w:p w:rsidR="0062201C" w:rsidRDefault="0062201C" w:rsidP="0062201C">
      <w:pPr>
        <w:spacing w:after="0"/>
        <w:rPr>
          <w:szCs w:val="24"/>
        </w:rPr>
      </w:pP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Направление подготовки – </w:t>
      </w:r>
      <w:r w:rsidRPr="00B37B22">
        <w:rPr>
          <w:szCs w:val="24"/>
        </w:rPr>
        <w:t>38.03.01 «Экономика»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Квалификация (степень) выпускника – бакалавр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Профиль – </w:t>
      </w:r>
      <w:r w:rsidRPr="00CC552F">
        <w:rPr>
          <w:noProof/>
          <w:szCs w:val="24"/>
        </w:rPr>
        <w:t>«Экономика предприятий и организаций (транспорт)»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«Бухгалтерский учет, анализ и аудит»</w:t>
      </w:r>
      <w:r>
        <w:rPr>
          <w:noProof/>
          <w:szCs w:val="24"/>
        </w:rPr>
        <w:t xml:space="preserve">; </w:t>
      </w:r>
      <w:r w:rsidRPr="00CC552F">
        <w:rPr>
          <w:noProof/>
          <w:szCs w:val="24"/>
        </w:rPr>
        <w:t>«Экономика предприятий и организаций (строительство)»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1. Место дисциплины в структуре основной профессиональной образовательной пр</w:t>
      </w:r>
      <w:r>
        <w:rPr>
          <w:b/>
          <w:szCs w:val="24"/>
        </w:rPr>
        <w:t>о</w:t>
      </w:r>
      <w:r>
        <w:rPr>
          <w:b/>
          <w:szCs w:val="24"/>
        </w:rPr>
        <w:t>граммы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  <w:r w:rsidRPr="00B37B22">
        <w:rPr>
          <w:rFonts w:eastAsia="Times New Roman"/>
          <w:szCs w:val="28"/>
          <w:lang w:eastAsia="ru-RU"/>
        </w:rPr>
        <w:t>Дисциплина «</w:t>
      </w:r>
      <w:r w:rsidRPr="00CC552F">
        <w:rPr>
          <w:rFonts w:eastAsia="Times New Roman"/>
          <w:noProof/>
          <w:szCs w:val="28"/>
          <w:lang w:eastAsia="ru-RU"/>
        </w:rPr>
        <w:t>Русский язык и культура речи</w:t>
      </w:r>
      <w:r w:rsidRPr="00B37B22">
        <w:rPr>
          <w:rFonts w:eastAsia="Times New Roman"/>
          <w:szCs w:val="28"/>
          <w:lang w:eastAsia="ru-RU"/>
        </w:rPr>
        <w:t>» (</w:t>
      </w:r>
      <w:r w:rsidRPr="00CC552F">
        <w:rPr>
          <w:rFonts w:eastAsia="Times New Roman"/>
          <w:noProof/>
          <w:szCs w:val="28"/>
          <w:lang w:eastAsia="ru-RU"/>
        </w:rPr>
        <w:t>Б1.Б.19</w:t>
      </w:r>
      <w:r w:rsidRPr="00B37B22">
        <w:rPr>
          <w:rFonts w:eastAsia="Times New Roman"/>
          <w:szCs w:val="28"/>
          <w:lang w:eastAsia="ru-RU"/>
        </w:rPr>
        <w:t xml:space="preserve">) относится к </w:t>
      </w:r>
      <w:r w:rsidRPr="00CC552F">
        <w:rPr>
          <w:rFonts w:eastAsia="Times New Roman"/>
          <w:noProof/>
          <w:szCs w:val="28"/>
          <w:lang w:eastAsia="ru-RU"/>
        </w:rPr>
        <w:t>базовой</w:t>
      </w:r>
      <w:r w:rsidRPr="00B37B22">
        <w:rPr>
          <w:rFonts w:eastAsia="Times New Roman"/>
          <w:szCs w:val="28"/>
          <w:lang w:eastAsia="ru-RU"/>
        </w:rPr>
        <w:t xml:space="preserve"> части и явл</w:t>
      </w:r>
      <w:r w:rsidRPr="00B37B22">
        <w:rPr>
          <w:rFonts w:eastAsia="Times New Roman"/>
          <w:szCs w:val="28"/>
          <w:lang w:eastAsia="ru-RU"/>
        </w:rPr>
        <w:t>я</w:t>
      </w:r>
      <w:r w:rsidRPr="00B37B22">
        <w:rPr>
          <w:rFonts w:eastAsia="Times New Roman"/>
          <w:szCs w:val="28"/>
          <w:lang w:eastAsia="ru-RU"/>
        </w:rPr>
        <w:t xml:space="preserve">ется </w:t>
      </w:r>
      <w:r w:rsidRPr="00CC552F">
        <w:rPr>
          <w:rFonts w:eastAsia="Times New Roman"/>
          <w:noProof/>
          <w:szCs w:val="28"/>
          <w:lang w:eastAsia="ru-RU"/>
        </w:rPr>
        <w:t>обязательной.</w:t>
      </w:r>
    </w:p>
    <w:p w:rsidR="0062201C" w:rsidRDefault="0062201C" w:rsidP="0062201C">
      <w:pPr>
        <w:spacing w:after="0"/>
        <w:jc w:val="both"/>
        <w:rPr>
          <w:b/>
          <w:szCs w:val="24"/>
        </w:rPr>
      </w:pPr>
      <w:r>
        <w:rPr>
          <w:b/>
          <w:szCs w:val="24"/>
        </w:rPr>
        <w:t>2. Цель и задачи дисциплины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 xml:space="preserve">Целью изучения дисциплины является </w:t>
      </w:r>
      <w:r w:rsidRPr="00CC552F">
        <w:rPr>
          <w:rFonts w:eastAsia="Times New Roman"/>
          <w:noProof/>
          <w:szCs w:val="24"/>
          <w:lang w:eastAsia="ru-RU"/>
        </w:rPr>
        <w:t>повышение уровня практического владения современным русским литературным языком у специалистов нефилологического профиля в разных сферах функционирования русского языка, в письменной и устной его разновидностях. Овладение новыми навыками и знаниями в этой области и совершенствование имеющихся неотделимо от углубления понимания основных характерных свойств русского языка как средства общения и передачи информации, а также расширения общегуманитарного кругозора, опирающегося на владение богатым коммуникативным, познавательным и эстетическим потенциалом русского языка.</w:t>
      </w:r>
    </w:p>
    <w:p w:rsidR="0062201C" w:rsidRPr="00B37B22" w:rsidRDefault="0062201C" w:rsidP="0062201C">
      <w:pPr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B37B22">
        <w:rPr>
          <w:rFonts w:eastAsia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помочь студентам овладеть культурой общения в жизненно актуальных сферах деятельности, прежде всего в речевых ситуациях, связанных с будущей профессией;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повысить их общую культуру, уровень гуманитарной образованности и гуманитарного мышления;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сформировать навыки языковой компетенции для участия в научных дискуссиях и процедурах защиты научных работ различного уровня, выступления с докладами и сообщениями по тематике проводимых исследований;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развить коммуникативные способности, сформировать психологическую готовность эффективно взаимодействовать с партнером по общению, стремление найти свой стиль и приемы общения, выработать собственную систему речевого самосовершенствования;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способствовать формированию открытой для общения (коммуникабельной) личности, имеющей высокий рейтинг в системе современных социальных ценностей;</w:t>
      </w:r>
    </w:p>
    <w:p w:rsidR="0062201C" w:rsidRPr="00B37B22" w:rsidRDefault="0062201C" w:rsidP="00DE2568">
      <w:pPr>
        <w:pStyle w:val="a4"/>
        <w:ind w:firstLine="284"/>
      </w:pPr>
      <w:r w:rsidRPr="00CC552F">
        <w:rPr>
          <w:noProof/>
        </w:rPr>
        <w:t>сформировать у студентов навыки правильной, грамотной речи, позволяющей им регулировать речевое поведение, используя стилистические богатства русского языка в дальнейшей учебной деятельности, будущей профессии.</w:t>
      </w:r>
    </w:p>
    <w:p w:rsidR="0062201C" w:rsidRDefault="0062201C" w:rsidP="0062201C">
      <w:pPr>
        <w:spacing w:after="0"/>
        <w:contextualSpacing/>
        <w:jc w:val="both"/>
        <w:rPr>
          <w:b/>
          <w:szCs w:val="24"/>
        </w:rPr>
      </w:pPr>
      <w:r>
        <w:rPr>
          <w:b/>
          <w:szCs w:val="24"/>
        </w:rPr>
        <w:t>3. Перечень планируемых результатов обучения по дисциплине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Изучение дисциплины направлено на формирование следующих компетенций: </w:t>
      </w:r>
    </w:p>
    <w:p w:rsidR="0062201C" w:rsidRDefault="0062201C" w:rsidP="0062201C">
      <w:pPr>
        <w:spacing w:after="0"/>
        <w:jc w:val="both"/>
        <w:rPr>
          <w:szCs w:val="24"/>
        </w:rPr>
      </w:pPr>
      <w:r w:rsidRPr="00CC552F">
        <w:rPr>
          <w:noProof/>
          <w:szCs w:val="24"/>
        </w:rPr>
        <w:t>ОК-4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ПК-7</w:t>
      </w:r>
      <w:r>
        <w:rPr>
          <w:szCs w:val="24"/>
        </w:rPr>
        <w:t>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>В результате освоения дисциплины обучающийся должен: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ЗНАТЬ: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основы культуры речи;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различные нормы литературного языка с его вариантами;</w:t>
      </w:r>
    </w:p>
    <w:p w:rsidR="0062201C" w:rsidRPr="00CC552F" w:rsidRDefault="0062201C" w:rsidP="00A64D4A">
      <w:pPr>
        <w:pStyle w:val="a4"/>
        <w:ind w:firstLine="284"/>
        <w:rPr>
          <w:noProof/>
        </w:rPr>
      </w:pPr>
      <w:r w:rsidRPr="00CC552F">
        <w:rPr>
          <w:noProof/>
        </w:rPr>
        <w:t>функциональные стили речи с одновременным расширением знаний о стилях, их признаки, правила их использования;</w:t>
      </w:r>
    </w:p>
    <w:p w:rsidR="0062201C" w:rsidRPr="00C63CBE" w:rsidRDefault="0062201C" w:rsidP="00A64D4A">
      <w:pPr>
        <w:pStyle w:val="a4"/>
        <w:ind w:firstLine="284"/>
      </w:pPr>
      <w:r w:rsidRPr="00CC552F">
        <w:rPr>
          <w:noProof/>
        </w:rPr>
        <w:t>основы ораторского искусства, представление о речи как инструменте эффективного общения.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lastRenderedPageBreak/>
        <w:t>УМЕТЬ: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анализировать свою речь и речь собеседника с точки зрения ее нормативности и соответствия другим крите-риям хорошей литературной речи;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ориентироваться в различных речевых ситуациях, учитывать, кто, кому, что, с какой целью, где и когда говорит (пишет);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 xml:space="preserve">устанавливать речевой контакт и корректировать свое поведение в соответствии с речевой ситуацией профессионального общения и коммуникативным намерением; 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составлять официальные письма, служебные записки, постановления, решения собраний, рекламные объявления, инструкции;</w:t>
      </w:r>
    </w:p>
    <w:p w:rsidR="0062201C" w:rsidRPr="00C63CBE" w:rsidRDefault="0062201C" w:rsidP="00DE2568">
      <w:pPr>
        <w:pStyle w:val="a4"/>
        <w:ind w:firstLine="284"/>
      </w:pPr>
      <w:r w:rsidRPr="00CC552F">
        <w:rPr>
          <w:noProof/>
        </w:rPr>
        <w:t>править (редактировать) написанное грамотно оформлять устные высказывания, следуя нормам русского литературного языка.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rFonts w:eastAsia="Times New Roman"/>
          <w:szCs w:val="24"/>
          <w:lang w:eastAsia="ru-RU"/>
        </w:rPr>
      </w:pPr>
      <w:r w:rsidRPr="00C63CBE">
        <w:rPr>
          <w:rFonts w:eastAsia="Times New Roman"/>
          <w:szCs w:val="24"/>
          <w:lang w:eastAsia="ru-RU"/>
        </w:rPr>
        <w:t>ВЛАДЕТЬ: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такими жанрами устной речи, которые необходимы для свободного общения в процессе трудовой деятельности и, в частности, уметь вести деловую беседу, обмениваться информацией, давать оценку, вести дискуссию и участвовать в ней, выступать на собраниях с отчетами, докладами, критическими замечаниями и предложениями, соблюдать правила речевого этикета;</w:t>
      </w:r>
    </w:p>
    <w:p w:rsidR="0062201C" w:rsidRPr="00CC552F" w:rsidRDefault="0062201C" w:rsidP="00DE2568">
      <w:pPr>
        <w:pStyle w:val="a4"/>
        <w:ind w:firstLine="284"/>
        <w:rPr>
          <w:noProof/>
        </w:rPr>
      </w:pPr>
      <w:r w:rsidRPr="00CC552F">
        <w:rPr>
          <w:noProof/>
        </w:rPr>
        <w:t>профессионально значимыми письменными жанрами, писать научные, информационные и критические тексты;</w:t>
      </w:r>
    </w:p>
    <w:p w:rsidR="0062201C" w:rsidRDefault="0062201C" w:rsidP="00DE2568">
      <w:pPr>
        <w:pStyle w:val="a4"/>
        <w:ind w:firstLine="284"/>
      </w:pPr>
      <w:r w:rsidRPr="00CC552F">
        <w:rPr>
          <w:noProof/>
        </w:rPr>
        <w:t>культурой мышления, способностью к восприятию информации, обобщению и анализу.</w:t>
      </w:r>
    </w:p>
    <w:p w:rsidR="0062201C" w:rsidRPr="00C63CBE" w:rsidRDefault="0062201C" w:rsidP="0062201C">
      <w:pPr>
        <w:keepNext/>
        <w:spacing w:after="0" w:line="240" w:lineRule="auto"/>
        <w:jc w:val="both"/>
        <w:rPr>
          <w:b/>
          <w:szCs w:val="24"/>
        </w:rPr>
      </w:pPr>
      <w:r w:rsidRPr="00C63CBE">
        <w:rPr>
          <w:b/>
          <w:szCs w:val="24"/>
        </w:rPr>
        <w:t>4. Содержание и структура дисциплины</w:t>
      </w:r>
    </w:p>
    <w:tbl>
      <w:tblPr>
        <w:tblW w:w="9429" w:type="dxa"/>
        <w:jc w:val="center"/>
        <w:tblLook w:val="00A0" w:firstRow="1" w:lastRow="0" w:firstColumn="1" w:lastColumn="0" w:noHBand="0" w:noVBand="0"/>
      </w:tblPr>
      <w:tblGrid>
        <w:gridCol w:w="392"/>
        <w:gridCol w:w="9037"/>
      </w:tblGrid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1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rFonts w:eastAsia="Times New Roman"/>
                <w:szCs w:val="24"/>
                <w:lang w:eastAsia="ru-RU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Язык и речь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2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Функциональные стили русского языка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3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Риторика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4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Литературный язык</w:t>
            </w:r>
          </w:p>
        </w:tc>
      </w:tr>
      <w:tr w:rsidR="0062201C" w:rsidRPr="000827A0" w:rsidTr="00A64D4A">
        <w:trPr>
          <w:jc w:val="center"/>
        </w:trPr>
        <w:tc>
          <w:tcPr>
            <w:tcW w:w="392" w:type="dxa"/>
            <w:vAlign w:val="center"/>
          </w:tcPr>
          <w:p w:rsidR="0062201C" w:rsidRPr="000827A0" w:rsidRDefault="0062201C" w:rsidP="00DB6692">
            <w:pPr>
              <w:spacing w:after="0" w:line="240" w:lineRule="auto"/>
              <w:jc w:val="center"/>
              <w:rPr>
                <w:rFonts w:eastAsia="Times New Roman"/>
                <w:szCs w:val="24"/>
                <w:lang w:eastAsia="ru-RU"/>
              </w:rPr>
            </w:pPr>
            <w:r w:rsidRPr="000827A0">
              <w:rPr>
                <w:noProof/>
                <w:szCs w:val="24"/>
              </w:rPr>
              <w:t>5</w:t>
            </w:r>
          </w:p>
        </w:tc>
        <w:tc>
          <w:tcPr>
            <w:tcW w:w="9037" w:type="dxa"/>
          </w:tcPr>
          <w:p w:rsidR="0062201C" w:rsidRPr="000827A0" w:rsidRDefault="0062201C" w:rsidP="00DB6692">
            <w:pPr>
              <w:spacing w:after="0" w:line="240" w:lineRule="auto"/>
              <w:rPr>
                <w:szCs w:val="24"/>
              </w:rPr>
            </w:pPr>
            <w:r w:rsidRPr="00CC552F">
              <w:rPr>
                <w:rFonts w:eastAsia="Times New Roman"/>
                <w:noProof/>
                <w:szCs w:val="24"/>
                <w:lang w:eastAsia="ru-RU"/>
              </w:rPr>
              <w:t>Норма литературного языка</w:t>
            </w:r>
          </w:p>
        </w:tc>
      </w:tr>
    </w:tbl>
    <w:p w:rsidR="0062201C" w:rsidRDefault="0062201C" w:rsidP="0062201C">
      <w:pPr>
        <w:keepNext/>
        <w:spacing w:after="0"/>
        <w:jc w:val="both"/>
        <w:rPr>
          <w:b/>
          <w:szCs w:val="24"/>
        </w:rPr>
      </w:pPr>
      <w:r>
        <w:rPr>
          <w:b/>
          <w:szCs w:val="24"/>
        </w:rPr>
        <w:t>5. Объем дисциплины и виды учебной работы</w:t>
      </w: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>Для очной формы обучения</w:t>
      </w:r>
      <w:r w:rsidR="00876165">
        <w:rPr>
          <w:szCs w:val="24"/>
        </w:rPr>
        <w:t>, 2017 год начала обучения</w:t>
      </w:r>
      <w:r w:rsidRPr="00C63CBE">
        <w:rPr>
          <w:szCs w:val="24"/>
        </w:rPr>
        <w:t xml:space="preserve">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 w:rsidR="000E57C2">
        <w:rPr>
          <w:noProof/>
          <w:szCs w:val="24"/>
        </w:rPr>
        <w:t>32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</w:t>
      </w:r>
      <w:r w:rsidR="000E57C2">
        <w:rPr>
          <w:noProof/>
          <w:szCs w:val="24"/>
        </w:rPr>
        <w:t>1</w:t>
      </w:r>
      <w:r>
        <w:rPr>
          <w:szCs w:val="24"/>
        </w:rPr>
        <w:t xml:space="preserve"> час.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62201C" w:rsidRDefault="0062201C" w:rsidP="0062201C">
      <w:pPr>
        <w:spacing w:after="0"/>
        <w:jc w:val="both"/>
        <w:rPr>
          <w:szCs w:val="24"/>
        </w:rPr>
      </w:pPr>
    </w:p>
    <w:p w:rsidR="00876165" w:rsidRPr="00C63CBE" w:rsidRDefault="00876165" w:rsidP="00876165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>Для очной формы обучения</w:t>
      </w:r>
      <w:r>
        <w:rPr>
          <w:szCs w:val="24"/>
        </w:rPr>
        <w:t>, 2016</w:t>
      </w:r>
      <w:r>
        <w:rPr>
          <w:szCs w:val="24"/>
        </w:rPr>
        <w:t xml:space="preserve"> год начала обучения</w:t>
      </w:r>
      <w:r w:rsidRPr="00C63CBE">
        <w:rPr>
          <w:szCs w:val="24"/>
        </w:rPr>
        <w:t xml:space="preserve">: </w:t>
      </w:r>
    </w:p>
    <w:p w:rsidR="00876165" w:rsidRDefault="00876165" w:rsidP="00876165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876165" w:rsidRDefault="00876165" w:rsidP="00876165">
      <w:pPr>
        <w:spacing w:after="0"/>
        <w:jc w:val="both"/>
        <w:rPr>
          <w:szCs w:val="24"/>
        </w:rPr>
      </w:pPr>
      <w:r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>
        <w:rPr>
          <w:szCs w:val="24"/>
        </w:rPr>
        <w:t xml:space="preserve"> час.</w:t>
      </w:r>
    </w:p>
    <w:p w:rsidR="00876165" w:rsidRDefault="00876165" w:rsidP="00876165">
      <w:pPr>
        <w:spacing w:after="0"/>
        <w:jc w:val="both"/>
        <w:rPr>
          <w:szCs w:val="24"/>
        </w:rPr>
      </w:pPr>
      <w:r>
        <w:rPr>
          <w:szCs w:val="24"/>
        </w:rPr>
        <w:t xml:space="preserve">практические занятия – </w:t>
      </w:r>
      <w:r>
        <w:rPr>
          <w:noProof/>
          <w:szCs w:val="24"/>
        </w:rPr>
        <w:t>3</w:t>
      </w:r>
      <w:r>
        <w:rPr>
          <w:noProof/>
          <w:szCs w:val="24"/>
        </w:rPr>
        <w:t>6</w:t>
      </w:r>
      <w:r>
        <w:rPr>
          <w:szCs w:val="24"/>
        </w:rPr>
        <w:t xml:space="preserve"> час.</w:t>
      </w:r>
    </w:p>
    <w:p w:rsidR="00876165" w:rsidRDefault="00876165" w:rsidP="00876165">
      <w:pPr>
        <w:spacing w:after="0"/>
        <w:jc w:val="both"/>
        <w:rPr>
          <w:szCs w:val="24"/>
        </w:rPr>
      </w:pPr>
      <w:r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3</w:t>
      </w:r>
      <w:r>
        <w:rPr>
          <w:noProof/>
          <w:szCs w:val="24"/>
        </w:rPr>
        <w:t>6</w:t>
      </w:r>
      <w:bookmarkStart w:id="0" w:name="_GoBack"/>
      <w:bookmarkEnd w:id="0"/>
      <w:r>
        <w:rPr>
          <w:szCs w:val="24"/>
        </w:rPr>
        <w:t xml:space="preserve"> час.</w:t>
      </w:r>
    </w:p>
    <w:p w:rsidR="00876165" w:rsidRDefault="00876165" w:rsidP="00876165">
      <w:pPr>
        <w:spacing w:after="0"/>
        <w:jc w:val="both"/>
        <w:rPr>
          <w:szCs w:val="24"/>
        </w:rPr>
      </w:pPr>
      <w:r>
        <w:rPr>
          <w:szCs w:val="24"/>
        </w:rPr>
        <w:t xml:space="preserve">Форма контроля знаний 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.</w:t>
      </w:r>
      <w:r>
        <w:rPr>
          <w:szCs w:val="24"/>
        </w:rPr>
        <w:t xml:space="preserve"> </w:t>
      </w:r>
    </w:p>
    <w:p w:rsidR="00876165" w:rsidRDefault="00876165" w:rsidP="0062201C">
      <w:pPr>
        <w:spacing w:after="0"/>
        <w:jc w:val="both"/>
        <w:rPr>
          <w:szCs w:val="24"/>
        </w:rPr>
      </w:pPr>
    </w:p>
    <w:p w:rsidR="0062201C" w:rsidRPr="00C63CBE" w:rsidRDefault="0062201C" w:rsidP="0062201C">
      <w:pPr>
        <w:keepNext/>
        <w:spacing w:after="0"/>
        <w:jc w:val="both"/>
        <w:rPr>
          <w:szCs w:val="24"/>
        </w:rPr>
      </w:pPr>
      <w:r w:rsidRPr="00C63CBE">
        <w:rPr>
          <w:szCs w:val="24"/>
        </w:rPr>
        <w:t xml:space="preserve">Для заочной формы обучения: </w:t>
      </w:r>
    </w:p>
    <w:p w:rsidR="0062201C" w:rsidRDefault="0062201C" w:rsidP="0062201C">
      <w:pPr>
        <w:spacing w:after="0"/>
        <w:jc w:val="both"/>
        <w:rPr>
          <w:szCs w:val="24"/>
        </w:rPr>
      </w:pPr>
      <w:r>
        <w:rPr>
          <w:szCs w:val="24"/>
        </w:rPr>
        <w:t xml:space="preserve">Объем дисциплины – </w:t>
      </w:r>
      <w:r w:rsidRPr="00CC552F">
        <w:rPr>
          <w:noProof/>
          <w:szCs w:val="24"/>
        </w:rPr>
        <w:t>2</w:t>
      </w:r>
      <w:r>
        <w:rPr>
          <w:szCs w:val="24"/>
        </w:rPr>
        <w:t xml:space="preserve"> </w:t>
      </w:r>
      <w:proofErr w:type="spellStart"/>
      <w:r>
        <w:rPr>
          <w:szCs w:val="24"/>
        </w:rPr>
        <w:t>зач</w:t>
      </w:r>
      <w:proofErr w:type="spellEnd"/>
      <w:r>
        <w:rPr>
          <w:szCs w:val="24"/>
        </w:rPr>
        <w:t>. ед. (</w:t>
      </w:r>
      <w:r w:rsidRPr="00CC552F">
        <w:rPr>
          <w:noProof/>
          <w:szCs w:val="24"/>
        </w:rPr>
        <w:t>72</w:t>
      </w:r>
      <w:r>
        <w:rPr>
          <w:szCs w:val="24"/>
        </w:rPr>
        <w:t xml:space="preserve"> час.), в том числе: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лекции – </w:t>
      </w:r>
      <w:r w:rsidRPr="00CC552F">
        <w:rPr>
          <w:noProof/>
          <w:szCs w:val="24"/>
        </w:rPr>
        <w:t>0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практические занятия – </w:t>
      </w:r>
      <w:r w:rsidRPr="00CC552F">
        <w:rPr>
          <w:noProof/>
          <w:szCs w:val="24"/>
        </w:rPr>
        <w:t>6</w:t>
      </w:r>
      <w:r w:rsidRPr="00C63CBE">
        <w:rPr>
          <w:szCs w:val="24"/>
        </w:rPr>
        <w:t xml:space="preserve"> час.</w:t>
      </w:r>
    </w:p>
    <w:p w:rsidR="0062201C" w:rsidRPr="00C63CBE" w:rsidRDefault="0062201C" w:rsidP="0062201C">
      <w:pPr>
        <w:spacing w:after="0"/>
        <w:jc w:val="both"/>
        <w:rPr>
          <w:szCs w:val="24"/>
        </w:rPr>
      </w:pPr>
      <w:r w:rsidRPr="00C63CBE">
        <w:rPr>
          <w:szCs w:val="24"/>
        </w:rPr>
        <w:t xml:space="preserve">самостоятельная работа – </w:t>
      </w:r>
      <w:r w:rsidRPr="00CC552F">
        <w:rPr>
          <w:noProof/>
          <w:szCs w:val="24"/>
        </w:rPr>
        <w:t>62</w:t>
      </w:r>
      <w:r w:rsidRPr="00C63CBE">
        <w:rPr>
          <w:szCs w:val="24"/>
        </w:rPr>
        <w:t xml:space="preserve"> час.</w:t>
      </w:r>
    </w:p>
    <w:p w:rsidR="00EE1373" w:rsidRPr="0062201C" w:rsidRDefault="0062201C" w:rsidP="0062201C">
      <w:r w:rsidRPr="00C63CBE">
        <w:rPr>
          <w:szCs w:val="24"/>
        </w:rPr>
        <w:t xml:space="preserve">Форма контроля знаний </w:t>
      </w:r>
      <w:r>
        <w:rPr>
          <w:szCs w:val="24"/>
        </w:rPr>
        <w:t xml:space="preserve">– </w:t>
      </w:r>
      <w:r w:rsidRPr="00CC552F">
        <w:rPr>
          <w:noProof/>
          <w:szCs w:val="24"/>
        </w:rPr>
        <w:t>зачет</w:t>
      </w:r>
      <w:r>
        <w:rPr>
          <w:noProof/>
          <w:szCs w:val="24"/>
        </w:rPr>
        <w:t>,</w:t>
      </w:r>
      <w:r>
        <w:rPr>
          <w:szCs w:val="24"/>
        </w:rPr>
        <w:t xml:space="preserve"> </w:t>
      </w:r>
      <w:r w:rsidRPr="00CC552F">
        <w:rPr>
          <w:noProof/>
          <w:szCs w:val="24"/>
        </w:rPr>
        <w:t>контрольная работа</w:t>
      </w:r>
      <w:r>
        <w:rPr>
          <w:noProof/>
          <w:szCs w:val="24"/>
        </w:rPr>
        <w:t>.</w:t>
      </w:r>
    </w:p>
    <w:sectPr w:rsidR="00EE1373" w:rsidRPr="0062201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ADC" w:rsidRDefault="00C81ADC" w:rsidP="0062201C">
      <w:pPr>
        <w:spacing w:after="0" w:line="240" w:lineRule="auto"/>
      </w:pPr>
      <w:r>
        <w:separator/>
      </w:r>
    </w:p>
  </w:endnote>
  <w:endnote w:type="continuationSeparator" w:id="0">
    <w:p w:rsidR="00C81ADC" w:rsidRDefault="00C81ADC" w:rsidP="006220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7"/>
    </w:pPr>
  </w:p>
  <w:p w:rsidR="0062201C" w:rsidRDefault="0062201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7"/>
    </w:pPr>
  </w:p>
  <w:p w:rsidR="0062201C" w:rsidRDefault="0062201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ADC" w:rsidRDefault="00C81ADC" w:rsidP="0062201C">
      <w:pPr>
        <w:spacing w:after="0" w:line="240" w:lineRule="auto"/>
      </w:pPr>
      <w:r>
        <w:separator/>
      </w:r>
    </w:p>
  </w:footnote>
  <w:footnote w:type="continuationSeparator" w:id="0">
    <w:p w:rsidR="00C81ADC" w:rsidRDefault="00C81ADC" w:rsidP="006220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5"/>
    </w:pPr>
  </w:p>
  <w:p w:rsidR="0062201C" w:rsidRDefault="0062201C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01C" w:rsidRDefault="0062201C">
    <w:pPr>
      <w:pStyle w:val="a5"/>
    </w:pPr>
  </w:p>
  <w:p w:rsidR="0062201C" w:rsidRDefault="0062201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434E"/>
    <w:multiLevelType w:val="hybridMultilevel"/>
    <w:tmpl w:val="047C673E"/>
    <w:lvl w:ilvl="0" w:tplc="242897E4">
      <w:start w:val="1"/>
      <w:numFmt w:val="bullet"/>
      <w:pStyle w:val="1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4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1C"/>
    <w:rsid w:val="000044DD"/>
    <w:rsid w:val="00006CFA"/>
    <w:rsid w:val="00006E58"/>
    <w:rsid w:val="000075A6"/>
    <w:rsid w:val="00015A77"/>
    <w:rsid w:val="000214B5"/>
    <w:rsid w:val="0002435B"/>
    <w:rsid w:val="0002456D"/>
    <w:rsid w:val="00024F97"/>
    <w:rsid w:val="00025092"/>
    <w:rsid w:val="000265EC"/>
    <w:rsid w:val="00030E38"/>
    <w:rsid w:val="00031F81"/>
    <w:rsid w:val="000320AF"/>
    <w:rsid w:val="00032E1D"/>
    <w:rsid w:val="000357F8"/>
    <w:rsid w:val="00037580"/>
    <w:rsid w:val="00041E63"/>
    <w:rsid w:val="000450B9"/>
    <w:rsid w:val="00046036"/>
    <w:rsid w:val="000505D9"/>
    <w:rsid w:val="00052BE5"/>
    <w:rsid w:val="00053D47"/>
    <w:rsid w:val="00054BE8"/>
    <w:rsid w:val="0005605B"/>
    <w:rsid w:val="00057AA2"/>
    <w:rsid w:val="000637CF"/>
    <w:rsid w:val="00071F71"/>
    <w:rsid w:val="00072A2F"/>
    <w:rsid w:val="000736B3"/>
    <w:rsid w:val="00074F28"/>
    <w:rsid w:val="000773C8"/>
    <w:rsid w:val="00093127"/>
    <w:rsid w:val="00095557"/>
    <w:rsid w:val="000A0CB9"/>
    <w:rsid w:val="000A111E"/>
    <w:rsid w:val="000A177C"/>
    <w:rsid w:val="000A7217"/>
    <w:rsid w:val="000B2E5C"/>
    <w:rsid w:val="000C3171"/>
    <w:rsid w:val="000D09F9"/>
    <w:rsid w:val="000D3783"/>
    <w:rsid w:val="000E2A49"/>
    <w:rsid w:val="000E2BAD"/>
    <w:rsid w:val="000E324E"/>
    <w:rsid w:val="000E57C2"/>
    <w:rsid w:val="000F3B45"/>
    <w:rsid w:val="00101B44"/>
    <w:rsid w:val="00104E83"/>
    <w:rsid w:val="00105225"/>
    <w:rsid w:val="00107965"/>
    <w:rsid w:val="00107A46"/>
    <w:rsid w:val="00107AD7"/>
    <w:rsid w:val="00107BBF"/>
    <w:rsid w:val="001104E6"/>
    <w:rsid w:val="0011320D"/>
    <w:rsid w:val="00114DD1"/>
    <w:rsid w:val="00115616"/>
    <w:rsid w:val="0011646C"/>
    <w:rsid w:val="0011723A"/>
    <w:rsid w:val="00117743"/>
    <w:rsid w:val="00120557"/>
    <w:rsid w:val="001222F9"/>
    <w:rsid w:val="00124D36"/>
    <w:rsid w:val="00125838"/>
    <w:rsid w:val="00127352"/>
    <w:rsid w:val="00127E7A"/>
    <w:rsid w:val="0013036B"/>
    <w:rsid w:val="00131C62"/>
    <w:rsid w:val="00132DA1"/>
    <w:rsid w:val="001338C4"/>
    <w:rsid w:val="0013569F"/>
    <w:rsid w:val="00137263"/>
    <w:rsid w:val="00137412"/>
    <w:rsid w:val="00140D95"/>
    <w:rsid w:val="00141837"/>
    <w:rsid w:val="001437BE"/>
    <w:rsid w:val="00144A92"/>
    <w:rsid w:val="00145E44"/>
    <w:rsid w:val="00146F6B"/>
    <w:rsid w:val="00147607"/>
    <w:rsid w:val="00151108"/>
    <w:rsid w:val="00153EAF"/>
    <w:rsid w:val="00156AAF"/>
    <w:rsid w:val="00167424"/>
    <w:rsid w:val="001704F0"/>
    <w:rsid w:val="00170895"/>
    <w:rsid w:val="00171CF6"/>
    <w:rsid w:val="00173BC1"/>
    <w:rsid w:val="00176047"/>
    <w:rsid w:val="0018286A"/>
    <w:rsid w:val="0018377B"/>
    <w:rsid w:val="00191BCE"/>
    <w:rsid w:val="00194CB4"/>
    <w:rsid w:val="001972A0"/>
    <w:rsid w:val="00197B7A"/>
    <w:rsid w:val="001A248B"/>
    <w:rsid w:val="001B0F8A"/>
    <w:rsid w:val="001B2412"/>
    <w:rsid w:val="001B5579"/>
    <w:rsid w:val="001C49D2"/>
    <w:rsid w:val="001D3232"/>
    <w:rsid w:val="001D5FB8"/>
    <w:rsid w:val="001E0033"/>
    <w:rsid w:val="001F0A76"/>
    <w:rsid w:val="001F225D"/>
    <w:rsid w:val="001F32BB"/>
    <w:rsid w:val="001F3EE3"/>
    <w:rsid w:val="001F75AE"/>
    <w:rsid w:val="00201CA4"/>
    <w:rsid w:val="00203910"/>
    <w:rsid w:val="0020797E"/>
    <w:rsid w:val="00210528"/>
    <w:rsid w:val="00211A70"/>
    <w:rsid w:val="00211E02"/>
    <w:rsid w:val="002158B3"/>
    <w:rsid w:val="002168B7"/>
    <w:rsid w:val="0021775F"/>
    <w:rsid w:val="00217DDE"/>
    <w:rsid w:val="00221A93"/>
    <w:rsid w:val="00222186"/>
    <w:rsid w:val="0022698C"/>
    <w:rsid w:val="00232462"/>
    <w:rsid w:val="002338F0"/>
    <w:rsid w:val="0023397E"/>
    <w:rsid w:val="0024037B"/>
    <w:rsid w:val="0024179A"/>
    <w:rsid w:val="0024693B"/>
    <w:rsid w:val="00246A6D"/>
    <w:rsid w:val="00247460"/>
    <w:rsid w:val="00251CCD"/>
    <w:rsid w:val="00257CB0"/>
    <w:rsid w:val="00263BD3"/>
    <w:rsid w:val="00264F54"/>
    <w:rsid w:val="00273984"/>
    <w:rsid w:val="002742BB"/>
    <w:rsid w:val="00285D80"/>
    <w:rsid w:val="002920B8"/>
    <w:rsid w:val="0029463C"/>
    <w:rsid w:val="002A1CC2"/>
    <w:rsid w:val="002A7D53"/>
    <w:rsid w:val="002C05A4"/>
    <w:rsid w:val="002C20AA"/>
    <w:rsid w:val="002C3B40"/>
    <w:rsid w:val="002C77C6"/>
    <w:rsid w:val="002D1848"/>
    <w:rsid w:val="002D1EFE"/>
    <w:rsid w:val="002D573C"/>
    <w:rsid w:val="002D6E38"/>
    <w:rsid w:val="002E5FE8"/>
    <w:rsid w:val="002E642A"/>
    <w:rsid w:val="002F1DAB"/>
    <w:rsid w:val="002F24AC"/>
    <w:rsid w:val="002F3A4E"/>
    <w:rsid w:val="002F4EB4"/>
    <w:rsid w:val="002F5CCA"/>
    <w:rsid w:val="003023D5"/>
    <w:rsid w:val="0030342C"/>
    <w:rsid w:val="0030575A"/>
    <w:rsid w:val="0031066A"/>
    <w:rsid w:val="003120DB"/>
    <w:rsid w:val="00313962"/>
    <w:rsid w:val="00320285"/>
    <w:rsid w:val="0033040B"/>
    <w:rsid w:val="00330F0A"/>
    <w:rsid w:val="0033229D"/>
    <w:rsid w:val="003333CE"/>
    <w:rsid w:val="00333CDA"/>
    <w:rsid w:val="00333DC4"/>
    <w:rsid w:val="00335170"/>
    <w:rsid w:val="00336A34"/>
    <w:rsid w:val="00336AF5"/>
    <w:rsid w:val="0034054E"/>
    <w:rsid w:val="00340E44"/>
    <w:rsid w:val="003440C5"/>
    <w:rsid w:val="00352FA3"/>
    <w:rsid w:val="00353777"/>
    <w:rsid w:val="00353941"/>
    <w:rsid w:val="003551B1"/>
    <w:rsid w:val="00361201"/>
    <w:rsid w:val="003653E8"/>
    <w:rsid w:val="00370386"/>
    <w:rsid w:val="00370498"/>
    <w:rsid w:val="0037632A"/>
    <w:rsid w:val="00385F9A"/>
    <w:rsid w:val="00386002"/>
    <w:rsid w:val="003870CD"/>
    <w:rsid w:val="00393874"/>
    <w:rsid w:val="00397E2C"/>
    <w:rsid w:val="003A0D86"/>
    <w:rsid w:val="003A0F26"/>
    <w:rsid w:val="003A350B"/>
    <w:rsid w:val="003A3E4C"/>
    <w:rsid w:val="003A4B80"/>
    <w:rsid w:val="003A53B3"/>
    <w:rsid w:val="003A7839"/>
    <w:rsid w:val="003B0FAB"/>
    <w:rsid w:val="003B4D6B"/>
    <w:rsid w:val="003B5F15"/>
    <w:rsid w:val="003B6278"/>
    <w:rsid w:val="003B6400"/>
    <w:rsid w:val="003B69F6"/>
    <w:rsid w:val="003C0CAE"/>
    <w:rsid w:val="003C0DEB"/>
    <w:rsid w:val="003C1C98"/>
    <w:rsid w:val="003C3996"/>
    <w:rsid w:val="003C782A"/>
    <w:rsid w:val="003C7865"/>
    <w:rsid w:val="003D5C62"/>
    <w:rsid w:val="003E3489"/>
    <w:rsid w:val="003E393F"/>
    <w:rsid w:val="003E3FE1"/>
    <w:rsid w:val="003E65E2"/>
    <w:rsid w:val="003E7583"/>
    <w:rsid w:val="003F03B6"/>
    <w:rsid w:val="003F1C95"/>
    <w:rsid w:val="003F3988"/>
    <w:rsid w:val="003F5E6F"/>
    <w:rsid w:val="00402267"/>
    <w:rsid w:val="0040515C"/>
    <w:rsid w:val="00411183"/>
    <w:rsid w:val="00415D5B"/>
    <w:rsid w:val="0042169F"/>
    <w:rsid w:val="00422DBE"/>
    <w:rsid w:val="004232C7"/>
    <w:rsid w:val="00432CBC"/>
    <w:rsid w:val="00443745"/>
    <w:rsid w:val="00443E7C"/>
    <w:rsid w:val="00444296"/>
    <w:rsid w:val="00452147"/>
    <w:rsid w:val="0045216A"/>
    <w:rsid w:val="004523C9"/>
    <w:rsid w:val="00452710"/>
    <w:rsid w:val="00452B31"/>
    <w:rsid w:val="00452F43"/>
    <w:rsid w:val="004534AB"/>
    <w:rsid w:val="00454703"/>
    <w:rsid w:val="00454F0C"/>
    <w:rsid w:val="0045557B"/>
    <w:rsid w:val="00461B99"/>
    <w:rsid w:val="00467B29"/>
    <w:rsid w:val="004756C6"/>
    <w:rsid w:val="00475B92"/>
    <w:rsid w:val="0048071D"/>
    <w:rsid w:val="004827D3"/>
    <w:rsid w:val="004911B9"/>
    <w:rsid w:val="0049337D"/>
    <w:rsid w:val="00493F14"/>
    <w:rsid w:val="004963DA"/>
    <w:rsid w:val="0049766F"/>
    <w:rsid w:val="004A2830"/>
    <w:rsid w:val="004B11B8"/>
    <w:rsid w:val="004B1FDF"/>
    <w:rsid w:val="004B3F67"/>
    <w:rsid w:val="004B7521"/>
    <w:rsid w:val="004B7A8E"/>
    <w:rsid w:val="004C3746"/>
    <w:rsid w:val="004C5137"/>
    <w:rsid w:val="004C54A4"/>
    <w:rsid w:val="004D13CC"/>
    <w:rsid w:val="004D6966"/>
    <w:rsid w:val="004D7573"/>
    <w:rsid w:val="004E11F3"/>
    <w:rsid w:val="004E1C85"/>
    <w:rsid w:val="004F6B74"/>
    <w:rsid w:val="004F78DB"/>
    <w:rsid w:val="00501777"/>
    <w:rsid w:val="00505A6D"/>
    <w:rsid w:val="00505AF4"/>
    <w:rsid w:val="00506F65"/>
    <w:rsid w:val="0051230E"/>
    <w:rsid w:val="005147F4"/>
    <w:rsid w:val="00515FF5"/>
    <w:rsid w:val="00516221"/>
    <w:rsid w:val="0052018E"/>
    <w:rsid w:val="0052072C"/>
    <w:rsid w:val="00522769"/>
    <w:rsid w:val="005230CE"/>
    <w:rsid w:val="0052374D"/>
    <w:rsid w:val="00524796"/>
    <w:rsid w:val="00531EB1"/>
    <w:rsid w:val="0053572C"/>
    <w:rsid w:val="00546BF7"/>
    <w:rsid w:val="00550064"/>
    <w:rsid w:val="00550918"/>
    <w:rsid w:val="00554648"/>
    <w:rsid w:val="00561FE0"/>
    <w:rsid w:val="00565A78"/>
    <w:rsid w:val="005720EB"/>
    <w:rsid w:val="005745D1"/>
    <w:rsid w:val="00577E19"/>
    <w:rsid w:val="00582207"/>
    <w:rsid w:val="00585821"/>
    <w:rsid w:val="00586BAE"/>
    <w:rsid w:val="00593CE0"/>
    <w:rsid w:val="00595419"/>
    <w:rsid w:val="00596525"/>
    <w:rsid w:val="005A1C36"/>
    <w:rsid w:val="005A37E0"/>
    <w:rsid w:val="005A3C2D"/>
    <w:rsid w:val="005A45BF"/>
    <w:rsid w:val="005A57CB"/>
    <w:rsid w:val="005B12E4"/>
    <w:rsid w:val="005B453A"/>
    <w:rsid w:val="005B651F"/>
    <w:rsid w:val="005B6A83"/>
    <w:rsid w:val="005B725A"/>
    <w:rsid w:val="005C7FFE"/>
    <w:rsid w:val="005D0601"/>
    <w:rsid w:val="005D54D6"/>
    <w:rsid w:val="005D7263"/>
    <w:rsid w:val="005D7CC8"/>
    <w:rsid w:val="005E3009"/>
    <w:rsid w:val="005E3F7D"/>
    <w:rsid w:val="005F052F"/>
    <w:rsid w:val="005F2EE5"/>
    <w:rsid w:val="005F5552"/>
    <w:rsid w:val="005F613D"/>
    <w:rsid w:val="005F6E16"/>
    <w:rsid w:val="00603F85"/>
    <w:rsid w:val="00604055"/>
    <w:rsid w:val="00610BBA"/>
    <w:rsid w:val="006156F1"/>
    <w:rsid w:val="00615CD8"/>
    <w:rsid w:val="00617097"/>
    <w:rsid w:val="0062201C"/>
    <w:rsid w:val="00622670"/>
    <w:rsid w:val="0062702B"/>
    <w:rsid w:val="00631198"/>
    <w:rsid w:val="0063175C"/>
    <w:rsid w:val="00631879"/>
    <w:rsid w:val="006324BA"/>
    <w:rsid w:val="00633AB3"/>
    <w:rsid w:val="006358B1"/>
    <w:rsid w:val="00635F4F"/>
    <w:rsid w:val="006401C9"/>
    <w:rsid w:val="00641A47"/>
    <w:rsid w:val="00642420"/>
    <w:rsid w:val="00660220"/>
    <w:rsid w:val="006630E1"/>
    <w:rsid w:val="00673EFA"/>
    <w:rsid w:val="0068268A"/>
    <w:rsid w:val="00682EA1"/>
    <w:rsid w:val="006841AF"/>
    <w:rsid w:val="00684396"/>
    <w:rsid w:val="00686AFD"/>
    <w:rsid w:val="006873B9"/>
    <w:rsid w:val="006924E7"/>
    <w:rsid w:val="006926C1"/>
    <w:rsid w:val="006970EE"/>
    <w:rsid w:val="006A00B9"/>
    <w:rsid w:val="006A18A5"/>
    <w:rsid w:val="006A3C07"/>
    <w:rsid w:val="006B0817"/>
    <w:rsid w:val="006B11CB"/>
    <w:rsid w:val="006B1D77"/>
    <w:rsid w:val="006B5BDF"/>
    <w:rsid w:val="006B6697"/>
    <w:rsid w:val="006B766F"/>
    <w:rsid w:val="006C05BC"/>
    <w:rsid w:val="006C172C"/>
    <w:rsid w:val="006C2F9D"/>
    <w:rsid w:val="006C7049"/>
    <w:rsid w:val="006C7933"/>
    <w:rsid w:val="006C7CD9"/>
    <w:rsid w:val="006D3FBB"/>
    <w:rsid w:val="006D4939"/>
    <w:rsid w:val="006D4A33"/>
    <w:rsid w:val="006E2156"/>
    <w:rsid w:val="006E3B38"/>
    <w:rsid w:val="006E44A3"/>
    <w:rsid w:val="006E7CF5"/>
    <w:rsid w:val="006F3D19"/>
    <w:rsid w:val="006F553E"/>
    <w:rsid w:val="00700233"/>
    <w:rsid w:val="0070034B"/>
    <w:rsid w:val="007043AF"/>
    <w:rsid w:val="00706BDD"/>
    <w:rsid w:val="00712FC2"/>
    <w:rsid w:val="00713E45"/>
    <w:rsid w:val="00717864"/>
    <w:rsid w:val="00721CA3"/>
    <w:rsid w:val="00721F80"/>
    <w:rsid w:val="0072782D"/>
    <w:rsid w:val="00727C5D"/>
    <w:rsid w:val="00727D61"/>
    <w:rsid w:val="00730A19"/>
    <w:rsid w:val="00731C30"/>
    <w:rsid w:val="00736E58"/>
    <w:rsid w:val="00740588"/>
    <w:rsid w:val="00751F46"/>
    <w:rsid w:val="00752396"/>
    <w:rsid w:val="00756C7E"/>
    <w:rsid w:val="007657B2"/>
    <w:rsid w:val="00767B5E"/>
    <w:rsid w:val="007707FD"/>
    <w:rsid w:val="007753D6"/>
    <w:rsid w:val="00783CE4"/>
    <w:rsid w:val="0078522A"/>
    <w:rsid w:val="0078778F"/>
    <w:rsid w:val="00795B47"/>
    <w:rsid w:val="00796216"/>
    <w:rsid w:val="007A2067"/>
    <w:rsid w:val="007A3674"/>
    <w:rsid w:val="007A7B38"/>
    <w:rsid w:val="007B0E77"/>
    <w:rsid w:val="007B6F39"/>
    <w:rsid w:val="007C1E0D"/>
    <w:rsid w:val="007C235D"/>
    <w:rsid w:val="007C66AC"/>
    <w:rsid w:val="007D043F"/>
    <w:rsid w:val="007D0944"/>
    <w:rsid w:val="007D1400"/>
    <w:rsid w:val="007D45D3"/>
    <w:rsid w:val="007D4652"/>
    <w:rsid w:val="007D4714"/>
    <w:rsid w:val="007D47D2"/>
    <w:rsid w:val="007E2A6E"/>
    <w:rsid w:val="007F3A55"/>
    <w:rsid w:val="007F5A8D"/>
    <w:rsid w:val="00801438"/>
    <w:rsid w:val="008069CD"/>
    <w:rsid w:val="00807E80"/>
    <w:rsid w:val="0081402D"/>
    <w:rsid w:val="0081608C"/>
    <w:rsid w:val="008176DE"/>
    <w:rsid w:val="0082129F"/>
    <w:rsid w:val="00821A0B"/>
    <w:rsid w:val="00823518"/>
    <w:rsid w:val="0082391C"/>
    <w:rsid w:val="008254E3"/>
    <w:rsid w:val="008272D2"/>
    <w:rsid w:val="008305CF"/>
    <w:rsid w:val="00830FC6"/>
    <w:rsid w:val="0083778C"/>
    <w:rsid w:val="00841512"/>
    <w:rsid w:val="00841714"/>
    <w:rsid w:val="00844116"/>
    <w:rsid w:val="00844276"/>
    <w:rsid w:val="00845991"/>
    <w:rsid w:val="00846E70"/>
    <w:rsid w:val="00850C3A"/>
    <w:rsid w:val="00852100"/>
    <w:rsid w:val="0085326E"/>
    <w:rsid w:val="008615AB"/>
    <w:rsid w:val="008651D9"/>
    <w:rsid w:val="00871531"/>
    <w:rsid w:val="00871673"/>
    <w:rsid w:val="00871E74"/>
    <w:rsid w:val="00872138"/>
    <w:rsid w:val="00876141"/>
    <w:rsid w:val="00876165"/>
    <w:rsid w:val="00880D81"/>
    <w:rsid w:val="00882876"/>
    <w:rsid w:val="00882D1E"/>
    <w:rsid w:val="00884AD4"/>
    <w:rsid w:val="00884D8D"/>
    <w:rsid w:val="00885398"/>
    <w:rsid w:val="008874C5"/>
    <w:rsid w:val="00892854"/>
    <w:rsid w:val="00892A84"/>
    <w:rsid w:val="008945BF"/>
    <w:rsid w:val="008A1E2E"/>
    <w:rsid w:val="008A277C"/>
    <w:rsid w:val="008A32E4"/>
    <w:rsid w:val="008A3F82"/>
    <w:rsid w:val="008A4653"/>
    <w:rsid w:val="008A798B"/>
    <w:rsid w:val="008B67EF"/>
    <w:rsid w:val="008C12B3"/>
    <w:rsid w:val="008C24A4"/>
    <w:rsid w:val="008C30FD"/>
    <w:rsid w:val="008C3AC4"/>
    <w:rsid w:val="008C3FE0"/>
    <w:rsid w:val="008C45BC"/>
    <w:rsid w:val="008D2531"/>
    <w:rsid w:val="008D60E9"/>
    <w:rsid w:val="008E0C7D"/>
    <w:rsid w:val="008E16F7"/>
    <w:rsid w:val="008E3242"/>
    <w:rsid w:val="008F1BB2"/>
    <w:rsid w:val="008F1D98"/>
    <w:rsid w:val="008F33B1"/>
    <w:rsid w:val="008F5B45"/>
    <w:rsid w:val="00901AB1"/>
    <w:rsid w:val="009032FA"/>
    <w:rsid w:val="009034C3"/>
    <w:rsid w:val="00903832"/>
    <w:rsid w:val="00905B15"/>
    <w:rsid w:val="00910106"/>
    <w:rsid w:val="009119EB"/>
    <w:rsid w:val="00913983"/>
    <w:rsid w:val="00914A5F"/>
    <w:rsid w:val="00923DF3"/>
    <w:rsid w:val="0092416D"/>
    <w:rsid w:val="00926740"/>
    <w:rsid w:val="0093329A"/>
    <w:rsid w:val="00933D5E"/>
    <w:rsid w:val="00933F33"/>
    <w:rsid w:val="009406E1"/>
    <w:rsid w:val="00942D72"/>
    <w:rsid w:val="00945568"/>
    <w:rsid w:val="009460BE"/>
    <w:rsid w:val="00950C9B"/>
    <w:rsid w:val="00951C17"/>
    <w:rsid w:val="00955726"/>
    <w:rsid w:val="009574C1"/>
    <w:rsid w:val="009661B2"/>
    <w:rsid w:val="00971C89"/>
    <w:rsid w:val="00973254"/>
    <w:rsid w:val="009752BF"/>
    <w:rsid w:val="00977F39"/>
    <w:rsid w:val="0098176F"/>
    <w:rsid w:val="0098349A"/>
    <w:rsid w:val="009845A7"/>
    <w:rsid w:val="00985574"/>
    <w:rsid w:val="00990C5A"/>
    <w:rsid w:val="00991F51"/>
    <w:rsid w:val="009A125C"/>
    <w:rsid w:val="009A2886"/>
    <w:rsid w:val="009A4643"/>
    <w:rsid w:val="009A467A"/>
    <w:rsid w:val="009A52DC"/>
    <w:rsid w:val="009A5D88"/>
    <w:rsid w:val="009A64FE"/>
    <w:rsid w:val="009A656A"/>
    <w:rsid w:val="009B13D5"/>
    <w:rsid w:val="009B1685"/>
    <w:rsid w:val="009B228E"/>
    <w:rsid w:val="009B3798"/>
    <w:rsid w:val="009B4E45"/>
    <w:rsid w:val="009B73B0"/>
    <w:rsid w:val="009C7199"/>
    <w:rsid w:val="009D151D"/>
    <w:rsid w:val="009E07C8"/>
    <w:rsid w:val="009E15F8"/>
    <w:rsid w:val="009E3953"/>
    <w:rsid w:val="009F0765"/>
    <w:rsid w:val="009F0B83"/>
    <w:rsid w:val="009F6CAA"/>
    <w:rsid w:val="00A02BE9"/>
    <w:rsid w:val="00A059B1"/>
    <w:rsid w:val="00A117F8"/>
    <w:rsid w:val="00A16B5D"/>
    <w:rsid w:val="00A17566"/>
    <w:rsid w:val="00A2002C"/>
    <w:rsid w:val="00A20706"/>
    <w:rsid w:val="00A212EF"/>
    <w:rsid w:val="00A216D0"/>
    <w:rsid w:val="00A24FAB"/>
    <w:rsid w:val="00A26DC2"/>
    <w:rsid w:val="00A26DE0"/>
    <w:rsid w:val="00A33A1D"/>
    <w:rsid w:val="00A35F0E"/>
    <w:rsid w:val="00A36295"/>
    <w:rsid w:val="00A36518"/>
    <w:rsid w:val="00A47998"/>
    <w:rsid w:val="00A52F6F"/>
    <w:rsid w:val="00A55315"/>
    <w:rsid w:val="00A6289C"/>
    <w:rsid w:val="00A64D4A"/>
    <w:rsid w:val="00A650DE"/>
    <w:rsid w:val="00A655B8"/>
    <w:rsid w:val="00A66294"/>
    <w:rsid w:val="00A66B2D"/>
    <w:rsid w:val="00A7141D"/>
    <w:rsid w:val="00A71C95"/>
    <w:rsid w:val="00A726E0"/>
    <w:rsid w:val="00A72AE1"/>
    <w:rsid w:val="00A75894"/>
    <w:rsid w:val="00A77134"/>
    <w:rsid w:val="00A777A0"/>
    <w:rsid w:val="00A77C76"/>
    <w:rsid w:val="00A83B9C"/>
    <w:rsid w:val="00A86649"/>
    <w:rsid w:val="00A94B20"/>
    <w:rsid w:val="00A974BA"/>
    <w:rsid w:val="00AA0109"/>
    <w:rsid w:val="00AA3BE0"/>
    <w:rsid w:val="00AA6EFC"/>
    <w:rsid w:val="00AB1908"/>
    <w:rsid w:val="00AB2838"/>
    <w:rsid w:val="00AB60D6"/>
    <w:rsid w:val="00AB6E49"/>
    <w:rsid w:val="00AC5691"/>
    <w:rsid w:val="00AD0F34"/>
    <w:rsid w:val="00AD4545"/>
    <w:rsid w:val="00AD604C"/>
    <w:rsid w:val="00AD685C"/>
    <w:rsid w:val="00AE0AB9"/>
    <w:rsid w:val="00AE105F"/>
    <w:rsid w:val="00AE4138"/>
    <w:rsid w:val="00AE45C0"/>
    <w:rsid w:val="00AF25EB"/>
    <w:rsid w:val="00AF2D56"/>
    <w:rsid w:val="00AF6194"/>
    <w:rsid w:val="00B0148E"/>
    <w:rsid w:val="00B05ABB"/>
    <w:rsid w:val="00B07649"/>
    <w:rsid w:val="00B11915"/>
    <w:rsid w:val="00B119F3"/>
    <w:rsid w:val="00B23FB1"/>
    <w:rsid w:val="00B25806"/>
    <w:rsid w:val="00B323AF"/>
    <w:rsid w:val="00B32898"/>
    <w:rsid w:val="00B352FF"/>
    <w:rsid w:val="00B40453"/>
    <w:rsid w:val="00B41E09"/>
    <w:rsid w:val="00B45D16"/>
    <w:rsid w:val="00B46013"/>
    <w:rsid w:val="00B504BD"/>
    <w:rsid w:val="00B5052B"/>
    <w:rsid w:val="00B54347"/>
    <w:rsid w:val="00B56D38"/>
    <w:rsid w:val="00B605BF"/>
    <w:rsid w:val="00B607D1"/>
    <w:rsid w:val="00B7794C"/>
    <w:rsid w:val="00B80C86"/>
    <w:rsid w:val="00B85FED"/>
    <w:rsid w:val="00B87953"/>
    <w:rsid w:val="00B9137F"/>
    <w:rsid w:val="00B9167F"/>
    <w:rsid w:val="00B920E5"/>
    <w:rsid w:val="00B92FF2"/>
    <w:rsid w:val="00B941E6"/>
    <w:rsid w:val="00B976A3"/>
    <w:rsid w:val="00BA4EC7"/>
    <w:rsid w:val="00BA7170"/>
    <w:rsid w:val="00BA762F"/>
    <w:rsid w:val="00BB139A"/>
    <w:rsid w:val="00BB263D"/>
    <w:rsid w:val="00BB6E43"/>
    <w:rsid w:val="00BB798D"/>
    <w:rsid w:val="00BC4B32"/>
    <w:rsid w:val="00BD374D"/>
    <w:rsid w:val="00BE38B0"/>
    <w:rsid w:val="00BE3EA1"/>
    <w:rsid w:val="00BE3FB8"/>
    <w:rsid w:val="00BE48A8"/>
    <w:rsid w:val="00BE4BDB"/>
    <w:rsid w:val="00BE6F7D"/>
    <w:rsid w:val="00C01BDF"/>
    <w:rsid w:val="00C161B4"/>
    <w:rsid w:val="00C16FEF"/>
    <w:rsid w:val="00C17AFA"/>
    <w:rsid w:val="00C25CF0"/>
    <w:rsid w:val="00C352D7"/>
    <w:rsid w:val="00C37A21"/>
    <w:rsid w:val="00C411F4"/>
    <w:rsid w:val="00C419B6"/>
    <w:rsid w:val="00C41F19"/>
    <w:rsid w:val="00C428AC"/>
    <w:rsid w:val="00C4653D"/>
    <w:rsid w:val="00C522DC"/>
    <w:rsid w:val="00C52F9D"/>
    <w:rsid w:val="00C57C0F"/>
    <w:rsid w:val="00C610EA"/>
    <w:rsid w:val="00C64029"/>
    <w:rsid w:val="00C67A23"/>
    <w:rsid w:val="00C7120B"/>
    <w:rsid w:val="00C74D1E"/>
    <w:rsid w:val="00C75119"/>
    <w:rsid w:val="00C77FE7"/>
    <w:rsid w:val="00C81ADC"/>
    <w:rsid w:val="00C827BE"/>
    <w:rsid w:val="00C83257"/>
    <w:rsid w:val="00C83E55"/>
    <w:rsid w:val="00C93CA6"/>
    <w:rsid w:val="00CA092B"/>
    <w:rsid w:val="00CA0BE7"/>
    <w:rsid w:val="00CA1D69"/>
    <w:rsid w:val="00CA2D68"/>
    <w:rsid w:val="00CA4952"/>
    <w:rsid w:val="00CA6AA9"/>
    <w:rsid w:val="00CA7D77"/>
    <w:rsid w:val="00CB7589"/>
    <w:rsid w:val="00CC1184"/>
    <w:rsid w:val="00CC2CC4"/>
    <w:rsid w:val="00CC4156"/>
    <w:rsid w:val="00CC65FA"/>
    <w:rsid w:val="00CD4B73"/>
    <w:rsid w:val="00CD56A9"/>
    <w:rsid w:val="00CD5C47"/>
    <w:rsid w:val="00CD6DA4"/>
    <w:rsid w:val="00CE6ACB"/>
    <w:rsid w:val="00CE7362"/>
    <w:rsid w:val="00CF7BA4"/>
    <w:rsid w:val="00CF7F25"/>
    <w:rsid w:val="00D01CC0"/>
    <w:rsid w:val="00D043B5"/>
    <w:rsid w:val="00D15731"/>
    <w:rsid w:val="00D247AA"/>
    <w:rsid w:val="00D25741"/>
    <w:rsid w:val="00D27650"/>
    <w:rsid w:val="00D30283"/>
    <w:rsid w:val="00D30B06"/>
    <w:rsid w:val="00D40EE4"/>
    <w:rsid w:val="00D4174C"/>
    <w:rsid w:val="00D42301"/>
    <w:rsid w:val="00D43E7E"/>
    <w:rsid w:val="00D43F08"/>
    <w:rsid w:val="00D445B9"/>
    <w:rsid w:val="00D467FF"/>
    <w:rsid w:val="00D50F38"/>
    <w:rsid w:val="00D51686"/>
    <w:rsid w:val="00D52176"/>
    <w:rsid w:val="00D57324"/>
    <w:rsid w:val="00D6099C"/>
    <w:rsid w:val="00D617E1"/>
    <w:rsid w:val="00D64D7B"/>
    <w:rsid w:val="00D670BF"/>
    <w:rsid w:val="00D6737B"/>
    <w:rsid w:val="00D77718"/>
    <w:rsid w:val="00D82FB2"/>
    <w:rsid w:val="00D8436A"/>
    <w:rsid w:val="00D848DC"/>
    <w:rsid w:val="00D85DCE"/>
    <w:rsid w:val="00D9483E"/>
    <w:rsid w:val="00D95AC3"/>
    <w:rsid w:val="00DA0B10"/>
    <w:rsid w:val="00DA1479"/>
    <w:rsid w:val="00DA7238"/>
    <w:rsid w:val="00DB217F"/>
    <w:rsid w:val="00DB546C"/>
    <w:rsid w:val="00DB5F08"/>
    <w:rsid w:val="00DB70CE"/>
    <w:rsid w:val="00DB762D"/>
    <w:rsid w:val="00DC08CE"/>
    <w:rsid w:val="00DC3F3C"/>
    <w:rsid w:val="00DC577F"/>
    <w:rsid w:val="00DD0496"/>
    <w:rsid w:val="00DD43CA"/>
    <w:rsid w:val="00DD6AD5"/>
    <w:rsid w:val="00DD7FD9"/>
    <w:rsid w:val="00DE0949"/>
    <w:rsid w:val="00DE107D"/>
    <w:rsid w:val="00DE1D08"/>
    <w:rsid w:val="00DE2568"/>
    <w:rsid w:val="00DE6038"/>
    <w:rsid w:val="00DF70D1"/>
    <w:rsid w:val="00E0249E"/>
    <w:rsid w:val="00E05D9B"/>
    <w:rsid w:val="00E066ED"/>
    <w:rsid w:val="00E11155"/>
    <w:rsid w:val="00E11A01"/>
    <w:rsid w:val="00E22CF2"/>
    <w:rsid w:val="00E24891"/>
    <w:rsid w:val="00E2651C"/>
    <w:rsid w:val="00E404BD"/>
    <w:rsid w:val="00E425B1"/>
    <w:rsid w:val="00E43619"/>
    <w:rsid w:val="00E43BB6"/>
    <w:rsid w:val="00E441F6"/>
    <w:rsid w:val="00E44CF8"/>
    <w:rsid w:val="00E46AB4"/>
    <w:rsid w:val="00E51A9C"/>
    <w:rsid w:val="00E52A7C"/>
    <w:rsid w:val="00E55159"/>
    <w:rsid w:val="00E62466"/>
    <w:rsid w:val="00E636AB"/>
    <w:rsid w:val="00E7081A"/>
    <w:rsid w:val="00E70A6F"/>
    <w:rsid w:val="00E73208"/>
    <w:rsid w:val="00E73377"/>
    <w:rsid w:val="00E74C98"/>
    <w:rsid w:val="00E7567F"/>
    <w:rsid w:val="00E76760"/>
    <w:rsid w:val="00E808F5"/>
    <w:rsid w:val="00E831EB"/>
    <w:rsid w:val="00E83B60"/>
    <w:rsid w:val="00E83F76"/>
    <w:rsid w:val="00E84942"/>
    <w:rsid w:val="00E84B1C"/>
    <w:rsid w:val="00E857E9"/>
    <w:rsid w:val="00E86E34"/>
    <w:rsid w:val="00E919BD"/>
    <w:rsid w:val="00E94209"/>
    <w:rsid w:val="00E96759"/>
    <w:rsid w:val="00E97F4E"/>
    <w:rsid w:val="00EB00C1"/>
    <w:rsid w:val="00EB01AC"/>
    <w:rsid w:val="00EB19B6"/>
    <w:rsid w:val="00EC0733"/>
    <w:rsid w:val="00EC7C9C"/>
    <w:rsid w:val="00ED3AE5"/>
    <w:rsid w:val="00EE1373"/>
    <w:rsid w:val="00EE2F2C"/>
    <w:rsid w:val="00EF46A0"/>
    <w:rsid w:val="00EF4CF4"/>
    <w:rsid w:val="00EF586F"/>
    <w:rsid w:val="00EF5F1A"/>
    <w:rsid w:val="00F015DF"/>
    <w:rsid w:val="00F02E33"/>
    <w:rsid w:val="00F06854"/>
    <w:rsid w:val="00F1077D"/>
    <w:rsid w:val="00F10CA8"/>
    <w:rsid w:val="00F120C8"/>
    <w:rsid w:val="00F15CDF"/>
    <w:rsid w:val="00F310E1"/>
    <w:rsid w:val="00F315B2"/>
    <w:rsid w:val="00F33460"/>
    <w:rsid w:val="00F349A7"/>
    <w:rsid w:val="00F36191"/>
    <w:rsid w:val="00F36EA3"/>
    <w:rsid w:val="00F43AEC"/>
    <w:rsid w:val="00F5315E"/>
    <w:rsid w:val="00F53B79"/>
    <w:rsid w:val="00F60BDC"/>
    <w:rsid w:val="00F66CE4"/>
    <w:rsid w:val="00F71C88"/>
    <w:rsid w:val="00F72E09"/>
    <w:rsid w:val="00F7413C"/>
    <w:rsid w:val="00F75DDD"/>
    <w:rsid w:val="00F829BE"/>
    <w:rsid w:val="00F82C19"/>
    <w:rsid w:val="00F879BD"/>
    <w:rsid w:val="00F92256"/>
    <w:rsid w:val="00F9344D"/>
    <w:rsid w:val="00F94E45"/>
    <w:rsid w:val="00F96103"/>
    <w:rsid w:val="00F96165"/>
    <w:rsid w:val="00F96C07"/>
    <w:rsid w:val="00FA7A49"/>
    <w:rsid w:val="00FB3CF9"/>
    <w:rsid w:val="00FB5CF0"/>
    <w:rsid w:val="00FB61D2"/>
    <w:rsid w:val="00FC1ADD"/>
    <w:rsid w:val="00FC25C4"/>
    <w:rsid w:val="00FC784F"/>
    <w:rsid w:val="00FD1D54"/>
    <w:rsid w:val="00FD1FD7"/>
    <w:rsid w:val="00FD7625"/>
    <w:rsid w:val="00FE0FD4"/>
    <w:rsid w:val="00FE2573"/>
    <w:rsid w:val="00FE398A"/>
    <w:rsid w:val="00FE4129"/>
    <w:rsid w:val="00FE4466"/>
    <w:rsid w:val="00FE6C6A"/>
    <w:rsid w:val="00FE6D48"/>
    <w:rsid w:val="00FF341D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201C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1Стиль_АБЗ"/>
    <w:basedOn w:val="a3"/>
    <w:qFormat/>
    <w:rsid w:val="0062201C"/>
    <w:pPr>
      <w:numPr>
        <w:numId w:val="1"/>
      </w:numPr>
      <w:tabs>
        <w:tab w:val="num" w:pos="360"/>
        <w:tab w:val="left" w:pos="1418"/>
      </w:tabs>
      <w:spacing w:after="0" w:line="240" w:lineRule="auto"/>
      <w:ind w:left="0" w:firstLine="851"/>
      <w:jc w:val="both"/>
    </w:pPr>
    <w:rPr>
      <w:rFonts w:eastAsia="Times New Roman"/>
      <w:sz w:val="28"/>
      <w:szCs w:val="28"/>
      <w:lang w:eastAsia="ru-RU"/>
    </w:rPr>
  </w:style>
  <w:style w:type="paragraph" w:customStyle="1" w:styleId="a4">
    <w:name w:val="задачи"/>
    <w:basedOn w:val="1"/>
    <w:qFormat/>
    <w:rsid w:val="0062201C"/>
    <w:pPr>
      <w:tabs>
        <w:tab w:val="clear" w:pos="360"/>
        <w:tab w:val="left" w:pos="567"/>
      </w:tabs>
      <w:ind w:firstLine="0"/>
    </w:pPr>
    <w:rPr>
      <w:sz w:val="24"/>
      <w:szCs w:val="24"/>
    </w:rPr>
  </w:style>
  <w:style w:type="paragraph" w:styleId="a3">
    <w:name w:val="List Paragraph"/>
    <w:basedOn w:val="a"/>
    <w:uiPriority w:val="34"/>
    <w:qFormat/>
    <w:rsid w:val="0062201C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2201C"/>
    <w:rPr>
      <w:rFonts w:ascii="Times New Roman" w:eastAsia="Calibri" w:hAnsi="Times New Roman" w:cs="Times New Roman"/>
      <w:sz w:val="24"/>
    </w:rPr>
  </w:style>
  <w:style w:type="paragraph" w:styleId="a7">
    <w:name w:val="footer"/>
    <w:basedOn w:val="a"/>
    <w:link w:val="a8"/>
    <w:uiPriority w:val="99"/>
    <w:unhideWhenUsed/>
    <w:rsid w:val="006220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2201C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Станислав</dc:creator>
  <cp:keywords/>
  <dc:description/>
  <cp:lastModifiedBy>3208080</cp:lastModifiedBy>
  <cp:revision>4</cp:revision>
  <dcterms:created xsi:type="dcterms:W3CDTF">2016-12-03T22:17:00Z</dcterms:created>
  <dcterms:modified xsi:type="dcterms:W3CDTF">2017-11-11T23:47:00Z</dcterms:modified>
</cp:coreProperties>
</file>