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14452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8"/>
          <w:szCs w:val="28"/>
        </w:rPr>
        <w:t>«</w:t>
      </w:r>
      <w:r w:rsidR="007F53F1">
        <w:rPr>
          <w:rFonts w:ascii="Times New Roman" w:hAnsi="Times New Roman" w:cs="Times New Roman"/>
          <w:sz w:val="28"/>
          <w:szCs w:val="28"/>
        </w:rPr>
        <w:t>ДЕЛОВАЯ ЭТИКА</w:t>
      </w:r>
      <w:r w:rsidRPr="00714452">
        <w:rPr>
          <w:rFonts w:ascii="Times New Roman" w:hAnsi="Times New Roman" w:cs="Times New Roman"/>
          <w:sz w:val="28"/>
          <w:szCs w:val="28"/>
        </w:rPr>
        <w:t>»</w:t>
      </w:r>
    </w:p>
    <w:p w:rsidR="00714452" w:rsidRPr="00F11431" w:rsidRDefault="00632136" w:rsidP="001136D1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357FB3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714452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357F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F53F1" w:rsidRDefault="00714452" w:rsidP="007F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Дисциплина «</w:t>
      </w:r>
      <w:r w:rsidR="007F53F1">
        <w:rPr>
          <w:rFonts w:ascii="Times New Roman" w:hAnsi="Times New Roman" w:cs="Times New Roman"/>
          <w:sz w:val="24"/>
          <w:szCs w:val="24"/>
        </w:rPr>
        <w:t>Деловая этика</w:t>
      </w:r>
      <w:r w:rsidRPr="00714452">
        <w:rPr>
          <w:rFonts w:ascii="Times New Roman" w:hAnsi="Times New Roman" w:cs="Times New Roman"/>
          <w:sz w:val="24"/>
          <w:szCs w:val="24"/>
        </w:rPr>
        <w:t>» (Б1.</w:t>
      </w:r>
      <w:r w:rsidR="007F53F1">
        <w:rPr>
          <w:rFonts w:ascii="Times New Roman" w:hAnsi="Times New Roman" w:cs="Times New Roman"/>
          <w:sz w:val="24"/>
          <w:szCs w:val="24"/>
        </w:rPr>
        <w:t>В.ДВ.1.2</w:t>
      </w:r>
      <w:r w:rsidRPr="00714452">
        <w:rPr>
          <w:rFonts w:ascii="Times New Roman" w:hAnsi="Times New Roman" w:cs="Times New Roman"/>
          <w:sz w:val="24"/>
          <w:szCs w:val="24"/>
        </w:rPr>
        <w:t xml:space="preserve">) </w:t>
      </w:r>
      <w:r w:rsidR="007F53F1" w:rsidRPr="000E1D8B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дисциплиной по выбору обучающегося.</w:t>
      </w:r>
    </w:p>
    <w:p w:rsidR="00714452" w:rsidRDefault="00632136" w:rsidP="007F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7F53F1">
        <w:rPr>
          <w:rFonts w:ascii="Times New Roman" w:hAnsi="Times New Roman" w:cs="Times New Roman"/>
          <w:sz w:val="24"/>
          <w:szCs w:val="24"/>
        </w:rPr>
        <w:t xml:space="preserve"> ОК-5,  ПК-7</w:t>
      </w:r>
      <w:r w:rsidR="00714452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F53F1" w:rsidRPr="007F53F1" w:rsidRDefault="007F53F1" w:rsidP="007F5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2B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7F53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53F1" w:rsidRPr="007F53F1" w:rsidRDefault="007F53F1" w:rsidP="007F53F1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теоретические основы деловой этики и практику их   применения в бизнес среде;</w:t>
      </w:r>
    </w:p>
    <w:p w:rsidR="007F53F1" w:rsidRPr="007F53F1" w:rsidRDefault="007F53F1" w:rsidP="007F53F1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этические стили руководства и методы профессионального общения;</w:t>
      </w:r>
    </w:p>
    <w:p w:rsidR="007F53F1" w:rsidRPr="007F53F1" w:rsidRDefault="007F53F1" w:rsidP="007F53F1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 xml:space="preserve">методы и способы работы, позволяющие добиваться положительных результатов в деловом (профессиональном) взаимодействии, основанном   на этических нормах.  </w:t>
      </w:r>
    </w:p>
    <w:p w:rsidR="007F53F1" w:rsidRPr="00F0402B" w:rsidRDefault="007F53F1" w:rsidP="007F5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02B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F53F1" w:rsidRPr="007F53F1" w:rsidRDefault="007F53F1" w:rsidP="007F53F1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 в профессиональной деятельности и межличностном общении;</w:t>
      </w:r>
    </w:p>
    <w:p w:rsidR="007F53F1" w:rsidRPr="007F53F1" w:rsidRDefault="007F53F1" w:rsidP="007F53F1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самостоятельно анализировать научно-практическую   литературу по проблемам деловой этики в бизнес – общении;</w:t>
      </w:r>
    </w:p>
    <w:p w:rsidR="007F53F1" w:rsidRPr="007F53F1" w:rsidRDefault="007F53F1" w:rsidP="007F53F1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пользоваться   этическими нормами в корпоративной деятельности.</w:t>
      </w:r>
    </w:p>
    <w:p w:rsidR="007F53F1" w:rsidRPr="00F0402B" w:rsidRDefault="007F53F1" w:rsidP="007F5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F0402B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bookmarkEnd w:id="0"/>
    <w:p w:rsidR="007F53F1" w:rsidRPr="007F53F1" w:rsidRDefault="007F53F1" w:rsidP="007F53F1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категориальным аппаратом для анализа практики применения этических норм в различных сферах профессиональной деятельности;</w:t>
      </w:r>
    </w:p>
    <w:p w:rsidR="007F53F1" w:rsidRPr="007F53F1" w:rsidRDefault="007F53F1" w:rsidP="007F53F1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правилами этики для решения проблем взаимоотношений в деловой сфере;</w:t>
      </w:r>
    </w:p>
    <w:p w:rsidR="007F53F1" w:rsidRPr="007F53F1" w:rsidRDefault="007F53F1" w:rsidP="007F53F1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навыками оценки и самооценки   поведения в бизнес среде.</w:t>
      </w:r>
    </w:p>
    <w:p w:rsidR="00632136" w:rsidRPr="003E135D" w:rsidRDefault="00632136" w:rsidP="003E13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53F1" w:rsidRPr="007F53F1" w:rsidRDefault="007F53F1" w:rsidP="00211C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Деловая этика: содержание и роль в бизнес-процессах.</w:t>
      </w:r>
    </w:p>
    <w:p w:rsidR="007F53F1" w:rsidRPr="007F53F1" w:rsidRDefault="007F53F1" w:rsidP="00211C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Тенденции развития этических принципов и этикетных норм в современных бизнес-процессах.</w:t>
      </w:r>
    </w:p>
    <w:p w:rsidR="007F53F1" w:rsidRPr="007F53F1" w:rsidRDefault="007F53F1" w:rsidP="00211C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Этические нормы деловой коммуникации и способы взаимодействия в бизнес среде.</w:t>
      </w:r>
    </w:p>
    <w:p w:rsidR="007F53F1" w:rsidRPr="007F53F1" w:rsidRDefault="007F53F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3F1">
        <w:rPr>
          <w:rFonts w:ascii="Times New Roman" w:eastAsia="Times New Roman" w:hAnsi="Times New Roman" w:cs="Times New Roman"/>
          <w:sz w:val="24"/>
          <w:szCs w:val="24"/>
        </w:rPr>
        <w:t>Этические и этикетные правила поведения служащих компании.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53F1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F53F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7F53F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- 1</w:t>
      </w:r>
      <w:r w:rsidR="00FC6776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F53F1">
        <w:rPr>
          <w:rFonts w:ascii="Times New Roman" w:hAnsi="Times New Roman" w:cs="Times New Roman"/>
          <w:sz w:val="24"/>
          <w:szCs w:val="24"/>
        </w:rPr>
        <w:t>1</w:t>
      </w:r>
      <w:r w:rsidR="00FC6776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1136D1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C6776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7F53F1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E135D">
        <w:rPr>
          <w:rFonts w:ascii="Times New Roman" w:hAnsi="Times New Roman" w:cs="Times New Roman"/>
          <w:sz w:val="24"/>
          <w:szCs w:val="24"/>
        </w:rPr>
        <w:t>– экзамен.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7F53F1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7236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7F53F1">
        <w:rPr>
          <w:rFonts w:ascii="Times New Roman" w:hAnsi="Times New Roman" w:cs="Times New Roman"/>
          <w:sz w:val="24"/>
          <w:szCs w:val="24"/>
        </w:rPr>
        <w:t xml:space="preserve"> 91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11C9D" w:rsidRPr="00152A7C" w:rsidRDefault="00211C9D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23696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136D1" w:rsidRDefault="001136D1" w:rsidP="003E1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36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615F1"/>
    <w:multiLevelType w:val="hybridMultilevel"/>
    <w:tmpl w:val="C7CC871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3450B"/>
    <w:multiLevelType w:val="hybridMultilevel"/>
    <w:tmpl w:val="DC567F5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463BC"/>
    <w:multiLevelType w:val="hybridMultilevel"/>
    <w:tmpl w:val="E916B61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7400AE"/>
    <w:multiLevelType w:val="hybridMultilevel"/>
    <w:tmpl w:val="6DE0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5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F5776"/>
    <w:rsid w:val="001136D1"/>
    <w:rsid w:val="00142E74"/>
    <w:rsid w:val="001845AB"/>
    <w:rsid w:val="001A196C"/>
    <w:rsid w:val="00204B84"/>
    <w:rsid w:val="00211C9D"/>
    <w:rsid w:val="00357D1F"/>
    <w:rsid w:val="00357FB3"/>
    <w:rsid w:val="0037445E"/>
    <w:rsid w:val="003E135D"/>
    <w:rsid w:val="004B6279"/>
    <w:rsid w:val="005F4CED"/>
    <w:rsid w:val="00632136"/>
    <w:rsid w:val="00714452"/>
    <w:rsid w:val="00723696"/>
    <w:rsid w:val="007D3DFB"/>
    <w:rsid w:val="007E3C95"/>
    <w:rsid w:val="007F53F1"/>
    <w:rsid w:val="00843A1C"/>
    <w:rsid w:val="00A93159"/>
    <w:rsid w:val="00B52EB0"/>
    <w:rsid w:val="00CA35C1"/>
    <w:rsid w:val="00D06585"/>
    <w:rsid w:val="00D5166C"/>
    <w:rsid w:val="00E15E5C"/>
    <w:rsid w:val="00F0402B"/>
    <w:rsid w:val="00F600E9"/>
    <w:rsid w:val="00FC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20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78758-010F-4495-9093-09A18F2B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21</cp:revision>
  <cp:lastPrinted>2016-02-10T06:34:00Z</cp:lastPrinted>
  <dcterms:created xsi:type="dcterms:W3CDTF">2016-02-10T06:02:00Z</dcterms:created>
  <dcterms:modified xsi:type="dcterms:W3CDTF">2018-01-19T11:44:00Z</dcterms:modified>
</cp:coreProperties>
</file>