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70A32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70A32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</w:t>
      </w:r>
      <w:r w:rsidR="00D06585" w:rsidRPr="00070A32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070A32" w:rsidRDefault="003553D7" w:rsidP="003553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ЗДАНИЯ И СООРУЖЕНИЯ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45F67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745F6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745F67">
        <w:rPr>
          <w:rFonts w:ascii="Times New Roman" w:eastAsia="Times New Roman" w:hAnsi="Times New Roman" w:cs="Times New Roman"/>
          <w:sz w:val="24"/>
          <w:szCs w:val="24"/>
        </w:rPr>
        <w:t>.В.ОД.15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6585" w:rsidRPr="00070A32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0A32" w:rsidRPr="00070A32" w:rsidRDefault="00070A32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6585" w:rsidRPr="00070A32">
        <w:rPr>
          <w:rFonts w:ascii="Times New Roman" w:hAnsi="Times New Roman" w:cs="Times New Roman"/>
          <w:sz w:val="24"/>
          <w:szCs w:val="24"/>
        </w:rPr>
        <w:t xml:space="preserve"> – </w:t>
      </w:r>
      <w:r w:rsidRPr="00070A32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D06585" w:rsidRPr="00070A32" w:rsidRDefault="00D06585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70A3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 w:rsidRPr="00070A32">
        <w:rPr>
          <w:rFonts w:ascii="Times New Roman" w:hAnsi="Times New Roman" w:cs="Times New Roman"/>
          <w:sz w:val="24"/>
          <w:szCs w:val="24"/>
        </w:rPr>
        <w:t>выпускника –</w:t>
      </w:r>
      <w:r w:rsidR="00070A32" w:rsidRPr="00070A32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070A32" w:rsidRPr="00070A32" w:rsidRDefault="00070A32" w:rsidP="000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3553D7" w:rsidRPr="00070A32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 w:rsidRPr="00070A32">
        <w:rPr>
          <w:rFonts w:ascii="Times New Roman" w:hAnsi="Times New Roman" w:cs="Times New Roman"/>
          <w:sz w:val="24"/>
          <w:szCs w:val="24"/>
        </w:rPr>
        <w:t xml:space="preserve">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45F67" w:rsidRPr="00745F67" w:rsidRDefault="00745F67" w:rsidP="0074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Дисциплина «Здания и сооружения» (Б</w:t>
      </w:r>
      <w:proofErr w:type="gramStart"/>
      <w:r w:rsidRPr="00745F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45F67">
        <w:rPr>
          <w:rFonts w:ascii="Times New Roman" w:hAnsi="Times New Roman" w:cs="Times New Roman"/>
          <w:sz w:val="24"/>
          <w:szCs w:val="24"/>
        </w:rPr>
        <w:t>.В.ОД.15) относится к вариативной части и является обязательной дисциплиной.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0A32" w:rsidRPr="00070A32" w:rsidRDefault="00070A32" w:rsidP="00070A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«Здания и сооружения»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ознакомление студентов </w:t>
      </w:r>
      <w:r w:rsidRPr="00070A32">
        <w:rPr>
          <w:rFonts w:ascii="Times New Roman" w:hAnsi="Times New Roman" w:cs="Times New Roman"/>
          <w:sz w:val="24"/>
          <w:szCs w:val="24"/>
        </w:rPr>
        <w:t>с концептуальными основами дисциплины как современной науки о формиров</w:t>
      </w:r>
      <w:bookmarkStart w:id="0" w:name="_GoBack"/>
      <w:bookmarkEnd w:id="0"/>
      <w:r w:rsidRPr="00070A32">
        <w:rPr>
          <w:rFonts w:ascii="Times New Roman" w:hAnsi="Times New Roman" w:cs="Times New Roman"/>
          <w:sz w:val="24"/>
          <w:szCs w:val="24"/>
        </w:rPr>
        <w:t xml:space="preserve">ании типов зданий и сооружений,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приобретение теоретических знаний в области </w:t>
      </w:r>
      <w:r w:rsidRPr="00070A32">
        <w:rPr>
          <w:rFonts w:ascii="Times New Roman" w:hAnsi="Times New Roman" w:cs="Times New Roman"/>
          <w:spacing w:val="-5"/>
          <w:sz w:val="24"/>
          <w:szCs w:val="24"/>
        </w:rPr>
        <w:t>проектирования и строительства зданий и те</w:t>
      </w:r>
      <w:r w:rsidRPr="00070A32">
        <w:rPr>
          <w:rFonts w:ascii="Times New Roman" w:hAnsi="Times New Roman" w:cs="Times New Roman"/>
          <w:spacing w:val="-11"/>
          <w:sz w:val="24"/>
          <w:szCs w:val="24"/>
        </w:rPr>
        <w:t>хнико-экономической оценки проектных решений.</w:t>
      </w:r>
    </w:p>
    <w:p w:rsidR="00070A32" w:rsidRPr="00070A32" w:rsidRDefault="00070A32" w:rsidP="00070A32">
      <w:pPr>
        <w:pStyle w:val="4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70A3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изучение тенденций развития проектирования гражданских и промышленных зданий различного назначения;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архитектурно-планировочных и конструктивных схем зда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ний  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изучение основных конструктивных элементов зданий 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изучение требований строительной физики, учитываемых при проекти</w:t>
      </w:r>
      <w:r w:rsidRPr="00070A32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ровании зданий;</w:t>
      </w:r>
    </w:p>
    <w:p w:rsidR="00070A32" w:rsidRPr="00070A32" w:rsidRDefault="00070A32" w:rsidP="00070A32">
      <w:pPr>
        <w:pStyle w:val="Default"/>
        <w:numPr>
          <w:ilvl w:val="0"/>
          <w:numId w:val="28"/>
        </w:numPr>
        <w:tabs>
          <w:tab w:val="left" w:pos="426"/>
          <w:tab w:val="left" w:pos="851"/>
          <w:tab w:val="left" w:pos="1134"/>
        </w:tabs>
        <w:ind w:left="567" w:hanging="426"/>
        <w:jc w:val="both"/>
      </w:pPr>
      <w:r w:rsidRPr="00070A32">
        <w:t>овладение методикой технико-экономической оценки проектных решений.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70A3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C23" w:rsidRPr="00070A32" w:rsidRDefault="00D06585" w:rsidP="00070A32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73FF4">
        <w:rPr>
          <w:rFonts w:ascii="Times New Roman" w:hAnsi="Times New Roman" w:cs="Times New Roman"/>
          <w:sz w:val="24"/>
          <w:szCs w:val="24"/>
        </w:rPr>
        <w:t>ПК-1,  ПК-2, ПК-3</w:t>
      </w:r>
    </w:p>
    <w:p w:rsidR="00D06585" w:rsidRPr="00070A32" w:rsidRDefault="00D0658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70A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0A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553D7" w:rsidRPr="00070A32" w:rsidRDefault="003553D7" w:rsidP="00070A3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принципы и функциональные основы проектирования;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особенности современных несущих и ограждающих конструкций зданий и сооружений;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приемы объемно-планировочных решений зданий и сооружений.</w:t>
      </w:r>
    </w:p>
    <w:p w:rsidR="003553D7" w:rsidRPr="00070A32" w:rsidRDefault="003553D7" w:rsidP="00070A32">
      <w:pPr>
        <w:tabs>
          <w:tab w:val="left" w:pos="0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УМЕТЬ:</w:t>
      </w:r>
      <w:r w:rsid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>читать чертежи и другую конструкторскую документацию;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 xml:space="preserve">разрабатывать конструктивные решения простейших зданий и ограждающих конструкций;  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давать технико-экономическую оценку проектных решений;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пользоваться научной, учебной, справочной и нормативной литературой.</w:t>
      </w:r>
    </w:p>
    <w:p w:rsidR="003553D7" w:rsidRPr="00070A32" w:rsidRDefault="003553D7" w:rsidP="00070A32">
      <w:pPr>
        <w:tabs>
          <w:tab w:val="left" w:pos="0"/>
          <w:tab w:val="left" w:pos="23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ВЛАДЕТЬ:</w:t>
      </w:r>
      <w:r w:rsidR="00070A32" w:rsidRP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оценкой экономической эффективности принятых проектных решений;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требованиями к проектированию зданий и сооружений;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>новейшими тенденциями создания зданий и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0A32" w:rsidRPr="000900B2" w:rsidRDefault="009F2858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Общие сведения о зданиях и сооружениях. Основные положения по их проектированию.</w:t>
      </w:r>
    </w:p>
    <w:p w:rsidR="00070A32" w:rsidRPr="000900B2" w:rsidRDefault="009F2858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2.  Гражданские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Основы планировочных и конструктивных решений.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конструктивных и строительных систем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lastRenderedPageBreak/>
        <w:t>Основания зданий и сооружений. Классификация фундаментов.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решения стен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Перекрытия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Виды покрытий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Лестницы. Окна, двери, балконы.</w:t>
      </w:r>
    </w:p>
    <w:p w:rsidR="00070A32" w:rsidRPr="000900B2" w:rsidRDefault="009F2858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3.  Промышленные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Основные сведения о промышленных зданиях и сооружениях.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объемно-планировочных и конструктивных решений промышленных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элементы промышленных зданий.</w:t>
      </w:r>
    </w:p>
    <w:p w:rsidR="00070A32" w:rsidRPr="000900B2" w:rsidRDefault="009F2858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4.  Физико-технические основы проектирования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Физико-технические основы проектирования.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45F67" w:rsidRPr="00751A7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5F67" w:rsidRPr="007E3C95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745F67" w:rsidRPr="007E3C95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F67" w:rsidRPr="00751A7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5F67" w:rsidRPr="007E3C95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45F67" w:rsidRPr="007E3C95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45F67" w:rsidRDefault="00745F67" w:rsidP="00745F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</w:p>
    <w:p w:rsidR="00E8377F" w:rsidRDefault="00E8377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938F3"/>
    <w:multiLevelType w:val="hybridMultilevel"/>
    <w:tmpl w:val="F408794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C4332"/>
    <w:multiLevelType w:val="hybridMultilevel"/>
    <w:tmpl w:val="0D4A49CA"/>
    <w:lvl w:ilvl="0" w:tplc="5F62C71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7"/>
  </w:num>
  <w:num w:numId="5">
    <w:abstractNumId w:val="7"/>
  </w:num>
  <w:num w:numId="6">
    <w:abstractNumId w:val="10"/>
  </w:num>
  <w:num w:numId="7">
    <w:abstractNumId w:val="24"/>
  </w:num>
  <w:num w:numId="8">
    <w:abstractNumId w:val="16"/>
  </w:num>
  <w:num w:numId="9">
    <w:abstractNumId w:val="26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25"/>
  </w:num>
  <w:num w:numId="18">
    <w:abstractNumId w:val="29"/>
  </w:num>
  <w:num w:numId="19">
    <w:abstractNumId w:val="6"/>
  </w:num>
  <w:num w:numId="20">
    <w:abstractNumId w:val="17"/>
  </w:num>
  <w:num w:numId="21">
    <w:abstractNumId w:val="1"/>
  </w:num>
  <w:num w:numId="22">
    <w:abstractNumId w:val="23"/>
  </w:num>
  <w:num w:numId="23">
    <w:abstractNumId w:val="5"/>
  </w:num>
  <w:num w:numId="24">
    <w:abstractNumId w:val="3"/>
  </w:num>
  <w:num w:numId="25">
    <w:abstractNumId w:val="9"/>
  </w:num>
  <w:num w:numId="26">
    <w:abstractNumId w:val="22"/>
  </w:num>
  <w:num w:numId="27">
    <w:abstractNumId w:val="14"/>
  </w:num>
  <w:num w:numId="28">
    <w:abstractNumId w:val="2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6F"/>
    <w:rsid w:val="00070A32"/>
    <w:rsid w:val="0011320A"/>
    <w:rsid w:val="00142E74"/>
    <w:rsid w:val="002444ED"/>
    <w:rsid w:val="00273FF4"/>
    <w:rsid w:val="002C1D70"/>
    <w:rsid w:val="003553D7"/>
    <w:rsid w:val="003E42A1"/>
    <w:rsid w:val="006020D4"/>
    <w:rsid w:val="00611223"/>
    <w:rsid w:val="00632136"/>
    <w:rsid w:val="00745F67"/>
    <w:rsid w:val="00747C23"/>
    <w:rsid w:val="00751A77"/>
    <w:rsid w:val="007E3C95"/>
    <w:rsid w:val="007F5A38"/>
    <w:rsid w:val="00832746"/>
    <w:rsid w:val="00863237"/>
    <w:rsid w:val="008A121A"/>
    <w:rsid w:val="008F0FBA"/>
    <w:rsid w:val="00970578"/>
    <w:rsid w:val="009F285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070A3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70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936B80-155E-49EB-B02E-E748948A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7</cp:revision>
  <cp:lastPrinted>2017-03-16T09:07:00Z</cp:lastPrinted>
  <dcterms:created xsi:type="dcterms:W3CDTF">2017-03-17T11:59:00Z</dcterms:created>
  <dcterms:modified xsi:type="dcterms:W3CDTF">2017-12-05T16:12:00Z</dcterms:modified>
</cp:coreProperties>
</file>