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5" w:rsidRDefault="00AB01D5" w:rsidP="00AB01D5">
      <w:pPr>
        <w:ind w:firstLine="0"/>
        <w:jc w:val="center"/>
      </w:pPr>
      <w:r>
        <w:t>ФЕДЕРАЛЬНОЕ АГЕНТСТВО ЖЕЛЕЗНОДОРОЖНОГО ТРАНСПОРТА</w:t>
      </w:r>
    </w:p>
    <w:p w:rsidR="00AB01D5" w:rsidRDefault="00AB01D5" w:rsidP="00AB01D5">
      <w:pPr>
        <w:ind w:firstLine="0"/>
        <w:jc w:val="center"/>
      </w:pPr>
      <w:r>
        <w:t xml:space="preserve">Федеральное государственное бюджетное образовательное учреждение высшего </w:t>
      </w:r>
      <w:r w:rsidR="00C04C18">
        <w:t xml:space="preserve">профессионального </w:t>
      </w:r>
      <w:r>
        <w:t>образования</w:t>
      </w:r>
    </w:p>
    <w:p w:rsidR="00AB01D5" w:rsidRDefault="00AB01D5" w:rsidP="00AB01D5">
      <w:pPr>
        <w:ind w:firstLine="0"/>
        <w:jc w:val="center"/>
      </w:pPr>
      <w:r>
        <w:t>«Петербургский государственный университет путей сообщения</w:t>
      </w:r>
    </w:p>
    <w:p w:rsidR="00AB01D5" w:rsidRDefault="00AB01D5" w:rsidP="00AB01D5">
      <w:pPr>
        <w:ind w:firstLine="0"/>
        <w:jc w:val="center"/>
      </w:pPr>
      <w:r>
        <w:t>Императора Александра I»</w:t>
      </w:r>
    </w:p>
    <w:p w:rsidR="00AB01D5" w:rsidRDefault="00AB01D5" w:rsidP="00AB01D5">
      <w:pPr>
        <w:ind w:firstLine="0"/>
        <w:jc w:val="center"/>
      </w:pPr>
      <w:r>
        <w:t>(ФГБОУ В</w:t>
      </w:r>
      <w:r w:rsidR="00C04C18">
        <w:t>П</w:t>
      </w:r>
      <w:r>
        <w:t>О ПГУПС)</w:t>
      </w:r>
    </w:p>
    <w:p w:rsidR="00AB01D5" w:rsidRDefault="00AB01D5" w:rsidP="00AB01D5">
      <w:pPr>
        <w:ind w:firstLine="0"/>
        <w:jc w:val="center"/>
      </w:pPr>
    </w:p>
    <w:p w:rsidR="00CF09A5" w:rsidRDefault="00AB01D5" w:rsidP="00AB01D5">
      <w:pPr>
        <w:ind w:firstLine="0"/>
        <w:jc w:val="center"/>
      </w:pPr>
      <w:r>
        <w:t>Кафедра «</w:t>
      </w:r>
      <w:r w:rsidR="00A62841" w:rsidRPr="00A62841">
        <w:t>Экономика и менеджмент в строительстве</w:t>
      </w:r>
      <w:r>
        <w:t>»</w:t>
      </w: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AB01D5" w:rsidRPr="00AB01D5" w:rsidRDefault="00AB01D5" w:rsidP="00AB01D5">
      <w:pPr>
        <w:ind w:firstLine="0"/>
        <w:jc w:val="center"/>
        <w:rPr>
          <w:rStyle w:val="a3"/>
        </w:rPr>
      </w:pPr>
      <w:r w:rsidRPr="00AB01D5">
        <w:rPr>
          <w:rStyle w:val="a3"/>
        </w:rPr>
        <w:t>РАБОЧАЯ ПРОГРАММА</w:t>
      </w:r>
    </w:p>
    <w:p w:rsidR="00AB01D5" w:rsidRDefault="00AB01D5" w:rsidP="00AB01D5">
      <w:pPr>
        <w:ind w:firstLine="0"/>
        <w:jc w:val="center"/>
      </w:pPr>
      <w:r w:rsidRPr="00AB01D5">
        <w:rPr>
          <w:rStyle w:val="a4"/>
        </w:rPr>
        <w:t>дисциплины</w:t>
      </w:r>
    </w:p>
    <w:p w:rsidR="00AB01D5" w:rsidRDefault="00AB01D5" w:rsidP="00AB01D5">
      <w:pPr>
        <w:ind w:firstLine="0"/>
        <w:jc w:val="center"/>
      </w:pPr>
      <w:r>
        <w:t>«</w:t>
      </w:r>
      <w:r w:rsidR="00AC192A" w:rsidRPr="00AC192A">
        <w:t>ИНФОРМАЦИОННЫЕ ТЕХНОЛОГИИ В ЭКОНОМИКЕ</w:t>
      </w:r>
      <w:r>
        <w:t>» (</w:t>
      </w:r>
      <w:r w:rsidR="00A66FF1">
        <w:t>Б</w:t>
      </w:r>
      <w:proofErr w:type="gramStart"/>
      <w:r w:rsidR="00A66FF1">
        <w:t>1</w:t>
      </w:r>
      <w:proofErr w:type="gramEnd"/>
      <w:r w:rsidR="00A66FF1">
        <w:t>.В</w:t>
      </w:r>
      <w:r w:rsidR="0098181B" w:rsidRPr="0098181B">
        <w:t>.</w:t>
      </w:r>
      <w:r w:rsidR="00AC192A">
        <w:t>О</w:t>
      </w:r>
      <w:r w:rsidR="00A66FF1">
        <w:t>Д</w:t>
      </w:r>
      <w:r w:rsidR="006B61C7">
        <w:t>.</w:t>
      </w:r>
      <w:r w:rsidR="00AC192A">
        <w:t>6</w:t>
      </w:r>
      <w:r>
        <w:t>)</w:t>
      </w:r>
    </w:p>
    <w:p w:rsidR="00AB01D5" w:rsidRDefault="00AB01D5" w:rsidP="00AB01D5">
      <w:pPr>
        <w:ind w:firstLine="0"/>
        <w:jc w:val="center"/>
      </w:pPr>
      <w:r>
        <w:t>для направления</w:t>
      </w:r>
    </w:p>
    <w:p w:rsidR="00AB01D5" w:rsidRDefault="00430301" w:rsidP="00AB01D5">
      <w:pPr>
        <w:ind w:firstLine="0"/>
        <w:jc w:val="center"/>
      </w:pPr>
      <w:r w:rsidRPr="00430301">
        <w:t>38.03.01</w:t>
      </w:r>
      <w:r w:rsidR="00AB01D5" w:rsidRPr="00AB01D5">
        <w:t xml:space="preserve"> «</w:t>
      </w:r>
      <w:r>
        <w:t>Экономика</w:t>
      </w:r>
      <w:r w:rsidR="00AB01D5" w:rsidRPr="00AB01D5">
        <w:t>»</w:t>
      </w:r>
    </w:p>
    <w:p w:rsidR="00430301" w:rsidRDefault="00430301" w:rsidP="00AB01D5">
      <w:pPr>
        <w:ind w:firstLine="0"/>
        <w:jc w:val="center"/>
      </w:pPr>
    </w:p>
    <w:p w:rsidR="00AB01D5" w:rsidRDefault="00A66FF1" w:rsidP="00AB01D5">
      <w:pPr>
        <w:ind w:firstLine="0"/>
        <w:jc w:val="center"/>
      </w:pPr>
      <w:r>
        <w:t>профиль</w:t>
      </w:r>
    </w:p>
    <w:p w:rsidR="00AB01D5" w:rsidRDefault="00430301" w:rsidP="00AB01D5">
      <w:pPr>
        <w:ind w:firstLine="0"/>
        <w:jc w:val="center"/>
      </w:pPr>
      <w:r>
        <w:t>«</w:t>
      </w:r>
      <w:r w:rsidRPr="00430301">
        <w:t>Экономика предприятий и организаций (строительство)</w:t>
      </w:r>
      <w:r>
        <w:t>»</w:t>
      </w:r>
      <w:r w:rsidR="006279C0">
        <w:br/>
      </w:r>
      <w:r w:rsidR="00AB01D5">
        <w:t>Форма обучения – очная, заочная</w:t>
      </w: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98181B" w:rsidRDefault="0098181B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66FF1" w:rsidRDefault="00A66FF1" w:rsidP="00AB01D5">
      <w:pPr>
        <w:ind w:firstLine="0"/>
        <w:jc w:val="center"/>
      </w:pPr>
    </w:p>
    <w:p w:rsidR="00AB01D5" w:rsidRDefault="00AB01D5" w:rsidP="00AB01D5">
      <w:pPr>
        <w:ind w:firstLine="0"/>
        <w:jc w:val="center"/>
      </w:pPr>
      <w:r>
        <w:t>Санкт-Петербург</w:t>
      </w:r>
    </w:p>
    <w:p w:rsidR="00AB01D5" w:rsidRDefault="00A454EE" w:rsidP="00AB01D5">
      <w:pPr>
        <w:ind w:firstLine="0"/>
        <w:jc w:val="center"/>
      </w:pPr>
      <w:r>
        <w:t>2016</w:t>
      </w:r>
    </w:p>
    <w:p w:rsidR="00AB01D5" w:rsidRDefault="00AB01D5">
      <w:pPr>
        <w:spacing w:after="200" w:line="276" w:lineRule="auto"/>
        <w:ind w:firstLine="0"/>
        <w:jc w:val="left"/>
      </w:pPr>
      <w:r>
        <w:br w:type="page"/>
      </w:r>
    </w:p>
    <w:p w:rsidR="005159F5" w:rsidRDefault="00F90737" w:rsidP="005159F5">
      <w:r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940425" cy="816575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1B" w:rsidRDefault="0098181B" w:rsidP="005159F5">
      <w:pPr>
        <w:jc w:val="center"/>
        <w:sectPr w:rsidR="0098181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737" w:rsidRDefault="00F90737" w:rsidP="00102F55">
      <w:pPr>
        <w:pStyle w:val="1"/>
      </w:pPr>
      <w:r>
        <w:rPr>
          <w:rFonts w:eastAsia="Times New Roman" w:cs="Times New Roman"/>
          <w:b w:val="0"/>
          <w:bCs w:val="0"/>
          <w:noProof/>
          <w:lang w:eastAsia="ru-RU"/>
        </w:rPr>
        <w:lastRenderedPageBreak/>
        <w:drawing>
          <wp:inline distT="0" distB="0" distL="0" distR="0">
            <wp:extent cx="5940425" cy="8165757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37" w:rsidRDefault="00F90737" w:rsidP="00102F55">
      <w:pPr>
        <w:pStyle w:val="1"/>
      </w:pPr>
    </w:p>
    <w:p w:rsidR="00102F55" w:rsidRPr="00102F55" w:rsidRDefault="00102F55" w:rsidP="00102F55">
      <w:pPr>
        <w:pStyle w:val="1"/>
      </w:pPr>
      <w:r w:rsidRPr="00102F55">
        <w:lastRenderedPageBreak/>
        <w:t>1. Цели и задачи дисциплины</w:t>
      </w:r>
    </w:p>
    <w:p w:rsidR="00102F55" w:rsidRDefault="00102F55" w:rsidP="00EF112A">
      <w:r>
        <w:t xml:space="preserve">Рабочая программа составлена в соответствии с ФГОС </w:t>
      </w:r>
      <w:proofErr w:type="gramStart"/>
      <w:r>
        <w:t>ВО</w:t>
      </w:r>
      <w:proofErr w:type="gramEnd"/>
      <w:r>
        <w:t xml:space="preserve">, утвержденным </w:t>
      </w:r>
      <w:r w:rsidR="004F3155">
        <w:t>12 ноября 2015 года, приказ № 1227 по направлению 38.03</w:t>
      </w:r>
      <w:r>
        <w:t>.01 «</w:t>
      </w:r>
      <w:r w:rsidR="004F3155">
        <w:t>Экономика</w:t>
      </w:r>
      <w:r>
        <w:t xml:space="preserve">», </w:t>
      </w:r>
      <w:r w:rsidR="00A66FF1">
        <w:t xml:space="preserve">профиль </w:t>
      </w:r>
      <w:r w:rsidR="00EF112A">
        <w:t xml:space="preserve">«Экономика предприятий и организаций (строительство)», </w:t>
      </w:r>
      <w:r>
        <w:t>по дисциплине «</w:t>
      </w:r>
      <w:r w:rsidR="008404F6">
        <w:rPr>
          <w:rStyle w:val="a4"/>
        </w:rPr>
        <w:t>Информационные технологии в экономике</w:t>
      </w:r>
      <w:r>
        <w:t>».</w:t>
      </w:r>
    </w:p>
    <w:p w:rsidR="00102F55" w:rsidRDefault="00A66FF1" w:rsidP="00102F55">
      <w:r w:rsidRPr="00A66FF1">
        <w:t xml:space="preserve">Целью изучения дисциплины является </w:t>
      </w:r>
      <w:r w:rsidR="006B61C7" w:rsidRPr="006B61C7">
        <w:t xml:space="preserve">получение общих и специальных знаний в области </w:t>
      </w:r>
      <w:r w:rsidR="00AC192A">
        <w:t>информационных технологий в управлении предприятиями (организациями)</w:t>
      </w:r>
      <w:r w:rsidR="006B61C7" w:rsidRPr="006B61C7">
        <w:t xml:space="preserve"> и формирование навыков</w:t>
      </w:r>
      <w:r w:rsidR="00AC192A">
        <w:t xml:space="preserve"> их использования</w:t>
      </w:r>
      <w:r w:rsidR="006B61C7" w:rsidRPr="006B61C7">
        <w:t xml:space="preserve">; </w:t>
      </w:r>
      <w:r w:rsidR="00AC192A">
        <w:rPr>
          <w:szCs w:val="24"/>
        </w:rPr>
        <w:t>изучение возможности применения информационных технологий (систем) на предприятиях и в организациях для повышения эффективности управления, рационального использования имеющихся ресурсов</w:t>
      </w:r>
      <w:r w:rsidR="006B61C7" w:rsidRPr="006B61C7">
        <w:t>; формирование характера мышления и ценностных ориентации экономиста</w:t>
      </w:r>
      <w:r w:rsidR="00102F55">
        <w:t>.</w:t>
      </w:r>
    </w:p>
    <w:p w:rsidR="00102F55" w:rsidRDefault="00102F55" w:rsidP="00102F55">
      <w:r>
        <w:t>Для достижения поставленной цели решаются следующие задачи:</w:t>
      </w:r>
    </w:p>
    <w:p w:rsidR="00A66FF1" w:rsidRPr="00A66FF1" w:rsidRDefault="00A66FF1" w:rsidP="006B61C7">
      <w:pPr>
        <w:pStyle w:val="a7"/>
        <w:numPr>
          <w:ilvl w:val="0"/>
          <w:numId w:val="2"/>
        </w:numPr>
        <w:rPr>
          <w:szCs w:val="28"/>
        </w:rPr>
      </w:pPr>
      <w:r w:rsidRPr="00A66FF1">
        <w:rPr>
          <w:szCs w:val="28"/>
        </w:rPr>
        <w:t xml:space="preserve">на лекциях познакомиться </w:t>
      </w:r>
      <w:r w:rsidR="006B61C7">
        <w:rPr>
          <w:szCs w:val="28"/>
        </w:rPr>
        <w:t>теоретическими концепциями</w:t>
      </w:r>
      <w:r w:rsidR="006B61C7" w:rsidRPr="006B61C7">
        <w:rPr>
          <w:szCs w:val="28"/>
        </w:rPr>
        <w:t xml:space="preserve">, позволяющие </w:t>
      </w:r>
      <w:r w:rsidR="00AC192A">
        <w:rPr>
          <w:szCs w:val="28"/>
        </w:rPr>
        <w:t>применять информационные технологии, как в управлении предприятием (организацией), так и при решении экономических задач</w:t>
      </w:r>
      <w:r w:rsidRPr="00A66FF1">
        <w:rPr>
          <w:szCs w:val="28"/>
        </w:rPr>
        <w:t>;</w:t>
      </w:r>
    </w:p>
    <w:p w:rsidR="00102F55" w:rsidRPr="00AC192A" w:rsidRDefault="00A66FF1" w:rsidP="00AC192A">
      <w:pPr>
        <w:pStyle w:val="a7"/>
        <w:numPr>
          <w:ilvl w:val="0"/>
          <w:numId w:val="2"/>
        </w:numPr>
        <w:rPr>
          <w:szCs w:val="28"/>
        </w:rPr>
      </w:pPr>
      <w:r w:rsidRPr="00A66FF1">
        <w:rPr>
          <w:szCs w:val="28"/>
        </w:rPr>
        <w:t xml:space="preserve">на </w:t>
      </w:r>
      <w:r w:rsidR="00AC192A">
        <w:rPr>
          <w:szCs w:val="28"/>
        </w:rPr>
        <w:t>лабораторных</w:t>
      </w:r>
      <w:r w:rsidRPr="00A66FF1">
        <w:rPr>
          <w:szCs w:val="28"/>
        </w:rPr>
        <w:t xml:space="preserve"> занятиях приобрести навыки</w:t>
      </w:r>
      <w:r w:rsidR="006B61C7">
        <w:rPr>
          <w:szCs w:val="24"/>
        </w:rPr>
        <w:t xml:space="preserve">, позволяющие </w:t>
      </w:r>
      <w:r w:rsidR="00AC192A">
        <w:rPr>
          <w:szCs w:val="24"/>
        </w:rPr>
        <w:t>использовать информационные технологии при решении задач управления</w:t>
      </w:r>
      <w:r w:rsidR="00102F55">
        <w:t>.</w:t>
      </w:r>
    </w:p>
    <w:p w:rsidR="00102F55" w:rsidRDefault="00102F55" w:rsidP="00102F55">
      <w:pPr>
        <w:pStyle w:val="1"/>
      </w:pPr>
      <w:r>
        <w:t xml:space="preserve">2. Перечень планируемых результатов </w:t>
      </w:r>
      <w:proofErr w:type="gramStart"/>
      <w:r>
        <w:t>обучения по дисциплине</w:t>
      </w:r>
      <w:proofErr w:type="gramEnd"/>
      <w:r>
        <w:t>, соотнесенных с планируемыми результатами освоения основной профессиональной образовательной программы</w:t>
      </w:r>
    </w:p>
    <w:p w:rsidR="00102F55" w:rsidRDefault="00102F55" w:rsidP="00102F55">
      <w:r>
        <w:t xml:space="preserve">Планируемыми результатами </w:t>
      </w:r>
      <w:proofErr w:type="gramStart"/>
      <w:r>
        <w:t>обучения по дисциплине</w:t>
      </w:r>
      <w:proofErr w:type="gramEnd"/>
      <w:r>
        <w:t xml:space="preserve"> являются: приобретение знаний, умений, навыков и/или опыта деятельности.</w:t>
      </w:r>
    </w:p>
    <w:p w:rsidR="00102F55" w:rsidRDefault="00102F55" w:rsidP="00102F55"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102F55" w:rsidRDefault="00102F55" w:rsidP="00102F55">
      <w:r w:rsidRPr="00102F55">
        <w:rPr>
          <w:rStyle w:val="a3"/>
        </w:rPr>
        <w:t>ЗНАТЬ</w:t>
      </w:r>
      <w:r>
        <w:t>: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место и роль информационных технологий в управлении предприятием (организацией);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</w:pPr>
      <w:r>
        <w:rPr>
          <w:rFonts w:cs="Times New Roman"/>
          <w:szCs w:val="24"/>
        </w:rPr>
        <w:t>современное состояние развития прикладных</w:t>
      </w:r>
      <w:r>
        <w:t xml:space="preserve"> программных средств по направлению подготовки;</w:t>
      </w:r>
    </w:p>
    <w:p w:rsidR="007758D0" w:rsidRDefault="007758D0" w:rsidP="007758D0">
      <w:pPr>
        <w:pStyle w:val="a7"/>
        <w:numPr>
          <w:ilvl w:val="0"/>
          <w:numId w:val="2"/>
        </w:numPr>
      </w:pPr>
      <w:r>
        <w:rPr>
          <w:szCs w:val="24"/>
        </w:rPr>
        <w:t>возможности компьютерных сетей</w:t>
      </w:r>
      <w:r>
        <w:rPr>
          <w:szCs w:val="28"/>
        </w:rPr>
        <w:t>;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</w:pPr>
      <w:r>
        <w:t>основные возможности систем управления базами данных.</w:t>
      </w:r>
    </w:p>
    <w:p w:rsidR="00102F55" w:rsidRDefault="00102F55" w:rsidP="00102F55">
      <w:r w:rsidRPr="00102F55">
        <w:rPr>
          <w:rStyle w:val="a3"/>
        </w:rPr>
        <w:t>УМЕТЬ</w:t>
      </w:r>
      <w:r>
        <w:t>:</w:t>
      </w:r>
    </w:p>
    <w:p w:rsidR="007758D0" w:rsidRDefault="007758D0" w:rsidP="007758D0">
      <w:pPr>
        <w:pStyle w:val="11"/>
        <w:numPr>
          <w:ilvl w:val="0"/>
          <w:numId w:val="27"/>
        </w:numPr>
        <w:tabs>
          <w:tab w:val="left" w:pos="1134"/>
        </w:tabs>
        <w:jc w:val="both"/>
      </w:pPr>
      <w:r>
        <w:t>использовать вычислительную технику в режиме пользователя для решения экономических задач;</w:t>
      </w:r>
    </w:p>
    <w:p w:rsidR="007758D0" w:rsidRDefault="007758D0" w:rsidP="007758D0">
      <w:pPr>
        <w:pStyle w:val="11"/>
        <w:numPr>
          <w:ilvl w:val="0"/>
          <w:numId w:val="27"/>
        </w:numPr>
        <w:tabs>
          <w:tab w:val="left" w:pos="1134"/>
        </w:tabs>
        <w:jc w:val="both"/>
      </w:pPr>
      <w:r>
        <w:t>создавать документы в текстовых и табличных процессорах;</w:t>
      </w:r>
    </w:p>
    <w:p w:rsidR="007758D0" w:rsidRDefault="007758D0" w:rsidP="007758D0">
      <w:pPr>
        <w:pStyle w:val="11"/>
        <w:numPr>
          <w:ilvl w:val="0"/>
          <w:numId w:val="27"/>
        </w:numPr>
        <w:tabs>
          <w:tab w:val="left" w:pos="1134"/>
        </w:tabs>
        <w:jc w:val="both"/>
      </w:pPr>
      <w:r>
        <w:t xml:space="preserve">использовать инструменты анализа табличного процессора </w:t>
      </w:r>
      <w:r>
        <w:rPr>
          <w:lang w:val="en-US"/>
        </w:rPr>
        <w:t>Excel</w:t>
      </w:r>
      <w:r>
        <w:t> 2007 (2010) при решении экономических задач;</w:t>
      </w:r>
    </w:p>
    <w:p w:rsidR="007758D0" w:rsidRDefault="001E3F7B" w:rsidP="007758D0">
      <w:pPr>
        <w:pStyle w:val="11"/>
        <w:numPr>
          <w:ilvl w:val="0"/>
          <w:numId w:val="27"/>
        </w:numPr>
        <w:tabs>
          <w:tab w:val="left" w:pos="1134"/>
        </w:tabs>
        <w:jc w:val="both"/>
      </w:pPr>
      <w:r>
        <w:lastRenderedPageBreak/>
        <w:t xml:space="preserve"> </w:t>
      </w:r>
      <w:r w:rsidR="007758D0">
        <w:t>объединять возможности нескольких программных продуктов для решения экономических задач.</w:t>
      </w:r>
    </w:p>
    <w:p w:rsidR="00102F55" w:rsidRDefault="00102F55" w:rsidP="00102F55">
      <w:r w:rsidRPr="00102F55">
        <w:rPr>
          <w:rStyle w:val="a3"/>
        </w:rPr>
        <w:t>ВЛАДЕТЬ</w:t>
      </w:r>
      <w:r>
        <w:t>:</w:t>
      </w:r>
    </w:p>
    <w:p w:rsidR="00467734" w:rsidRDefault="00467734" w:rsidP="00AB6F86">
      <w:pPr>
        <w:pStyle w:val="a7"/>
        <w:numPr>
          <w:ilvl w:val="0"/>
          <w:numId w:val="2"/>
        </w:numPr>
        <w:rPr>
          <w:szCs w:val="28"/>
        </w:rPr>
      </w:pPr>
      <w:r>
        <w:rPr>
          <w:rFonts w:cs="Times New Roman"/>
          <w:szCs w:val="24"/>
        </w:rPr>
        <w:t>сп</w:t>
      </w:r>
      <w:r w:rsidRPr="00C87A8A">
        <w:t>ециальной терминологией и лексикой</w:t>
      </w:r>
      <w:r>
        <w:t xml:space="preserve"> в области </w:t>
      </w:r>
      <w:r w:rsidR="007758D0">
        <w:t>информационных технологий</w:t>
      </w:r>
      <w:r>
        <w:t>;</w:t>
      </w:r>
    </w:p>
    <w:p w:rsidR="00AB6F86" w:rsidRPr="00AB6F86" w:rsidRDefault="00AB6F86" w:rsidP="00AB6F86">
      <w:pPr>
        <w:pStyle w:val="a7"/>
        <w:numPr>
          <w:ilvl w:val="0"/>
          <w:numId w:val="2"/>
        </w:numPr>
        <w:rPr>
          <w:szCs w:val="28"/>
        </w:rPr>
      </w:pPr>
      <w:r w:rsidRPr="00AB6F86">
        <w:rPr>
          <w:szCs w:val="28"/>
        </w:rPr>
        <w:t xml:space="preserve">знаниями о месте и роли </w:t>
      </w:r>
      <w:r w:rsidR="007758D0">
        <w:rPr>
          <w:szCs w:val="28"/>
        </w:rPr>
        <w:t>информационных технологий</w:t>
      </w:r>
      <w:r w:rsidRPr="00AB6F86">
        <w:rPr>
          <w:szCs w:val="28"/>
        </w:rPr>
        <w:t xml:space="preserve"> в экономике строительства и эксплуатации объектов железнодорожного транспорта;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</w:pPr>
      <w:r>
        <w:t xml:space="preserve">навыками решения экономических задач с использованием информационных технологий; 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</w:pPr>
      <w:r>
        <w:t>навыками самостоятельного усвоения новых знаний в области информационных технологий;</w:t>
      </w:r>
    </w:p>
    <w:p w:rsidR="007758D0" w:rsidRDefault="007758D0" w:rsidP="007758D0">
      <w:pPr>
        <w:pStyle w:val="11"/>
        <w:numPr>
          <w:ilvl w:val="0"/>
          <w:numId w:val="2"/>
        </w:numPr>
        <w:tabs>
          <w:tab w:val="left" w:pos="1134"/>
        </w:tabs>
        <w:jc w:val="both"/>
      </w:pPr>
      <w:r>
        <w:t>методами и средствами защиты информации.</w:t>
      </w:r>
    </w:p>
    <w:p w:rsidR="00102F55" w:rsidRDefault="00102F55" w:rsidP="00102F55"/>
    <w:p w:rsidR="00102F55" w:rsidRDefault="00102F55" w:rsidP="00684501">
      <w: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0767C2">
        <w:t xml:space="preserve">общей характеристики </w:t>
      </w:r>
      <w:r>
        <w:t xml:space="preserve">основной профессиональной образовательной программы (ОПОП). </w:t>
      </w:r>
    </w:p>
    <w:p w:rsidR="00102F55" w:rsidRDefault="00102F55" w:rsidP="00102F55"/>
    <w:p w:rsidR="00515ECB" w:rsidRDefault="00515ECB" w:rsidP="00515ECB">
      <w:pPr>
        <w:rPr>
          <w:szCs w:val="28"/>
        </w:rPr>
      </w:pPr>
      <w:r>
        <w:rPr>
          <w:szCs w:val="28"/>
        </w:rPr>
        <w:t xml:space="preserve">Изучение дисциплины направлено на формирование следующих </w:t>
      </w:r>
      <w:r>
        <w:rPr>
          <w:b/>
          <w:szCs w:val="28"/>
        </w:rPr>
        <w:t>общепрофессиональных компетенций (ОПК)</w:t>
      </w:r>
      <w:r>
        <w:rPr>
          <w:szCs w:val="28"/>
        </w:rPr>
        <w:t>:</w:t>
      </w:r>
    </w:p>
    <w:p w:rsidR="00515ECB" w:rsidRPr="00515ECB" w:rsidRDefault="00C04C18" w:rsidP="00C04C18">
      <w:pPr>
        <w:pStyle w:val="a7"/>
        <w:numPr>
          <w:ilvl w:val="0"/>
          <w:numId w:val="30"/>
        </w:numPr>
        <w:rPr>
          <w:szCs w:val="20"/>
        </w:rPr>
      </w:pPr>
      <w:r w:rsidRPr="00C04C18">
        <w:t xml:space="preserve">способностью осуществлять сбор, анализ и обработку данных, необходимых для решения профессиональных задач </w:t>
      </w:r>
      <w:r>
        <w:t>(ОПК-2</w:t>
      </w:r>
      <w:r w:rsidR="00515ECB">
        <w:t>).</w:t>
      </w:r>
    </w:p>
    <w:p w:rsidR="00515ECB" w:rsidRDefault="00515ECB" w:rsidP="00515ECB">
      <w:pPr>
        <w:rPr>
          <w:szCs w:val="28"/>
        </w:rPr>
      </w:pPr>
      <w:r>
        <w:rPr>
          <w:szCs w:val="28"/>
        </w:rPr>
        <w:t xml:space="preserve">Изучение дисциплины направлено на формирование следующих </w:t>
      </w:r>
      <w:r>
        <w:rPr>
          <w:b/>
          <w:szCs w:val="28"/>
        </w:rPr>
        <w:t>профессиональных компетенций (ПК)</w:t>
      </w:r>
      <w:r>
        <w:rPr>
          <w:szCs w:val="28"/>
        </w:rPr>
        <w:t xml:space="preserve">, </w:t>
      </w:r>
      <w:r>
        <w:rPr>
          <w:bCs/>
          <w:szCs w:val="28"/>
        </w:rPr>
        <w:t>соответствующих видам профессиональной деятельности, на которые ориентирована программа бакалавриата:</w:t>
      </w:r>
    </w:p>
    <w:p w:rsidR="00515ECB" w:rsidRDefault="00515ECB" w:rsidP="00515ECB">
      <w:pPr>
        <w:rPr>
          <w:rFonts w:cs="Times New Roman"/>
          <w:bCs/>
          <w:szCs w:val="28"/>
        </w:rPr>
      </w:pPr>
      <w:r>
        <w:rPr>
          <w:bCs/>
          <w:i/>
          <w:szCs w:val="28"/>
        </w:rPr>
        <w:t>аналитическая, научно-исследовательская деятельность</w:t>
      </w:r>
      <w:r>
        <w:rPr>
          <w:bCs/>
          <w:szCs w:val="28"/>
        </w:rPr>
        <w:t>:</w:t>
      </w:r>
    </w:p>
    <w:p w:rsidR="00515ECB" w:rsidRDefault="00515ECB" w:rsidP="00515ECB">
      <w:pPr>
        <w:pStyle w:val="a7"/>
        <w:numPr>
          <w:ilvl w:val="0"/>
          <w:numId w:val="3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способность использовать для решения аналитических и </w:t>
      </w:r>
      <w:r w:rsidRPr="00515ECB">
        <w:t>исследовательских</w:t>
      </w:r>
      <w:r>
        <w:rPr>
          <w:rFonts w:cs="Times New Roman"/>
          <w:szCs w:val="24"/>
        </w:rPr>
        <w:t xml:space="preserve"> задач современные технические средства и информационные технологии (ПК-8);</w:t>
      </w:r>
    </w:p>
    <w:p w:rsidR="00515ECB" w:rsidRDefault="00515ECB" w:rsidP="00515ECB">
      <w:pPr>
        <w:rPr>
          <w:rFonts w:cs="Times New Roman"/>
          <w:i/>
          <w:szCs w:val="24"/>
        </w:rPr>
      </w:pPr>
      <w:r w:rsidRPr="00515ECB">
        <w:rPr>
          <w:bCs/>
          <w:i/>
          <w:szCs w:val="28"/>
        </w:rPr>
        <w:t>организационно</w:t>
      </w:r>
      <w:r>
        <w:rPr>
          <w:rFonts w:cs="Times New Roman"/>
          <w:i/>
          <w:szCs w:val="24"/>
        </w:rPr>
        <w:t>-управленческая деятельность:</w:t>
      </w:r>
    </w:p>
    <w:p w:rsidR="00515ECB" w:rsidRDefault="00515ECB" w:rsidP="00515ECB">
      <w:pPr>
        <w:pStyle w:val="a7"/>
        <w:numPr>
          <w:ilvl w:val="0"/>
          <w:numId w:val="30"/>
        </w:numPr>
        <w:rPr>
          <w:rFonts w:cs="Tahoma"/>
          <w:szCs w:val="24"/>
        </w:rPr>
      </w:pPr>
      <w:r w:rsidRPr="00515ECB">
        <w:t>способность</w:t>
      </w:r>
      <w:r>
        <w:rPr>
          <w:rFonts w:cs="Times New Roman"/>
          <w:szCs w:val="24"/>
        </w:rPr>
        <w:t xml:space="preserve"> использовать для решения коммуникативных задач современные технические средства и информационные технологии (ПК-10).</w:t>
      </w:r>
    </w:p>
    <w:p w:rsidR="00E71BF8" w:rsidRDefault="00E71BF8" w:rsidP="00102F55"/>
    <w:p w:rsidR="00102F55" w:rsidRDefault="00102F55" w:rsidP="00102F55">
      <w:r>
        <w:t xml:space="preserve">Область профессиональной деятельности </w:t>
      </w:r>
      <w:proofErr w:type="gramStart"/>
      <w:r>
        <w:t>обучающихся</w:t>
      </w:r>
      <w:proofErr w:type="gramEnd"/>
      <w:r>
        <w:t xml:space="preserve">, освоивших данную дисциплину, приведена в п. 2.1 </w:t>
      </w:r>
      <w:r w:rsidR="000767C2">
        <w:t xml:space="preserve">общей характеристики </w:t>
      </w:r>
      <w:r>
        <w:t>ОПОП.</w:t>
      </w:r>
    </w:p>
    <w:p w:rsidR="00102F55" w:rsidRDefault="00102F55" w:rsidP="00102F55">
      <w:r>
        <w:t xml:space="preserve">Объекты профессиональной деятельности </w:t>
      </w:r>
      <w:proofErr w:type="gramStart"/>
      <w:r>
        <w:t>обучающихся</w:t>
      </w:r>
      <w:proofErr w:type="gramEnd"/>
      <w:r>
        <w:t xml:space="preserve">, освоивших данную дисциплину, приведены в п. 2.2 </w:t>
      </w:r>
      <w:r w:rsidR="000767C2">
        <w:t xml:space="preserve">общей характеристики </w:t>
      </w:r>
      <w:r>
        <w:t>ОПОП.</w:t>
      </w:r>
    </w:p>
    <w:p w:rsidR="00102F55" w:rsidRDefault="00102F55" w:rsidP="000767C2">
      <w:pPr>
        <w:pStyle w:val="1"/>
      </w:pPr>
      <w:r>
        <w:lastRenderedPageBreak/>
        <w:t>3. Место дисциплины в структуре основной профессиональной образовательной программы</w:t>
      </w:r>
    </w:p>
    <w:p w:rsidR="00102F55" w:rsidRDefault="00102F55" w:rsidP="00102F55">
      <w:r>
        <w:t>Дисциплина «</w:t>
      </w:r>
      <w:r w:rsidR="00515ECB" w:rsidRPr="00515ECB">
        <w:rPr>
          <w:rStyle w:val="a4"/>
        </w:rPr>
        <w:t>Информационные технологии в экономике</w:t>
      </w:r>
      <w:r w:rsidR="001A0905">
        <w:t>» (Б</w:t>
      </w:r>
      <w:proofErr w:type="gramStart"/>
      <w:r w:rsidR="001A0905">
        <w:t>1</w:t>
      </w:r>
      <w:proofErr w:type="gramEnd"/>
      <w:r w:rsidR="001A0905">
        <w:t>.</w:t>
      </w:r>
      <w:r w:rsidR="00A66FF1">
        <w:t>В</w:t>
      </w:r>
      <w:r w:rsidR="001A0905">
        <w:t>.</w:t>
      </w:r>
      <w:r w:rsidR="00515ECB">
        <w:t>О</w:t>
      </w:r>
      <w:r w:rsidR="00A66FF1">
        <w:t>Д</w:t>
      </w:r>
      <w:r w:rsidR="00515ECB">
        <w:t>.6</w:t>
      </w:r>
      <w:r>
        <w:t xml:space="preserve">) относится к </w:t>
      </w:r>
      <w:r w:rsidR="00A66FF1">
        <w:t>вариативной</w:t>
      </w:r>
      <w:r>
        <w:t xml:space="preserve"> части и является </w:t>
      </w:r>
      <w:r w:rsidR="00515ECB">
        <w:t xml:space="preserve">обязательной </w:t>
      </w:r>
      <w:r>
        <w:t>дисциплиной для обучающихся.</w:t>
      </w:r>
    </w:p>
    <w:p w:rsidR="00102F55" w:rsidRDefault="00102F55" w:rsidP="000767C2">
      <w:pPr>
        <w:pStyle w:val="1"/>
      </w:pPr>
      <w:r>
        <w:t>4. Объем дисциплины и виды учебной работы</w:t>
      </w:r>
    </w:p>
    <w:p w:rsidR="001B296C" w:rsidRDefault="001B296C" w:rsidP="0047771C">
      <w:r>
        <w:t>Для очной формы обучения:</w:t>
      </w:r>
    </w:p>
    <w:p w:rsidR="001B296C" w:rsidRPr="00D2714B" w:rsidRDefault="001B296C" w:rsidP="001B296C">
      <w:pPr>
        <w:rPr>
          <w:sz w:val="24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CF09A5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Семестр</w:t>
            </w:r>
          </w:p>
        </w:tc>
      </w:tr>
      <w:tr w:rsidR="001B296C" w:rsidRPr="001B296C" w:rsidTr="00CF09A5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515ECB" w:rsidRDefault="00515ECB" w:rsidP="001B296C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6</w:t>
            </w:r>
          </w:p>
        </w:tc>
      </w:tr>
      <w:tr w:rsidR="00515ECB" w:rsidRPr="00D2714B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50</w:t>
            </w:r>
          </w:p>
        </w:tc>
      </w:tr>
      <w:tr w:rsidR="00515ECB" w:rsidRPr="00D2714B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ECB" w:rsidRPr="00A26DA4" w:rsidRDefault="00515ECB" w:rsidP="00FB31B7">
            <w:pPr>
              <w:pStyle w:val="a8"/>
            </w:pPr>
            <w:r w:rsidRPr="00A26DA4">
              <w:t>В том числе:</w:t>
            </w:r>
            <w:r>
              <w:br/>
            </w: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16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16</w:t>
            </w:r>
          </w:p>
        </w:tc>
      </w:tr>
      <w:tr w:rsidR="00515ECB" w:rsidRPr="00D2714B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-</w:t>
            </w:r>
          </w:p>
        </w:tc>
      </w:tr>
      <w:tr w:rsidR="00515ECB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ECB" w:rsidRPr="00594EAE" w:rsidRDefault="00515ECB" w:rsidP="00016EE5">
            <w:pPr>
              <w:pStyle w:val="a8"/>
              <w:jc w:val="center"/>
            </w:pPr>
            <w:r>
              <w:t>34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ECB" w:rsidRPr="00594EAE" w:rsidRDefault="00515ECB" w:rsidP="00016EE5">
            <w:pPr>
              <w:pStyle w:val="a8"/>
              <w:jc w:val="center"/>
            </w:pPr>
            <w:r>
              <w:t>34</w:t>
            </w:r>
          </w:p>
        </w:tc>
      </w:tr>
      <w:tr w:rsidR="00515ECB" w:rsidRPr="00D2714B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B" w:rsidRPr="00931EBD" w:rsidRDefault="00515ECB" w:rsidP="001B296C">
            <w:pPr>
              <w:pStyle w:val="a8"/>
            </w:pPr>
            <w:r>
              <w:t>Самостоятельная работа (СРС) всего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58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58</w:t>
            </w:r>
          </w:p>
        </w:tc>
      </w:tr>
      <w:tr w:rsidR="00515ECB" w:rsidRPr="00D2714B" w:rsidTr="001B296C">
        <w:trPr>
          <w:jc w:val="center"/>
        </w:trPr>
        <w:tc>
          <w:tcPr>
            <w:tcW w:w="5353" w:type="dxa"/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>Контроль</w:t>
            </w:r>
          </w:p>
        </w:tc>
        <w:tc>
          <w:tcPr>
            <w:tcW w:w="1830" w:type="dxa"/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-</w:t>
            </w:r>
          </w:p>
        </w:tc>
      </w:tr>
      <w:tr w:rsidR="00515ECB" w:rsidRPr="00D2714B" w:rsidTr="001B296C">
        <w:trPr>
          <w:jc w:val="center"/>
        </w:trPr>
        <w:tc>
          <w:tcPr>
            <w:tcW w:w="5353" w:type="dxa"/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515ECB" w:rsidRPr="00594EAE" w:rsidRDefault="00515ECB" w:rsidP="00016EE5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92" w:type="dxa"/>
            <w:vAlign w:val="bottom"/>
          </w:tcPr>
          <w:p w:rsidR="00515ECB" w:rsidRPr="00594EAE" w:rsidRDefault="00515ECB" w:rsidP="00016EE5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515ECB" w:rsidRPr="00D2714B" w:rsidTr="001B296C">
        <w:trPr>
          <w:jc w:val="center"/>
        </w:trPr>
        <w:tc>
          <w:tcPr>
            <w:tcW w:w="5353" w:type="dxa"/>
            <w:vAlign w:val="center"/>
          </w:tcPr>
          <w:p w:rsidR="00515ECB" w:rsidRPr="00A26DA4" w:rsidRDefault="00515ECB" w:rsidP="001B296C">
            <w:pPr>
              <w:pStyle w:val="a8"/>
            </w:pPr>
            <w:r w:rsidRPr="00A26DA4">
              <w:t xml:space="preserve">Общая трудоемкость: час / </w:t>
            </w:r>
            <w:proofErr w:type="spellStart"/>
            <w:r w:rsidRPr="00A26DA4">
              <w:t>з.е</w:t>
            </w:r>
            <w:proofErr w:type="spellEnd"/>
            <w:r w:rsidRPr="00A26DA4">
              <w:t>.</w:t>
            </w:r>
          </w:p>
        </w:tc>
        <w:tc>
          <w:tcPr>
            <w:tcW w:w="1830" w:type="dxa"/>
            <w:vAlign w:val="bottom"/>
          </w:tcPr>
          <w:p w:rsidR="00515ECB" w:rsidRPr="00515ECB" w:rsidRDefault="00515ECB" w:rsidP="00016EE5">
            <w:pPr>
              <w:pStyle w:val="a8"/>
              <w:jc w:val="center"/>
            </w:pPr>
            <w:r>
              <w:t>108/3</w:t>
            </w:r>
          </w:p>
        </w:tc>
        <w:tc>
          <w:tcPr>
            <w:tcW w:w="1492" w:type="dxa"/>
            <w:vAlign w:val="bottom"/>
          </w:tcPr>
          <w:p w:rsidR="00515ECB" w:rsidRPr="00515ECB" w:rsidRDefault="00515ECB" w:rsidP="001B296C">
            <w:pPr>
              <w:pStyle w:val="a8"/>
              <w:jc w:val="center"/>
            </w:pPr>
            <w:r>
              <w:t>108/3</w:t>
            </w:r>
          </w:p>
        </w:tc>
      </w:tr>
    </w:tbl>
    <w:p w:rsidR="00515ECB" w:rsidRPr="001B296C" w:rsidRDefault="00515ECB" w:rsidP="00515ECB">
      <w:pPr>
        <w:ind w:firstLine="0"/>
        <w:rPr>
          <w:rStyle w:val="a4"/>
        </w:rPr>
      </w:pPr>
      <w:r w:rsidRPr="001B296C">
        <w:rPr>
          <w:rStyle w:val="a4"/>
        </w:rPr>
        <w:t>Примечани</w:t>
      </w:r>
      <w:r>
        <w:rPr>
          <w:rStyle w:val="a4"/>
        </w:rPr>
        <w:t>е</w:t>
      </w:r>
      <w:r w:rsidRPr="001B296C">
        <w:rPr>
          <w:rStyle w:val="a4"/>
        </w:rPr>
        <w:t xml:space="preserve">: «Форма контроля знаний» – </w:t>
      </w:r>
      <w:r>
        <w:rPr>
          <w:rStyle w:val="a4"/>
        </w:rPr>
        <w:t>зачет (З</w:t>
      </w:r>
      <w:r w:rsidRPr="001B296C">
        <w:rPr>
          <w:rStyle w:val="a4"/>
        </w:rPr>
        <w:t>)</w:t>
      </w:r>
    </w:p>
    <w:p w:rsidR="001B296C" w:rsidRPr="00093147" w:rsidRDefault="001B296C" w:rsidP="001B296C"/>
    <w:p w:rsidR="001B296C" w:rsidRDefault="001B296C" w:rsidP="001B296C">
      <w:pPr>
        <w:rPr>
          <w:szCs w:val="28"/>
        </w:rPr>
      </w:pPr>
      <w:r w:rsidRPr="00396CBD">
        <w:rPr>
          <w:szCs w:val="28"/>
        </w:rPr>
        <w:t>Для заочной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1B296C" w:rsidRPr="001B296C" w:rsidTr="001B296C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Курс</w:t>
            </w:r>
          </w:p>
        </w:tc>
      </w:tr>
      <w:tr w:rsidR="001B296C" w:rsidRPr="001B296C" w:rsidTr="001B296C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1B296C" w:rsidRPr="001B296C" w:rsidRDefault="00515ECB" w:rsidP="001B296C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</w:tr>
      <w:tr w:rsidR="004725F5" w:rsidRPr="005565F2" w:rsidTr="001B296C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5F5" w:rsidRPr="00A26DA4" w:rsidRDefault="004725F5" w:rsidP="001B296C">
            <w:pPr>
              <w:pStyle w:val="a8"/>
            </w:pPr>
            <w:r w:rsidRPr="00A26DA4"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15ECB" w:rsidRDefault="004725F5" w:rsidP="00691429">
            <w:pPr>
              <w:pStyle w:val="a8"/>
              <w:jc w:val="center"/>
            </w:pPr>
            <w: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15ECB" w:rsidRDefault="004725F5" w:rsidP="00016EE5">
            <w:pPr>
              <w:pStyle w:val="a8"/>
              <w:jc w:val="center"/>
            </w:pPr>
            <w:r>
              <w:t>8</w:t>
            </w:r>
          </w:p>
        </w:tc>
      </w:tr>
      <w:tr w:rsidR="004725F5" w:rsidRPr="005565F2" w:rsidTr="001B296C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5F5" w:rsidRPr="00A26DA4" w:rsidRDefault="004725F5" w:rsidP="00FB31B7">
            <w:pPr>
              <w:pStyle w:val="a8"/>
            </w:pPr>
            <w:r w:rsidRPr="00A26DA4">
              <w:t>В том числе:</w:t>
            </w:r>
            <w:r>
              <w:br/>
            </w:r>
            <w:r w:rsidRPr="00A26DA4">
              <w:t>лекции (Л)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15ECB" w:rsidRDefault="004725F5" w:rsidP="00691429">
            <w:pPr>
              <w:pStyle w:val="a8"/>
              <w:jc w:val="center"/>
            </w:pPr>
            <w: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15ECB" w:rsidRDefault="004725F5" w:rsidP="00016EE5">
            <w:pPr>
              <w:pStyle w:val="a8"/>
              <w:jc w:val="center"/>
            </w:pPr>
            <w:r>
              <w:t>4</w:t>
            </w:r>
          </w:p>
        </w:tc>
      </w:tr>
      <w:tr w:rsidR="004725F5" w:rsidRPr="005565F2" w:rsidTr="001B296C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25F5" w:rsidRPr="00A26DA4" w:rsidRDefault="004725F5" w:rsidP="001B296C">
            <w:pPr>
              <w:pStyle w:val="a8"/>
            </w:pPr>
            <w:r w:rsidRPr="00A26DA4"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94EAE" w:rsidRDefault="004725F5" w:rsidP="00691429">
            <w:pPr>
              <w:pStyle w:val="a8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25F5" w:rsidRPr="00594EAE" w:rsidRDefault="004725F5" w:rsidP="00016EE5">
            <w:pPr>
              <w:pStyle w:val="a8"/>
              <w:jc w:val="center"/>
            </w:pPr>
            <w:r>
              <w:t>-</w:t>
            </w:r>
          </w:p>
        </w:tc>
      </w:tr>
      <w:tr w:rsidR="004725F5" w:rsidRPr="005565F2" w:rsidTr="001B296C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F5" w:rsidRPr="00A26DA4" w:rsidRDefault="004725F5" w:rsidP="001B296C">
            <w:pPr>
              <w:pStyle w:val="a8"/>
            </w:pPr>
            <w:r w:rsidRPr="00A26DA4">
              <w:t>лабораторные работы (ЛР)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F5" w:rsidRPr="00594EAE" w:rsidRDefault="004725F5" w:rsidP="00691429">
            <w:pPr>
              <w:pStyle w:val="a8"/>
              <w:jc w:val="center"/>
            </w:pPr>
            <w: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F5" w:rsidRPr="00594EAE" w:rsidRDefault="004725F5" w:rsidP="00016EE5">
            <w:pPr>
              <w:pStyle w:val="a8"/>
              <w:jc w:val="center"/>
            </w:pPr>
            <w:r>
              <w:t>4</w:t>
            </w:r>
          </w:p>
        </w:tc>
      </w:tr>
      <w:tr w:rsidR="004725F5" w:rsidRPr="0085099B" w:rsidTr="001B296C">
        <w:trPr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725F5" w:rsidRPr="0085099B" w:rsidRDefault="004725F5" w:rsidP="001B296C">
            <w:pPr>
              <w:pStyle w:val="a8"/>
            </w:pPr>
            <w:r w:rsidRPr="0085099B">
              <w:t>Самостоятельная работа (СРС) (всего)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bottom"/>
          </w:tcPr>
          <w:p w:rsidR="004725F5" w:rsidRPr="00515ECB" w:rsidRDefault="004725F5" w:rsidP="00691429">
            <w:pPr>
              <w:pStyle w:val="a8"/>
              <w:jc w:val="center"/>
            </w:pPr>
            <w:r>
              <w:t>96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vAlign w:val="bottom"/>
          </w:tcPr>
          <w:p w:rsidR="004725F5" w:rsidRPr="00515ECB" w:rsidRDefault="004725F5" w:rsidP="00016EE5">
            <w:pPr>
              <w:pStyle w:val="a8"/>
              <w:jc w:val="center"/>
            </w:pPr>
            <w:r>
              <w:t>96</w:t>
            </w:r>
          </w:p>
        </w:tc>
      </w:tr>
      <w:tr w:rsidR="004725F5" w:rsidRPr="0085099B" w:rsidTr="001B296C">
        <w:trPr>
          <w:jc w:val="center"/>
        </w:trPr>
        <w:tc>
          <w:tcPr>
            <w:tcW w:w="5353" w:type="dxa"/>
            <w:vAlign w:val="center"/>
          </w:tcPr>
          <w:p w:rsidR="004725F5" w:rsidRPr="0085099B" w:rsidRDefault="004725F5" w:rsidP="001B296C">
            <w:pPr>
              <w:pStyle w:val="a8"/>
            </w:pPr>
            <w:r w:rsidRPr="0085099B">
              <w:t>Контроль</w:t>
            </w:r>
          </w:p>
        </w:tc>
        <w:tc>
          <w:tcPr>
            <w:tcW w:w="1830" w:type="dxa"/>
            <w:vAlign w:val="bottom"/>
          </w:tcPr>
          <w:p w:rsidR="004725F5" w:rsidRPr="00594EAE" w:rsidRDefault="004725F5" w:rsidP="00691429">
            <w:pPr>
              <w:pStyle w:val="a8"/>
              <w:jc w:val="center"/>
            </w:pPr>
            <w:r>
              <w:t>4</w:t>
            </w:r>
          </w:p>
        </w:tc>
        <w:tc>
          <w:tcPr>
            <w:tcW w:w="1492" w:type="dxa"/>
            <w:vAlign w:val="bottom"/>
          </w:tcPr>
          <w:p w:rsidR="004725F5" w:rsidRPr="00594EAE" w:rsidRDefault="004725F5" w:rsidP="00016EE5">
            <w:pPr>
              <w:pStyle w:val="a8"/>
              <w:jc w:val="center"/>
            </w:pPr>
            <w:r>
              <w:t>4</w:t>
            </w:r>
          </w:p>
        </w:tc>
      </w:tr>
      <w:tr w:rsidR="004725F5" w:rsidRPr="0085099B" w:rsidTr="001B296C">
        <w:trPr>
          <w:jc w:val="center"/>
        </w:trPr>
        <w:tc>
          <w:tcPr>
            <w:tcW w:w="5353" w:type="dxa"/>
            <w:vAlign w:val="center"/>
          </w:tcPr>
          <w:p w:rsidR="004725F5" w:rsidRPr="0085099B" w:rsidRDefault="004725F5" w:rsidP="001B296C">
            <w:pPr>
              <w:pStyle w:val="a8"/>
            </w:pPr>
            <w:r w:rsidRPr="0085099B">
              <w:t>Форма контроля знаний</w:t>
            </w:r>
          </w:p>
        </w:tc>
        <w:tc>
          <w:tcPr>
            <w:tcW w:w="1830" w:type="dxa"/>
            <w:vAlign w:val="bottom"/>
          </w:tcPr>
          <w:p w:rsidR="004725F5" w:rsidRPr="00594EAE" w:rsidRDefault="004725F5" w:rsidP="00691429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1492" w:type="dxa"/>
            <w:vAlign w:val="bottom"/>
          </w:tcPr>
          <w:p w:rsidR="004725F5" w:rsidRPr="00594EAE" w:rsidRDefault="004725F5" w:rsidP="00016EE5">
            <w:pPr>
              <w:pStyle w:val="a8"/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4725F5" w:rsidRPr="0085099B" w:rsidTr="001B296C">
        <w:trPr>
          <w:jc w:val="center"/>
        </w:trPr>
        <w:tc>
          <w:tcPr>
            <w:tcW w:w="5353" w:type="dxa"/>
            <w:vAlign w:val="center"/>
          </w:tcPr>
          <w:p w:rsidR="004725F5" w:rsidRPr="0085099B" w:rsidRDefault="004725F5" w:rsidP="001B296C">
            <w:pPr>
              <w:pStyle w:val="a8"/>
            </w:pPr>
            <w:r w:rsidRPr="0085099B">
              <w:t xml:space="preserve">Общая трудоемкость: час / </w:t>
            </w:r>
            <w:proofErr w:type="spellStart"/>
            <w:r w:rsidRPr="0085099B">
              <w:t>з.е</w:t>
            </w:r>
            <w:proofErr w:type="spellEnd"/>
            <w:r w:rsidRPr="0085099B">
              <w:t>.</w:t>
            </w:r>
          </w:p>
        </w:tc>
        <w:tc>
          <w:tcPr>
            <w:tcW w:w="1830" w:type="dxa"/>
            <w:vAlign w:val="bottom"/>
          </w:tcPr>
          <w:p w:rsidR="004725F5" w:rsidRPr="00515ECB" w:rsidRDefault="004725F5" w:rsidP="00691429">
            <w:pPr>
              <w:pStyle w:val="a8"/>
              <w:jc w:val="center"/>
            </w:pPr>
            <w:r>
              <w:t>108/3</w:t>
            </w:r>
          </w:p>
        </w:tc>
        <w:tc>
          <w:tcPr>
            <w:tcW w:w="1492" w:type="dxa"/>
            <w:vAlign w:val="bottom"/>
          </w:tcPr>
          <w:p w:rsidR="004725F5" w:rsidRPr="00515ECB" w:rsidRDefault="004725F5" w:rsidP="00016EE5">
            <w:pPr>
              <w:pStyle w:val="a8"/>
              <w:jc w:val="center"/>
            </w:pPr>
            <w:r>
              <w:t>108/3</w:t>
            </w:r>
          </w:p>
        </w:tc>
      </w:tr>
    </w:tbl>
    <w:p w:rsidR="00515ECB" w:rsidRPr="001B296C" w:rsidRDefault="00515ECB" w:rsidP="00515ECB">
      <w:pPr>
        <w:ind w:firstLine="0"/>
        <w:rPr>
          <w:rStyle w:val="a4"/>
        </w:rPr>
      </w:pPr>
      <w:r w:rsidRPr="001B296C">
        <w:rPr>
          <w:rStyle w:val="a4"/>
        </w:rPr>
        <w:t>Примечани</w:t>
      </w:r>
      <w:r>
        <w:rPr>
          <w:rStyle w:val="a4"/>
        </w:rPr>
        <w:t>е</w:t>
      </w:r>
      <w:r w:rsidRPr="001B296C">
        <w:rPr>
          <w:rStyle w:val="a4"/>
        </w:rPr>
        <w:t xml:space="preserve">: «Форма контроля знаний» – </w:t>
      </w:r>
      <w:r>
        <w:rPr>
          <w:rStyle w:val="a4"/>
        </w:rPr>
        <w:t>зачет (З</w:t>
      </w:r>
      <w:r w:rsidRPr="001B296C">
        <w:rPr>
          <w:rStyle w:val="a4"/>
        </w:rPr>
        <w:t>)</w:t>
      </w:r>
    </w:p>
    <w:p w:rsidR="00102F55" w:rsidRDefault="00102F55" w:rsidP="001B296C">
      <w:pPr>
        <w:pStyle w:val="1"/>
      </w:pPr>
      <w:r>
        <w:lastRenderedPageBreak/>
        <w:t>5. Содержание и структура дисциплины</w:t>
      </w:r>
    </w:p>
    <w:p w:rsidR="00102F55" w:rsidRDefault="00102F55" w:rsidP="001B296C">
      <w:pPr>
        <w:pStyle w:val="2"/>
      </w:pPr>
      <w:r>
        <w:t>5.1 Содержание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455"/>
        <w:gridCol w:w="5496"/>
      </w:tblGrid>
      <w:tr w:rsidR="001B296C" w:rsidRPr="004B63B0" w:rsidTr="00AB6F86">
        <w:trPr>
          <w:jc w:val="center"/>
        </w:trPr>
        <w:tc>
          <w:tcPr>
            <w:tcW w:w="324" w:type="pct"/>
            <w:vAlign w:val="center"/>
          </w:tcPr>
          <w:p w:rsidR="001B296C" w:rsidRPr="00564CB4" w:rsidRDefault="001B296C" w:rsidP="00347FEF">
            <w:pPr>
              <w:pStyle w:val="a8"/>
              <w:jc w:val="center"/>
              <w:rPr>
                <w:rStyle w:val="a3"/>
                <w:szCs w:val="28"/>
              </w:rPr>
            </w:pPr>
            <w:r w:rsidRPr="00564CB4">
              <w:rPr>
                <w:rStyle w:val="a3"/>
                <w:szCs w:val="28"/>
              </w:rPr>
              <w:t xml:space="preserve">№ </w:t>
            </w:r>
            <w:proofErr w:type="gramStart"/>
            <w:r w:rsidRPr="00564CB4">
              <w:rPr>
                <w:rStyle w:val="a3"/>
                <w:szCs w:val="28"/>
              </w:rPr>
              <w:t>п</w:t>
            </w:r>
            <w:proofErr w:type="gramEnd"/>
            <w:r w:rsidRPr="00564CB4">
              <w:rPr>
                <w:rStyle w:val="a3"/>
                <w:szCs w:val="28"/>
              </w:rPr>
              <w:t>/п</w:t>
            </w:r>
          </w:p>
        </w:tc>
        <w:tc>
          <w:tcPr>
            <w:tcW w:w="1805" w:type="pct"/>
            <w:vAlign w:val="center"/>
          </w:tcPr>
          <w:p w:rsidR="001B296C" w:rsidRPr="004B63B0" w:rsidRDefault="001B296C" w:rsidP="00347FEF">
            <w:pPr>
              <w:pStyle w:val="a8"/>
              <w:jc w:val="center"/>
              <w:rPr>
                <w:rStyle w:val="a3"/>
                <w:sz w:val="24"/>
              </w:rPr>
            </w:pPr>
            <w:r w:rsidRPr="004B63B0">
              <w:rPr>
                <w:rStyle w:val="a3"/>
                <w:sz w:val="24"/>
              </w:rPr>
              <w:t>Наименование раздела дисциплины</w:t>
            </w:r>
          </w:p>
        </w:tc>
        <w:tc>
          <w:tcPr>
            <w:tcW w:w="2871" w:type="pct"/>
            <w:vAlign w:val="center"/>
          </w:tcPr>
          <w:p w:rsidR="001B296C" w:rsidRPr="004B63B0" w:rsidRDefault="001B296C" w:rsidP="00347FEF">
            <w:pPr>
              <w:pStyle w:val="a8"/>
              <w:jc w:val="center"/>
              <w:rPr>
                <w:rStyle w:val="a3"/>
                <w:sz w:val="24"/>
              </w:rPr>
            </w:pPr>
            <w:r w:rsidRPr="004B63B0">
              <w:rPr>
                <w:rStyle w:val="a3"/>
                <w:sz w:val="24"/>
              </w:rPr>
              <w:t>Содержание раздела</w:t>
            </w:r>
          </w:p>
        </w:tc>
      </w:tr>
      <w:tr w:rsidR="00515ECB" w:rsidRPr="004B63B0" w:rsidTr="00016EE5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Pr="00564CB4" w:rsidRDefault="00515ECB" w:rsidP="00347FEF">
            <w:pPr>
              <w:pStyle w:val="a8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Default="00016EE5" w:rsidP="00515ECB">
            <w:pPr>
              <w:pStyle w:val="a8"/>
              <w:rPr>
                <w:rFonts w:eastAsia="Times New Roman" w:cs="Times New Roman"/>
              </w:rPr>
            </w:pPr>
            <w:r w:rsidRPr="00855645">
              <w:t xml:space="preserve">Информация </w:t>
            </w:r>
            <w:r>
              <w:t>в экономических системах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B" w:rsidRDefault="00515ECB" w:rsidP="00515ECB">
            <w:pPr>
              <w:pStyle w:val="a8"/>
              <w:rPr>
                <w:rFonts w:eastAsia="Times New Roman" w:cs="Times New Roman"/>
              </w:rPr>
            </w:pPr>
            <w:r>
              <w:t>Информация. Виды и свойства информации. Основные информационные процессы (хранение, передача и обработка информации). Меры и единицы количества и объема информации.</w:t>
            </w:r>
          </w:p>
        </w:tc>
      </w:tr>
      <w:tr w:rsidR="00515ECB" w:rsidRPr="004B63B0" w:rsidTr="00E4256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Pr="00564CB4" w:rsidRDefault="00515ECB" w:rsidP="00347FEF">
            <w:pPr>
              <w:pStyle w:val="a8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Default="00016EE5" w:rsidP="00515ECB">
            <w:pPr>
              <w:pStyle w:val="a8"/>
              <w:rPr>
                <w:rFonts w:eastAsia="Times New Roman" w:cs="Times New Roman"/>
              </w:rPr>
            </w:pPr>
            <w:r>
              <w:t>Информационные технологии в экономике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 xml:space="preserve">Основные определения и понятия. Данные и информация в ИТЭ. Экономический показатель. Виды информации в ИТЭ.  </w:t>
            </w:r>
            <w:r w:rsidRPr="00016EE5">
              <w:t>Связь между информацией, данными и знаниями</w:t>
            </w:r>
            <w:r>
              <w:t>.  Экономические задачи в ИТЭ.</w:t>
            </w:r>
          </w:p>
        </w:tc>
      </w:tr>
      <w:tr w:rsidR="00515ECB" w:rsidRPr="004B63B0" w:rsidTr="00016EE5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Pr="00564CB4" w:rsidRDefault="00515ECB" w:rsidP="00347FEF">
            <w:pPr>
              <w:pStyle w:val="a8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Default="00515ECB" w:rsidP="00515ECB">
            <w:pPr>
              <w:pStyle w:val="a8"/>
              <w:rPr>
                <w:rFonts w:eastAsia="Times New Roman" w:cs="Times New Roman"/>
              </w:rPr>
            </w:pPr>
            <w:r>
              <w:t>Проектирование информационных систем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B" w:rsidRDefault="00515ECB" w:rsidP="00515ECB">
            <w:pPr>
              <w:pStyle w:val="a8"/>
              <w:rPr>
                <w:rFonts w:eastAsia="Times New Roman" w:cs="Times New Roman"/>
              </w:rPr>
            </w:pPr>
            <w:r>
              <w:t>Этапы проектирования информационных систем. Роль и место экономиста на стадиях жизненного цикла создания, развития и эксплуатации информационной системы</w:t>
            </w:r>
            <w:r w:rsidR="00B01DFF">
              <w:t>.</w:t>
            </w:r>
          </w:p>
        </w:tc>
      </w:tr>
      <w:tr w:rsidR="00515ECB" w:rsidRPr="004B63B0" w:rsidTr="00016EE5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Pr="00564CB4" w:rsidRDefault="00515ECB" w:rsidP="00347FEF">
            <w:pPr>
              <w:pStyle w:val="a8"/>
              <w:numPr>
                <w:ilvl w:val="0"/>
                <w:numId w:val="7"/>
              </w:numPr>
              <w:jc w:val="center"/>
              <w:rPr>
                <w:szCs w:val="2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CB" w:rsidRDefault="00515ECB" w:rsidP="00515ECB">
            <w:pPr>
              <w:pStyle w:val="a8"/>
              <w:rPr>
                <w:rFonts w:eastAsia="Times New Roman" w:cs="Times New Roman"/>
              </w:rPr>
            </w:pPr>
            <w:r>
              <w:t xml:space="preserve">Работа с программами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 (2010) для решения экономических задач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CB" w:rsidRDefault="00515ECB" w:rsidP="000A384B">
            <w:pPr>
              <w:pStyle w:val="a8"/>
              <w:rPr>
                <w:rFonts w:eastAsia="Times New Roman" w:cs="Times New Roman"/>
              </w:rPr>
            </w:pPr>
            <w:r>
              <w:t xml:space="preserve">Использование текстового процессора </w:t>
            </w:r>
            <w:proofErr w:type="spellStart"/>
            <w:r>
              <w:t>Word</w:t>
            </w:r>
            <w:proofErr w:type="spellEnd"/>
            <w:r>
              <w:t xml:space="preserve"> </w:t>
            </w:r>
            <w:r w:rsidR="004725F5">
              <w:t>2007 (</w:t>
            </w:r>
            <w:r>
              <w:t>2010</w:t>
            </w:r>
            <w:r w:rsidR="004725F5">
              <w:t>)</w:t>
            </w:r>
            <w:r>
              <w:t xml:space="preserve"> в создании деловой документации. </w:t>
            </w:r>
            <w:r w:rsidR="000A384B">
              <w:t xml:space="preserve">Использование </w:t>
            </w:r>
            <w:proofErr w:type="gramStart"/>
            <w:r w:rsidR="000A384B">
              <w:t>табличного</w:t>
            </w:r>
            <w:proofErr w:type="gramEnd"/>
            <w:r>
              <w:t xml:space="preserve"> процессор </w:t>
            </w:r>
            <w:proofErr w:type="spellStart"/>
            <w:r>
              <w:t>Excel</w:t>
            </w:r>
            <w:proofErr w:type="spellEnd"/>
            <w:r>
              <w:t xml:space="preserve"> </w:t>
            </w:r>
            <w:r w:rsidR="004725F5">
              <w:t>2007 (</w:t>
            </w:r>
            <w:r>
              <w:t>2010</w:t>
            </w:r>
            <w:r w:rsidR="004725F5">
              <w:t>)</w:t>
            </w:r>
            <w:r>
              <w:t xml:space="preserve"> в решении экономических задач. </w:t>
            </w:r>
            <w:r w:rsidR="000A384B">
              <w:t>Использование п</w:t>
            </w:r>
            <w:r>
              <w:t xml:space="preserve">рограмма подготовки презентаций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  <w:r w:rsidR="004725F5">
              <w:t>2007 (</w:t>
            </w:r>
            <w:r>
              <w:t>2010</w:t>
            </w:r>
            <w:r w:rsidR="004725F5">
              <w:t>)</w:t>
            </w:r>
            <w:r>
              <w:t>.</w:t>
            </w:r>
          </w:p>
        </w:tc>
      </w:tr>
    </w:tbl>
    <w:p w:rsidR="00102F55" w:rsidRDefault="00102F55" w:rsidP="001B296C">
      <w:pPr>
        <w:pStyle w:val="2"/>
      </w:pPr>
      <w:r>
        <w:t>5.2 Разделы дисциплины и виды занятий</w:t>
      </w:r>
    </w:p>
    <w:p w:rsidR="00102F55" w:rsidRDefault="00102F55" w:rsidP="00102F55">
      <w:r>
        <w:t>Для очной формы обучения:</w:t>
      </w:r>
    </w:p>
    <w:p w:rsidR="00DC07A9" w:rsidRDefault="00DC07A9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1B296C" w:rsidRPr="001B296C" w:rsidTr="00FB31B7">
        <w:trPr>
          <w:tblHeader/>
          <w:jc w:val="center"/>
        </w:trPr>
        <w:tc>
          <w:tcPr>
            <w:tcW w:w="332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 xml:space="preserve">№ </w:t>
            </w:r>
            <w:proofErr w:type="gramStart"/>
            <w:r w:rsidRPr="001B296C">
              <w:rPr>
                <w:rStyle w:val="a3"/>
              </w:rPr>
              <w:t>п</w:t>
            </w:r>
            <w:proofErr w:type="gramEnd"/>
            <w:r w:rsidRPr="001B296C">
              <w:rPr>
                <w:rStyle w:val="a3"/>
              </w:rPr>
              <w:t>/п</w:t>
            </w:r>
          </w:p>
        </w:tc>
        <w:tc>
          <w:tcPr>
            <w:tcW w:w="2623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1B296C" w:rsidRPr="001B296C" w:rsidRDefault="001B296C" w:rsidP="001B296C">
            <w:pPr>
              <w:pStyle w:val="a8"/>
              <w:jc w:val="center"/>
              <w:rPr>
                <w:rStyle w:val="a3"/>
              </w:rPr>
            </w:pPr>
            <w:r w:rsidRPr="001B296C">
              <w:rPr>
                <w:rStyle w:val="a3"/>
              </w:rPr>
              <w:t>СРС</w:t>
            </w:r>
          </w:p>
        </w:tc>
      </w:tr>
      <w:tr w:rsidR="00016EE5" w:rsidRPr="001B296C" w:rsidTr="00A62E2C">
        <w:trPr>
          <w:jc w:val="center"/>
        </w:trPr>
        <w:tc>
          <w:tcPr>
            <w:tcW w:w="332" w:type="pct"/>
          </w:tcPr>
          <w:p w:rsidR="00016EE5" w:rsidRPr="001B296C" w:rsidRDefault="00016EE5" w:rsidP="00A62E2C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 w:rsidRPr="00855645">
              <w:t xml:space="preserve">Информация </w:t>
            </w:r>
            <w:r>
              <w:t>в экономических системах</w:t>
            </w:r>
          </w:p>
        </w:tc>
        <w:tc>
          <w:tcPr>
            <w:tcW w:w="530" w:type="pct"/>
            <w:vAlign w:val="center"/>
          </w:tcPr>
          <w:p w:rsidR="00016EE5" w:rsidRPr="004725F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FB31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16EE5" w:rsidRPr="001B296C" w:rsidTr="00A62E2C">
        <w:trPr>
          <w:jc w:val="center"/>
        </w:trPr>
        <w:tc>
          <w:tcPr>
            <w:tcW w:w="332" w:type="pct"/>
          </w:tcPr>
          <w:p w:rsidR="00016EE5" w:rsidRPr="001B296C" w:rsidRDefault="00016EE5" w:rsidP="00A62E2C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Информационные технологии в экономике</w:t>
            </w:r>
          </w:p>
        </w:tc>
        <w:tc>
          <w:tcPr>
            <w:tcW w:w="530" w:type="pct"/>
            <w:vAlign w:val="center"/>
          </w:tcPr>
          <w:p w:rsidR="00016EE5" w:rsidRPr="004725F5" w:rsidRDefault="00B01DF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FB31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16EE5" w:rsidRPr="001B296C" w:rsidTr="00A62E2C">
        <w:trPr>
          <w:jc w:val="center"/>
        </w:trPr>
        <w:tc>
          <w:tcPr>
            <w:tcW w:w="332" w:type="pct"/>
          </w:tcPr>
          <w:p w:rsidR="00016EE5" w:rsidRPr="001B296C" w:rsidRDefault="00016EE5" w:rsidP="00A62E2C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Проектирование информационных систем</w:t>
            </w:r>
          </w:p>
        </w:tc>
        <w:tc>
          <w:tcPr>
            <w:tcW w:w="530" w:type="pct"/>
            <w:vAlign w:val="center"/>
          </w:tcPr>
          <w:p w:rsidR="00016EE5" w:rsidRPr="004725F5" w:rsidRDefault="00B01DFF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530" w:type="pct"/>
            <w:vAlign w:val="center"/>
          </w:tcPr>
          <w:p w:rsidR="00016EE5" w:rsidRPr="004725F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FB31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4725F5" w:rsidRPr="001B296C" w:rsidTr="00A62E2C">
        <w:trPr>
          <w:jc w:val="center"/>
        </w:trPr>
        <w:tc>
          <w:tcPr>
            <w:tcW w:w="332" w:type="pct"/>
          </w:tcPr>
          <w:p w:rsidR="004725F5" w:rsidRPr="001B296C" w:rsidRDefault="004725F5" w:rsidP="00A62E2C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2623" w:type="pct"/>
          </w:tcPr>
          <w:p w:rsidR="004725F5" w:rsidRDefault="004725F5" w:rsidP="00016EE5">
            <w:pPr>
              <w:pStyle w:val="a8"/>
              <w:rPr>
                <w:rFonts w:eastAsia="Times New Roman" w:cs="Times New Roman"/>
              </w:rPr>
            </w:pPr>
            <w:r>
              <w:t xml:space="preserve">Работа с программами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 (2010) для решения </w:t>
            </w:r>
            <w:r>
              <w:lastRenderedPageBreak/>
              <w:t>экономических задач</w:t>
            </w:r>
          </w:p>
        </w:tc>
        <w:tc>
          <w:tcPr>
            <w:tcW w:w="530" w:type="pct"/>
            <w:vAlign w:val="center"/>
          </w:tcPr>
          <w:p w:rsidR="004725F5" w:rsidRDefault="004725F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530" w:type="pct"/>
            <w:vAlign w:val="center"/>
          </w:tcPr>
          <w:p w:rsidR="004725F5" w:rsidRDefault="004725F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4725F5" w:rsidRDefault="00B42ED0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455" w:type="pct"/>
            <w:vAlign w:val="center"/>
          </w:tcPr>
          <w:p w:rsidR="004725F5" w:rsidRPr="004725F5" w:rsidRDefault="004725F5" w:rsidP="00FB31B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E72D15" w:rsidRPr="00DC07A9" w:rsidTr="00E72D15">
        <w:trPr>
          <w:jc w:val="center"/>
        </w:trPr>
        <w:tc>
          <w:tcPr>
            <w:tcW w:w="2954" w:type="pct"/>
            <w:gridSpan w:val="2"/>
            <w:vAlign w:val="center"/>
          </w:tcPr>
          <w:p w:rsidR="00E72D15" w:rsidRPr="00DC07A9" w:rsidRDefault="00E72D15" w:rsidP="001B296C">
            <w:pPr>
              <w:pStyle w:val="a8"/>
              <w:rPr>
                <w:rStyle w:val="a3"/>
              </w:rPr>
            </w:pPr>
            <w:r w:rsidRPr="00DC07A9">
              <w:rPr>
                <w:rStyle w:val="a3"/>
              </w:rPr>
              <w:lastRenderedPageBreak/>
              <w:t>Итого</w:t>
            </w:r>
          </w:p>
        </w:tc>
        <w:tc>
          <w:tcPr>
            <w:tcW w:w="530" w:type="pct"/>
            <w:vAlign w:val="center"/>
          </w:tcPr>
          <w:p w:rsidR="00E72D15" w:rsidRPr="004725F5" w:rsidRDefault="004725F5" w:rsidP="00E72D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0" w:type="pct"/>
            <w:vAlign w:val="center"/>
          </w:tcPr>
          <w:p w:rsidR="00E72D15" w:rsidRPr="004725F5" w:rsidRDefault="004725F5" w:rsidP="00E72D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pct"/>
            <w:vAlign w:val="center"/>
          </w:tcPr>
          <w:p w:rsidR="00E72D15" w:rsidRPr="00E72D15" w:rsidRDefault="004725F5" w:rsidP="00E72D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5" w:type="pct"/>
            <w:vAlign w:val="center"/>
          </w:tcPr>
          <w:p w:rsidR="00E72D15" w:rsidRPr="004725F5" w:rsidRDefault="004725F5" w:rsidP="00E72D15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102F55" w:rsidRDefault="00102F55" w:rsidP="00102F55"/>
    <w:p w:rsidR="00102F55" w:rsidRDefault="00102F55" w:rsidP="00102F55">
      <w:r>
        <w:t>Для заочной формы обучения:</w:t>
      </w:r>
    </w:p>
    <w:p w:rsidR="00DC07A9" w:rsidRDefault="00DC07A9" w:rsidP="00102F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20"/>
        <w:gridCol w:w="1015"/>
        <w:gridCol w:w="1015"/>
        <w:gridCol w:w="1015"/>
        <w:gridCol w:w="871"/>
      </w:tblGrid>
      <w:tr w:rsidR="00DC07A9" w:rsidRPr="00DC07A9" w:rsidTr="00AB6F86">
        <w:trPr>
          <w:tblHeader/>
          <w:jc w:val="center"/>
        </w:trPr>
        <w:tc>
          <w:tcPr>
            <w:tcW w:w="332" w:type="pct"/>
          </w:tcPr>
          <w:p w:rsidR="00DC07A9" w:rsidRPr="00DC07A9" w:rsidRDefault="00DC07A9" w:rsidP="00A62E2C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 xml:space="preserve">№ </w:t>
            </w:r>
            <w:proofErr w:type="gramStart"/>
            <w:r w:rsidRPr="00DC07A9">
              <w:rPr>
                <w:rStyle w:val="a3"/>
              </w:rPr>
              <w:t>п</w:t>
            </w:r>
            <w:proofErr w:type="gramEnd"/>
            <w:r w:rsidRPr="00DC07A9">
              <w:rPr>
                <w:rStyle w:val="a3"/>
              </w:rPr>
              <w:t>/п</w:t>
            </w:r>
          </w:p>
        </w:tc>
        <w:tc>
          <w:tcPr>
            <w:tcW w:w="2623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Л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ПЗ</w:t>
            </w:r>
          </w:p>
        </w:tc>
        <w:tc>
          <w:tcPr>
            <w:tcW w:w="530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ЛР</w:t>
            </w:r>
          </w:p>
        </w:tc>
        <w:tc>
          <w:tcPr>
            <w:tcW w:w="455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СРС</w:t>
            </w:r>
          </w:p>
        </w:tc>
      </w:tr>
      <w:tr w:rsidR="00016EE5" w:rsidRPr="00DC07A9" w:rsidTr="0066193A">
        <w:trPr>
          <w:jc w:val="center"/>
        </w:trPr>
        <w:tc>
          <w:tcPr>
            <w:tcW w:w="332" w:type="pct"/>
          </w:tcPr>
          <w:p w:rsidR="00016EE5" w:rsidRPr="00DC07A9" w:rsidRDefault="00016EE5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 w:rsidRPr="00855645">
              <w:t xml:space="preserve">Информация </w:t>
            </w:r>
            <w:r>
              <w:t>в экономических системах</w:t>
            </w:r>
          </w:p>
        </w:tc>
        <w:tc>
          <w:tcPr>
            <w:tcW w:w="530" w:type="pct"/>
            <w:vAlign w:val="center"/>
          </w:tcPr>
          <w:p w:rsidR="00016EE5" w:rsidRPr="00F05C0D" w:rsidRDefault="00016EE5">
            <w:pPr>
              <w:ind w:firstLine="0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E72D15">
            <w:pPr>
              <w:pStyle w:val="a8"/>
              <w:jc w:val="center"/>
            </w:pPr>
            <w:r>
              <w:t>24</w:t>
            </w:r>
          </w:p>
        </w:tc>
      </w:tr>
      <w:tr w:rsidR="00016EE5" w:rsidRPr="00DC07A9" w:rsidTr="0066193A">
        <w:trPr>
          <w:jc w:val="center"/>
        </w:trPr>
        <w:tc>
          <w:tcPr>
            <w:tcW w:w="332" w:type="pct"/>
          </w:tcPr>
          <w:p w:rsidR="00016EE5" w:rsidRPr="00DC07A9" w:rsidRDefault="00016EE5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Информационные технологии в экономике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DC07A9">
            <w:pPr>
              <w:pStyle w:val="a8"/>
              <w:jc w:val="center"/>
            </w:pPr>
            <w:r>
              <w:t>24</w:t>
            </w:r>
          </w:p>
        </w:tc>
      </w:tr>
      <w:tr w:rsidR="00016EE5" w:rsidRPr="00DC07A9" w:rsidTr="0066193A">
        <w:trPr>
          <w:jc w:val="center"/>
        </w:trPr>
        <w:tc>
          <w:tcPr>
            <w:tcW w:w="332" w:type="pct"/>
          </w:tcPr>
          <w:p w:rsidR="00016EE5" w:rsidRPr="00DC07A9" w:rsidRDefault="00016EE5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Проектирование информационных систем</w:t>
            </w:r>
          </w:p>
        </w:tc>
        <w:tc>
          <w:tcPr>
            <w:tcW w:w="530" w:type="pct"/>
            <w:vAlign w:val="center"/>
          </w:tcPr>
          <w:p w:rsidR="00016EE5" w:rsidRPr="004725F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016EE5" w:rsidRDefault="00016EE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455" w:type="pct"/>
            <w:vAlign w:val="center"/>
          </w:tcPr>
          <w:p w:rsidR="00016EE5" w:rsidRPr="004725F5" w:rsidRDefault="00016EE5" w:rsidP="00DC07A9">
            <w:pPr>
              <w:pStyle w:val="a8"/>
              <w:jc w:val="center"/>
            </w:pPr>
            <w:r>
              <w:t>24</w:t>
            </w:r>
          </w:p>
        </w:tc>
      </w:tr>
      <w:tr w:rsidR="004725F5" w:rsidRPr="00DC07A9" w:rsidTr="0066193A">
        <w:trPr>
          <w:jc w:val="center"/>
        </w:trPr>
        <w:tc>
          <w:tcPr>
            <w:tcW w:w="332" w:type="pct"/>
          </w:tcPr>
          <w:p w:rsidR="004725F5" w:rsidRPr="00DC07A9" w:rsidRDefault="004725F5" w:rsidP="00A62E2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623" w:type="pct"/>
          </w:tcPr>
          <w:p w:rsidR="004725F5" w:rsidRDefault="004725F5" w:rsidP="00016EE5">
            <w:pPr>
              <w:pStyle w:val="a8"/>
              <w:rPr>
                <w:rFonts w:eastAsia="Times New Roman" w:cs="Times New Roman"/>
              </w:rPr>
            </w:pPr>
            <w:r>
              <w:t xml:space="preserve">Работа с программами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 (2010) для решения экономических задач</w:t>
            </w:r>
          </w:p>
        </w:tc>
        <w:tc>
          <w:tcPr>
            <w:tcW w:w="530" w:type="pct"/>
            <w:vAlign w:val="center"/>
          </w:tcPr>
          <w:p w:rsidR="004725F5" w:rsidRDefault="004725F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4725F5" w:rsidRDefault="004725F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0" w:type="pct"/>
            <w:vAlign w:val="center"/>
          </w:tcPr>
          <w:p w:rsidR="004725F5" w:rsidRDefault="004725F5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5" w:type="pct"/>
            <w:vAlign w:val="center"/>
          </w:tcPr>
          <w:p w:rsidR="004725F5" w:rsidRPr="004725F5" w:rsidRDefault="004725F5" w:rsidP="00DC07A9">
            <w:pPr>
              <w:pStyle w:val="a8"/>
              <w:jc w:val="center"/>
            </w:pPr>
            <w:r>
              <w:t>24</w:t>
            </w:r>
          </w:p>
        </w:tc>
      </w:tr>
      <w:tr w:rsidR="004301D3" w:rsidRPr="00DC07A9" w:rsidTr="004725F5">
        <w:trPr>
          <w:trHeight w:val="85"/>
          <w:jc w:val="center"/>
        </w:trPr>
        <w:tc>
          <w:tcPr>
            <w:tcW w:w="2954" w:type="pct"/>
            <w:gridSpan w:val="2"/>
          </w:tcPr>
          <w:p w:rsidR="004301D3" w:rsidRPr="00DC07A9" w:rsidRDefault="004301D3" w:rsidP="00A62E2C">
            <w:pPr>
              <w:pStyle w:val="a8"/>
              <w:rPr>
                <w:rStyle w:val="a3"/>
              </w:rPr>
            </w:pPr>
            <w:r w:rsidRPr="00DC07A9">
              <w:rPr>
                <w:rStyle w:val="a3"/>
              </w:rPr>
              <w:t>Итого</w:t>
            </w:r>
          </w:p>
        </w:tc>
        <w:tc>
          <w:tcPr>
            <w:tcW w:w="530" w:type="pct"/>
            <w:vAlign w:val="center"/>
          </w:tcPr>
          <w:p w:rsidR="004301D3" w:rsidRPr="004725F5" w:rsidRDefault="004725F5" w:rsidP="00DC07A9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530" w:type="pct"/>
            <w:vAlign w:val="center"/>
          </w:tcPr>
          <w:p w:rsidR="004301D3" w:rsidRPr="00DC07A9" w:rsidRDefault="004725F5" w:rsidP="00DC07A9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-</w:t>
            </w:r>
          </w:p>
        </w:tc>
        <w:tc>
          <w:tcPr>
            <w:tcW w:w="530" w:type="pct"/>
            <w:vAlign w:val="center"/>
          </w:tcPr>
          <w:p w:rsidR="004301D3" w:rsidRPr="00DC07A9" w:rsidRDefault="004725F5" w:rsidP="0029572B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455" w:type="pct"/>
            <w:vAlign w:val="center"/>
          </w:tcPr>
          <w:p w:rsidR="004301D3" w:rsidRPr="004725F5" w:rsidRDefault="004725F5" w:rsidP="0029572B">
            <w:pPr>
              <w:pStyle w:val="a8"/>
              <w:jc w:val="center"/>
              <w:rPr>
                <w:rStyle w:val="a3"/>
              </w:rPr>
            </w:pPr>
            <w:r>
              <w:rPr>
                <w:rStyle w:val="a3"/>
              </w:rPr>
              <w:t>96</w:t>
            </w:r>
          </w:p>
        </w:tc>
      </w:tr>
    </w:tbl>
    <w:p w:rsidR="00102F55" w:rsidRDefault="00102F55" w:rsidP="00CF1C4F">
      <w:pPr>
        <w:pStyle w:val="1"/>
      </w:pPr>
      <w:r>
        <w:t xml:space="preserve">6. Перечень учебно-методического обеспечения для самостоятельной работы </w:t>
      </w:r>
      <w:proofErr w:type="gramStart"/>
      <w:r>
        <w:t>обучающихся</w:t>
      </w:r>
      <w:proofErr w:type="gramEnd"/>
      <w:r>
        <w:t xml:space="preserve">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868"/>
        <w:gridCol w:w="5086"/>
      </w:tblGrid>
      <w:tr w:rsidR="00DC07A9" w:rsidRPr="00DC07A9" w:rsidTr="004301D3">
        <w:trPr>
          <w:trHeight w:val="20"/>
          <w:tblHeader/>
          <w:jc w:val="center"/>
        </w:trPr>
        <w:tc>
          <w:tcPr>
            <w:tcW w:w="322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№</w:t>
            </w:r>
          </w:p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proofErr w:type="gramStart"/>
            <w:r w:rsidRPr="00DC07A9">
              <w:rPr>
                <w:rStyle w:val="a3"/>
              </w:rPr>
              <w:t>п</w:t>
            </w:r>
            <w:proofErr w:type="gramEnd"/>
            <w:r w:rsidRPr="00DC07A9">
              <w:rPr>
                <w:rStyle w:val="a3"/>
              </w:rPr>
              <w:t>/п</w:t>
            </w:r>
          </w:p>
        </w:tc>
        <w:tc>
          <w:tcPr>
            <w:tcW w:w="2021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Наименование раздела дисциплины</w:t>
            </w:r>
          </w:p>
        </w:tc>
        <w:tc>
          <w:tcPr>
            <w:tcW w:w="2657" w:type="pct"/>
            <w:vAlign w:val="center"/>
          </w:tcPr>
          <w:p w:rsidR="00DC07A9" w:rsidRPr="00DC07A9" w:rsidRDefault="00DC07A9" w:rsidP="00DC07A9">
            <w:pPr>
              <w:pStyle w:val="a8"/>
              <w:jc w:val="center"/>
              <w:rPr>
                <w:rStyle w:val="a3"/>
              </w:rPr>
            </w:pPr>
            <w:r w:rsidRPr="00DC07A9">
              <w:rPr>
                <w:rStyle w:val="a3"/>
              </w:rPr>
              <w:t>Перечень учебно-методического обеспечения</w:t>
            </w:r>
          </w:p>
        </w:tc>
      </w:tr>
      <w:tr w:rsidR="00016EE5" w:rsidRPr="00DC07A9" w:rsidTr="004301D3">
        <w:trPr>
          <w:trHeight w:val="20"/>
          <w:jc w:val="center"/>
        </w:trPr>
        <w:tc>
          <w:tcPr>
            <w:tcW w:w="322" w:type="pct"/>
          </w:tcPr>
          <w:p w:rsidR="00016EE5" w:rsidRPr="00DC07A9" w:rsidRDefault="00016EE5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 w:rsidRPr="00855645">
              <w:t xml:space="preserve">Информация </w:t>
            </w:r>
            <w:r>
              <w:t>в экономических системах</w:t>
            </w:r>
          </w:p>
        </w:tc>
        <w:tc>
          <w:tcPr>
            <w:tcW w:w="2657" w:type="pct"/>
            <w:vMerge w:val="restart"/>
          </w:tcPr>
          <w:p w:rsidR="00016EE5" w:rsidRPr="00DC07A9" w:rsidRDefault="00016EE5" w:rsidP="00892AEB">
            <w:pPr>
              <w:ind w:firstLine="0"/>
            </w:pPr>
            <w:r>
              <w:t>1. </w:t>
            </w:r>
            <w:proofErr w:type="spellStart"/>
            <w:r w:rsidRPr="00892AEB">
              <w:t>Брусакова</w:t>
            </w:r>
            <w:proofErr w:type="spellEnd"/>
            <w:r w:rsidRPr="00892AEB">
              <w:t xml:space="preserve"> И.А. Информационные системы и технологии в экономике. [Электронный ресурс] : учеб</w:t>
            </w:r>
            <w:proofErr w:type="gramStart"/>
            <w:r w:rsidRPr="00892AEB">
              <w:t>.</w:t>
            </w:r>
            <w:proofErr w:type="gramEnd"/>
            <w:r w:rsidRPr="00892AEB">
              <w:t xml:space="preserve"> </w:t>
            </w:r>
            <w:proofErr w:type="gramStart"/>
            <w:r w:rsidRPr="00892AEB">
              <w:t>п</w:t>
            </w:r>
            <w:proofErr w:type="gramEnd"/>
            <w:r w:rsidRPr="00892AEB">
              <w:t>особие / И.</w:t>
            </w:r>
            <w:r>
              <w:t xml:space="preserve">А. </w:t>
            </w:r>
            <w:proofErr w:type="spellStart"/>
            <w:r>
              <w:t>Брусакова</w:t>
            </w:r>
            <w:proofErr w:type="spellEnd"/>
            <w:r>
              <w:t>, В.Д. Чертовской.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–</w:t>
            </w:r>
            <w:r w:rsidRPr="00892AEB">
              <w:t xml:space="preserve"> М.</w:t>
            </w:r>
            <w:proofErr w:type="gramStart"/>
            <w:r>
              <w:t xml:space="preserve"> :</w:t>
            </w:r>
            <w:proofErr w:type="gramEnd"/>
            <w:r>
              <w:t xml:space="preserve"> Финансы и статистика, 2007. – 352 с.</w:t>
            </w:r>
          </w:p>
          <w:p w:rsidR="00016EE5" w:rsidRDefault="00016EE5" w:rsidP="00522822">
            <w:pPr>
              <w:ind w:firstLine="0"/>
            </w:pPr>
            <w:r>
              <w:t>2. </w:t>
            </w:r>
            <w:r w:rsidRPr="00B810B2">
              <w:t>Основы информационных технологий: учебное пособие. [Электронный ресурс] : учеб</w:t>
            </w:r>
            <w:proofErr w:type="gramStart"/>
            <w:r w:rsidRPr="00B810B2">
              <w:t>.</w:t>
            </w:r>
            <w:proofErr w:type="gramEnd"/>
            <w:r w:rsidRPr="00B810B2">
              <w:t xml:space="preserve"> </w:t>
            </w:r>
            <w:proofErr w:type="gramStart"/>
            <w:r w:rsidRPr="00B810B2">
              <w:t>п</w:t>
            </w:r>
            <w:proofErr w:type="gramEnd"/>
            <w:r>
              <w:t>особие / Г.И. Киреева [и др.].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– М.</w:t>
            </w:r>
            <w:proofErr w:type="gramStart"/>
            <w:r>
              <w:t xml:space="preserve"> :</w:t>
            </w:r>
            <w:proofErr w:type="gramEnd"/>
            <w:r>
              <w:t xml:space="preserve"> ДМК Пресс, 2010. – 272 с.</w:t>
            </w:r>
          </w:p>
          <w:p w:rsidR="00016EE5" w:rsidRPr="00DC07A9" w:rsidRDefault="00016EE5" w:rsidP="00892AEB">
            <w:pPr>
              <w:ind w:firstLine="0"/>
            </w:pPr>
            <w:r>
              <w:t>3. Седышев</w:t>
            </w:r>
            <w:r w:rsidRPr="00B810B2">
              <w:t xml:space="preserve"> В.В. Информационные технологии в профессиональной деятельнос</w:t>
            </w:r>
            <w:r>
              <w:t>ти. [Электронный ресурс] : учебное  пособие – Электрон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ан. </w:t>
            </w:r>
            <w:r w:rsidRPr="00B810B2">
              <w:t xml:space="preserve"> М.</w:t>
            </w:r>
            <w:proofErr w:type="gramStart"/>
            <w:r w:rsidRPr="00B810B2">
              <w:t xml:space="preserve"> :</w:t>
            </w:r>
            <w:proofErr w:type="gramEnd"/>
            <w:r w:rsidRPr="00B810B2">
              <w:t xml:space="preserve"> УМЦ ЖДТ, 2013. </w:t>
            </w:r>
            <w:r>
              <w:t>–</w:t>
            </w:r>
            <w:r w:rsidRPr="00B810B2">
              <w:t xml:space="preserve"> 262 с.</w:t>
            </w:r>
          </w:p>
        </w:tc>
      </w:tr>
      <w:tr w:rsidR="00016EE5" w:rsidRPr="00DC07A9" w:rsidTr="004301D3">
        <w:trPr>
          <w:trHeight w:val="20"/>
          <w:jc w:val="center"/>
        </w:trPr>
        <w:tc>
          <w:tcPr>
            <w:tcW w:w="322" w:type="pct"/>
          </w:tcPr>
          <w:p w:rsidR="00016EE5" w:rsidRPr="00DC07A9" w:rsidRDefault="00016EE5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Информационные технологии в экономике</w:t>
            </w:r>
          </w:p>
        </w:tc>
        <w:tc>
          <w:tcPr>
            <w:tcW w:w="2657" w:type="pct"/>
            <w:vMerge/>
          </w:tcPr>
          <w:p w:rsidR="00016EE5" w:rsidRPr="00DC07A9" w:rsidRDefault="00016EE5" w:rsidP="00DC07A9">
            <w:pPr>
              <w:pStyle w:val="a8"/>
            </w:pPr>
          </w:p>
        </w:tc>
      </w:tr>
      <w:tr w:rsidR="00016EE5" w:rsidRPr="00DC07A9" w:rsidTr="004301D3">
        <w:trPr>
          <w:trHeight w:val="20"/>
          <w:jc w:val="center"/>
        </w:trPr>
        <w:tc>
          <w:tcPr>
            <w:tcW w:w="322" w:type="pct"/>
          </w:tcPr>
          <w:p w:rsidR="00016EE5" w:rsidRPr="00DC07A9" w:rsidRDefault="00016EE5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016EE5" w:rsidRDefault="00016EE5" w:rsidP="00016EE5">
            <w:pPr>
              <w:pStyle w:val="a8"/>
              <w:rPr>
                <w:rFonts w:eastAsia="Times New Roman" w:cs="Times New Roman"/>
              </w:rPr>
            </w:pPr>
            <w:r>
              <w:t>Проектирование информационных систем</w:t>
            </w:r>
          </w:p>
        </w:tc>
        <w:tc>
          <w:tcPr>
            <w:tcW w:w="2657" w:type="pct"/>
            <w:vMerge/>
          </w:tcPr>
          <w:p w:rsidR="00016EE5" w:rsidRPr="00DC07A9" w:rsidRDefault="00016EE5" w:rsidP="00DC07A9">
            <w:pPr>
              <w:pStyle w:val="a8"/>
            </w:pPr>
          </w:p>
        </w:tc>
      </w:tr>
      <w:tr w:rsidR="004725F5" w:rsidRPr="00DC07A9" w:rsidTr="004301D3">
        <w:trPr>
          <w:trHeight w:val="20"/>
          <w:jc w:val="center"/>
        </w:trPr>
        <w:tc>
          <w:tcPr>
            <w:tcW w:w="322" w:type="pct"/>
          </w:tcPr>
          <w:p w:rsidR="004725F5" w:rsidRPr="00DC07A9" w:rsidRDefault="004725F5" w:rsidP="00266073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2021" w:type="pct"/>
          </w:tcPr>
          <w:p w:rsidR="004725F5" w:rsidRDefault="004725F5" w:rsidP="00016EE5">
            <w:pPr>
              <w:pStyle w:val="a8"/>
              <w:rPr>
                <w:rFonts w:eastAsia="Times New Roman" w:cs="Times New Roman"/>
              </w:rPr>
            </w:pPr>
            <w:r>
              <w:t xml:space="preserve">Работа с программами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 (2010) для решения экономических задач</w:t>
            </w:r>
          </w:p>
        </w:tc>
        <w:tc>
          <w:tcPr>
            <w:tcW w:w="2657" w:type="pct"/>
            <w:vMerge/>
          </w:tcPr>
          <w:p w:rsidR="004725F5" w:rsidRPr="00DC07A9" w:rsidRDefault="004725F5" w:rsidP="00DC07A9">
            <w:pPr>
              <w:pStyle w:val="a8"/>
            </w:pPr>
          </w:p>
        </w:tc>
      </w:tr>
    </w:tbl>
    <w:p w:rsidR="00102F55" w:rsidRDefault="00102F55" w:rsidP="00CF1C4F">
      <w:pPr>
        <w:pStyle w:val="1"/>
      </w:pPr>
      <w:r>
        <w:lastRenderedPageBreak/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по дисциплине</w:t>
      </w:r>
    </w:p>
    <w:p w:rsidR="00102F55" w:rsidRDefault="00102F55" w:rsidP="00102F55">
      <w: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2F55" w:rsidRDefault="00102F55" w:rsidP="00CF1C4F">
      <w:pPr>
        <w:pStyle w:val="1"/>
      </w:pPr>
      <w: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2F55" w:rsidRDefault="00102F55" w:rsidP="008514C0">
      <w:pPr>
        <w:pStyle w:val="2"/>
      </w:pPr>
      <w:r>
        <w:t>8.1 Перечень основной учебной литературы, необходимой для освоения дисциплины</w:t>
      </w:r>
    </w:p>
    <w:p w:rsidR="00892AEB" w:rsidRPr="00C048CB" w:rsidRDefault="00892AEB" w:rsidP="00892AEB">
      <w:r>
        <w:t>1. </w:t>
      </w:r>
      <w:r w:rsidRPr="00B810B2">
        <w:t>Основы информационных технологий: учебное пособие. [Электронный ресурс] : учеб</w:t>
      </w:r>
      <w:proofErr w:type="gramStart"/>
      <w:r w:rsidRPr="00B810B2">
        <w:t>.</w:t>
      </w:r>
      <w:proofErr w:type="gramEnd"/>
      <w:r w:rsidRPr="00B810B2">
        <w:t xml:space="preserve"> </w:t>
      </w:r>
      <w:proofErr w:type="gramStart"/>
      <w:r w:rsidRPr="00B810B2">
        <w:t>п</w:t>
      </w:r>
      <w:proofErr w:type="gramEnd"/>
      <w:r>
        <w:t>особие / Г.И. Киреева [и др.].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– М.</w:t>
      </w:r>
      <w:proofErr w:type="gramStart"/>
      <w:r>
        <w:t xml:space="preserve"> :</w:t>
      </w:r>
      <w:proofErr w:type="gramEnd"/>
      <w:r>
        <w:t xml:space="preserve"> ДМК Пресс, 2010. – 272 с. –</w:t>
      </w:r>
      <w:r w:rsidRPr="00B810B2">
        <w:t xml:space="preserve"> Режим доступа: </w:t>
      </w:r>
      <w:hyperlink r:id="rId11" w:history="1">
        <w:r w:rsidRPr="00C94A98">
          <w:rPr>
            <w:rStyle w:val="a9"/>
          </w:rPr>
          <w:t>http://e.lanbook.com/book/1148</w:t>
        </w:r>
      </w:hyperlink>
      <w:r>
        <w:t xml:space="preserve"> –</w:t>
      </w:r>
      <w:r w:rsidRPr="00B810B2">
        <w:t xml:space="preserve"> </w:t>
      </w:r>
      <w:proofErr w:type="spellStart"/>
      <w:r w:rsidRPr="00B810B2">
        <w:t>Загл</w:t>
      </w:r>
      <w:proofErr w:type="spellEnd"/>
      <w:r w:rsidRPr="00B810B2">
        <w:t>. с экрана.</w:t>
      </w:r>
    </w:p>
    <w:p w:rsidR="00C048CB" w:rsidRDefault="00892AEB" w:rsidP="00C048CB">
      <w:pPr>
        <w:rPr>
          <w:b/>
          <w:bCs/>
        </w:rPr>
      </w:pPr>
      <w:r>
        <w:t>2</w:t>
      </w:r>
      <w:r w:rsidR="00C048CB">
        <w:t>. </w:t>
      </w:r>
      <w:r w:rsidR="00B810B2">
        <w:t>Седышев</w:t>
      </w:r>
      <w:r w:rsidR="00B810B2" w:rsidRPr="00B810B2">
        <w:t xml:space="preserve"> В.В. Информационные технологии в профессиональной деятельнос</w:t>
      </w:r>
      <w:r w:rsidR="00B810B2">
        <w:t>ти. [Электронный ресурс] : учебное  пособие – Электрон</w:t>
      </w:r>
      <w:proofErr w:type="gramStart"/>
      <w:r w:rsidR="00B810B2">
        <w:t>.</w:t>
      </w:r>
      <w:proofErr w:type="gramEnd"/>
      <w:r w:rsidR="00B810B2">
        <w:t xml:space="preserve"> </w:t>
      </w:r>
      <w:proofErr w:type="gramStart"/>
      <w:r w:rsidR="00B810B2">
        <w:t>д</w:t>
      </w:r>
      <w:proofErr w:type="gramEnd"/>
      <w:r w:rsidR="00B810B2">
        <w:t xml:space="preserve">ан. </w:t>
      </w:r>
      <w:r w:rsidR="00B810B2" w:rsidRPr="00B810B2">
        <w:t xml:space="preserve"> М.</w:t>
      </w:r>
      <w:proofErr w:type="gramStart"/>
      <w:r w:rsidR="00B810B2" w:rsidRPr="00B810B2">
        <w:t xml:space="preserve"> :</w:t>
      </w:r>
      <w:proofErr w:type="gramEnd"/>
      <w:r w:rsidR="00B810B2" w:rsidRPr="00B810B2">
        <w:t xml:space="preserve"> УМЦ ЖДТ, 2013. </w:t>
      </w:r>
      <w:r w:rsidR="00B810B2">
        <w:t>–</w:t>
      </w:r>
      <w:r w:rsidR="00B810B2" w:rsidRPr="00B810B2">
        <w:t xml:space="preserve"> 262 с. </w:t>
      </w:r>
      <w:r w:rsidR="00B810B2">
        <w:t>–</w:t>
      </w:r>
      <w:r w:rsidR="00B810B2" w:rsidRPr="00B810B2">
        <w:t xml:space="preserve"> Режим доступа: </w:t>
      </w:r>
      <w:hyperlink r:id="rId12" w:history="1">
        <w:r w:rsidR="00B810B2" w:rsidRPr="00C94A98">
          <w:rPr>
            <w:rStyle w:val="a9"/>
          </w:rPr>
          <w:t>http://e.lanbook.com/book/59195</w:t>
        </w:r>
      </w:hyperlink>
      <w:r w:rsidR="00B810B2">
        <w:t xml:space="preserve"> – </w:t>
      </w:r>
      <w:proofErr w:type="spellStart"/>
      <w:r w:rsidR="00B810B2">
        <w:t>Загл</w:t>
      </w:r>
      <w:proofErr w:type="spellEnd"/>
      <w:r w:rsidR="00B810B2">
        <w:t>. с экрана</w:t>
      </w:r>
      <w:r w:rsidR="00C048CB" w:rsidRPr="00C048CB">
        <w:t>.</w:t>
      </w:r>
    </w:p>
    <w:p w:rsidR="00102F55" w:rsidRDefault="008514C0" w:rsidP="00C048CB">
      <w:pPr>
        <w:pStyle w:val="2"/>
      </w:pPr>
      <w:r>
        <w:t xml:space="preserve">8.2 </w:t>
      </w:r>
      <w:r w:rsidR="00102F55">
        <w:t>Перечень дополнительной учебной литературы, необходимой для освоения дисциплины</w:t>
      </w:r>
    </w:p>
    <w:p w:rsidR="00607A22" w:rsidRDefault="00E42562" w:rsidP="004D3CAB">
      <w:r>
        <w:t>1. </w:t>
      </w:r>
      <w:proofErr w:type="spellStart"/>
      <w:r w:rsidR="00892AEB" w:rsidRPr="00892AEB">
        <w:t>Брусакова</w:t>
      </w:r>
      <w:proofErr w:type="spellEnd"/>
      <w:r w:rsidR="00892AEB" w:rsidRPr="00892AEB">
        <w:t xml:space="preserve"> И.А. Информационные системы и технологии в экономике. [Электронный ресурс] : учеб</w:t>
      </w:r>
      <w:proofErr w:type="gramStart"/>
      <w:r w:rsidR="00892AEB" w:rsidRPr="00892AEB">
        <w:t>.</w:t>
      </w:r>
      <w:proofErr w:type="gramEnd"/>
      <w:r w:rsidR="00892AEB" w:rsidRPr="00892AEB">
        <w:t xml:space="preserve"> </w:t>
      </w:r>
      <w:proofErr w:type="gramStart"/>
      <w:r w:rsidR="00892AEB" w:rsidRPr="00892AEB">
        <w:t>п</w:t>
      </w:r>
      <w:proofErr w:type="gramEnd"/>
      <w:r w:rsidR="00892AEB" w:rsidRPr="00892AEB">
        <w:t>особие / И.</w:t>
      </w:r>
      <w:r w:rsidR="00892AEB">
        <w:t xml:space="preserve">А. </w:t>
      </w:r>
      <w:proofErr w:type="spellStart"/>
      <w:r w:rsidR="00892AEB">
        <w:t>Брусакова</w:t>
      </w:r>
      <w:proofErr w:type="spellEnd"/>
      <w:r w:rsidR="00892AEB">
        <w:t>, В.Д. Чертовской. – Электрон</w:t>
      </w:r>
      <w:proofErr w:type="gramStart"/>
      <w:r w:rsidR="00892AEB">
        <w:t>.</w:t>
      </w:r>
      <w:proofErr w:type="gramEnd"/>
      <w:r w:rsidR="00892AEB">
        <w:t xml:space="preserve"> </w:t>
      </w:r>
      <w:proofErr w:type="gramStart"/>
      <w:r w:rsidR="00892AEB">
        <w:t>д</w:t>
      </w:r>
      <w:proofErr w:type="gramEnd"/>
      <w:r w:rsidR="00892AEB">
        <w:t>ан. –</w:t>
      </w:r>
      <w:r w:rsidR="00892AEB" w:rsidRPr="00892AEB">
        <w:t xml:space="preserve"> М.</w:t>
      </w:r>
      <w:proofErr w:type="gramStart"/>
      <w:r w:rsidR="00892AEB">
        <w:t xml:space="preserve"> :</w:t>
      </w:r>
      <w:proofErr w:type="gramEnd"/>
      <w:r w:rsidR="00892AEB">
        <w:t xml:space="preserve"> Финансы и статистика, 2007. – 352 с. –</w:t>
      </w:r>
      <w:r w:rsidR="00892AEB" w:rsidRPr="00892AEB">
        <w:t xml:space="preserve"> Режим доступа: </w:t>
      </w:r>
      <w:hyperlink r:id="rId13" w:history="1">
        <w:r w:rsidR="00892AEB" w:rsidRPr="00C94A98">
          <w:rPr>
            <w:rStyle w:val="a9"/>
          </w:rPr>
          <w:t>http://e.lanbook.com/book/1008</w:t>
        </w:r>
      </w:hyperlink>
      <w:r w:rsidR="00892AEB">
        <w:t xml:space="preserve"> –</w:t>
      </w:r>
      <w:r w:rsidR="00892AEB" w:rsidRPr="00892AEB">
        <w:t xml:space="preserve"> </w:t>
      </w:r>
      <w:proofErr w:type="spellStart"/>
      <w:r w:rsidR="00892AEB" w:rsidRPr="00892AEB">
        <w:t>Загл</w:t>
      </w:r>
      <w:proofErr w:type="spellEnd"/>
      <w:r w:rsidR="00892AEB" w:rsidRPr="00892AEB">
        <w:t>. с экрана.</w:t>
      </w:r>
    </w:p>
    <w:p w:rsidR="00102F55" w:rsidRDefault="00102F55" w:rsidP="008514C0">
      <w:pPr>
        <w:pStyle w:val="2"/>
      </w:pPr>
      <w:r>
        <w:t>8.3 Перечень нормативно-правовой документации, необходимой для освоения дисциплины</w:t>
      </w:r>
    </w:p>
    <w:p w:rsidR="00607A22" w:rsidRDefault="00607A22" w:rsidP="00607A22">
      <w:pPr>
        <w:ind w:firstLine="851"/>
        <w:rPr>
          <w:bCs/>
          <w:szCs w:val="28"/>
        </w:rPr>
      </w:pPr>
      <w:r>
        <w:rPr>
          <w:bCs/>
          <w:szCs w:val="28"/>
        </w:rPr>
        <w:t>При освоении данной дисциплины нормативно-правовая документация не используется.</w:t>
      </w:r>
    </w:p>
    <w:p w:rsidR="00102F55" w:rsidRDefault="00102F55" w:rsidP="00E24F0B">
      <w:pPr>
        <w:pStyle w:val="2"/>
        <w:tabs>
          <w:tab w:val="right" w:pos="9355"/>
        </w:tabs>
      </w:pPr>
      <w:r>
        <w:lastRenderedPageBreak/>
        <w:t>8.4 Другие издания, необходимые для освоения дисциплины</w:t>
      </w:r>
    </w:p>
    <w:p w:rsidR="00607A22" w:rsidRPr="001129B9" w:rsidRDefault="001129B9" w:rsidP="00607A22">
      <w:r>
        <w:rPr>
          <w:bCs/>
          <w:szCs w:val="28"/>
        </w:rPr>
        <w:t>При освоении данной дисциплины другие издания не используется</w:t>
      </w:r>
    </w:p>
    <w:p w:rsidR="00102F55" w:rsidRDefault="00102F55" w:rsidP="008514C0">
      <w:pPr>
        <w:pStyle w:val="1"/>
      </w:pPr>
      <w:r>
        <w:t>9. Перечень ресурсов информационно-телекоммуникационной сети «Интернет», необходимых для освоения дисциплины</w:t>
      </w:r>
    </w:p>
    <w:p w:rsidR="0008790A" w:rsidRPr="00436D16" w:rsidRDefault="0008790A" w:rsidP="0008790A">
      <w:r>
        <w:t>1. </w:t>
      </w:r>
      <w:r w:rsidR="001129B9" w:rsidRPr="001129B9">
        <w:t xml:space="preserve">Основы </w:t>
      </w:r>
      <w:proofErr w:type="spellStart"/>
      <w:r w:rsidR="001129B9" w:rsidRPr="001129B9">
        <w:t>Word</w:t>
      </w:r>
      <w:proofErr w:type="spellEnd"/>
      <w:r w:rsidR="00B85609" w:rsidRPr="00B85609">
        <w:rPr>
          <w:color w:val="000000"/>
          <w:shd w:val="clear" w:color="auto" w:fill="FFFFFF"/>
        </w:rPr>
        <w:t xml:space="preserve"> [</w:t>
      </w:r>
      <w:r w:rsidR="00B85609">
        <w:rPr>
          <w:color w:val="000000"/>
          <w:shd w:val="clear" w:color="auto" w:fill="FFFFFF"/>
        </w:rPr>
        <w:t xml:space="preserve">Электронный ресурс] </w:t>
      </w:r>
      <w:r w:rsidRPr="00436D16">
        <w:t>– Режим доступа:</w:t>
      </w:r>
      <w:r w:rsidR="00B85609">
        <w:t xml:space="preserve"> </w:t>
      </w:r>
      <w:hyperlink r:id="rId14" w:history="1">
        <w:r w:rsidR="001129B9" w:rsidRPr="00C94A98">
          <w:rPr>
            <w:rStyle w:val="a9"/>
          </w:rPr>
          <w:t>http://on-line-teaching.com/word</w:t>
        </w:r>
      </w:hyperlink>
      <w:r w:rsidR="00B85609">
        <w:t>,</w:t>
      </w:r>
      <w:r w:rsidRPr="00436D16">
        <w:t xml:space="preserve"> свободный.</w:t>
      </w:r>
      <w:r w:rsidR="00B85609">
        <w:t xml:space="preserve"> </w:t>
      </w:r>
      <w:r w:rsidR="00B85609">
        <w:rPr>
          <w:color w:val="000000"/>
          <w:shd w:val="clear" w:color="auto" w:fill="FFFFFF"/>
        </w:rPr>
        <w:t xml:space="preserve">– </w:t>
      </w:r>
      <w:proofErr w:type="spellStart"/>
      <w:r w:rsidR="00B85609">
        <w:rPr>
          <w:color w:val="000000"/>
          <w:shd w:val="clear" w:color="auto" w:fill="FFFFFF"/>
        </w:rPr>
        <w:t>Загл</w:t>
      </w:r>
      <w:proofErr w:type="spellEnd"/>
      <w:r w:rsidR="00B85609">
        <w:rPr>
          <w:color w:val="000000"/>
          <w:shd w:val="clear" w:color="auto" w:fill="FFFFFF"/>
        </w:rPr>
        <w:t>. с экрана</w:t>
      </w:r>
      <w:r w:rsidR="00B85609">
        <w:t>.</w:t>
      </w:r>
    </w:p>
    <w:p w:rsidR="003D4FE4" w:rsidRDefault="00016EE5" w:rsidP="003D4FE4">
      <w:pPr>
        <w:rPr>
          <w:bCs/>
        </w:rPr>
      </w:pPr>
      <w:r>
        <w:rPr>
          <w:bCs/>
        </w:rPr>
        <w:t>2</w:t>
      </w:r>
      <w:r w:rsidR="003D4FE4">
        <w:rPr>
          <w:bCs/>
        </w:rPr>
        <w:t>. </w:t>
      </w:r>
      <w:r w:rsidR="001129B9" w:rsidRPr="001129B9">
        <w:rPr>
          <w:bCs/>
        </w:rPr>
        <w:t xml:space="preserve">Основы </w:t>
      </w:r>
      <w:proofErr w:type="spellStart"/>
      <w:r w:rsidR="001129B9" w:rsidRPr="001129B9">
        <w:rPr>
          <w:bCs/>
        </w:rPr>
        <w:t>Excel</w:t>
      </w:r>
      <w:proofErr w:type="spellEnd"/>
      <w:r w:rsidR="003D4FE4" w:rsidRPr="00801BEE">
        <w:rPr>
          <w:bCs/>
        </w:rPr>
        <w:t xml:space="preserve"> </w:t>
      </w:r>
      <w:r w:rsidR="00B85609">
        <w:rPr>
          <w:color w:val="000000"/>
          <w:shd w:val="clear" w:color="auto" w:fill="FFFFFF"/>
        </w:rPr>
        <w:t>[Электронный ресурс]</w:t>
      </w:r>
      <w:r w:rsidR="003D4FE4">
        <w:rPr>
          <w:color w:val="000000"/>
          <w:shd w:val="clear" w:color="auto" w:fill="FFFFFF"/>
        </w:rPr>
        <w:t xml:space="preserve"> </w:t>
      </w:r>
      <w:r w:rsidR="00B85609">
        <w:rPr>
          <w:color w:val="000000"/>
          <w:shd w:val="clear" w:color="auto" w:fill="FFFFFF"/>
        </w:rPr>
        <w:t xml:space="preserve">– </w:t>
      </w:r>
      <w:r w:rsidR="003D4FE4">
        <w:rPr>
          <w:color w:val="000000"/>
          <w:shd w:val="clear" w:color="auto" w:fill="FFFFFF"/>
        </w:rPr>
        <w:t>Режим доступа: </w:t>
      </w:r>
      <w:hyperlink r:id="rId15" w:history="1">
        <w:r w:rsidR="001129B9" w:rsidRPr="00C94A98">
          <w:rPr>
            <w:rStyle w:val="a9"/>
          </w:rPr>
          <w:t>http://on-line-teaching.com/excel/index.html</w:t>
        </w:r>
      </w:hyperlink>
      <w:r w:rsidR="003D4FE4">
        <w:rPr>
          <w:color w:val="000000"/>
          <w:shd w:val="clear" w:color="auto" w:fill="FFFFFF"/>
        </w:rPr>
        <w:t xml:space="preserve">, свободный. – </w:t>
      </w:r>
      <w:proofErr w:type="spellStart"/>
      <w:r w:rsidR="003D4FE4">
        <w:rPr>
          <w:color w:val="000000"/>
          <w:shd w:val="clear" w:color="auto" w:fill="FFFFFF"/>
        </w:rPr>
        <w:t>Загл</w:t>
      </w:r>
      <w:proofErr w:type="spellEnd"/>
      <w:r w:rsidR="003D4FE4">
        <w:rPr>
          <w:color w:val="000000"/>
          <w:shd w:val="clear" w:color="auto" w:fill="FFFFFF"/>
        </w:rPr>
        <w:t>. с экрана</w:t>
      </w:r>
      <w:r w:rsidR="003D4FE4">
        <w:t>.</w:t>
      </w:r>
    </w:p>
    <w:p w:rsidR="00102F55" w:rsidRDefault="00102F55" w:rsidP="00276CD6">
      <w:pPr>
        <w:pStyle w:val="1"/>
      </w:pPr>
      <w:r>
        <w:t xml:space="preserve">10. 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</w:t>
      </w:r>
    </w:p>
    <w:p w:rsidR="00102F55" w:rsidRDefault="00102F55" w:rsidP="00102F55">
      <w:r>
        <w:t>Порядок изучения дисциплины следующий:</w:t>
      </w:r>
    </w:p>
    <w:p w:rsidR="00102F55" w:rsidRDefault="00102F55" w:rsidP="00102F55">
      <w: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B01D5" w:rsidRDefault="00276CD6" w:rsidP="00102F55">
      <w:r>
        <w:t>1. </w:t>
      </w:r>
      <w:r w:rsidR="00102F55"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76CD6" w:rsidRDefault="00276CD6" w:rsidP="00276CD6">
      <w:r>
        <w:t>2. 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276CD6" w:rsidRDefault="00276CD6" w:rsidP="00276CD6">
      <w:r>
        <w:t>3. 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76CD6" w:rsidRDefault="00276CD6" w:rsidP="00276CD6">
      <w:pPr>
        <w:pStyle w:val="1"/>
      </w:pPr>
      <w:r w:rsidRPr="00276CD6"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76CD6" w:rsidRDefault="00276CD6" w:rsidP="00276CD6">
      <w:r>
        <w:t>Перечень информационных технологий, используемых при осуществлении образовательного процесса по дисциплине:</w:t>
      </w:r>
    </w:p>
    <w:p w:rsidR="00276CD6" w:rsidRDefault="00276CD6" w:rsidP="00276CD6">
      <w:pPr>
        <w:pStyle w:val="a7"/>
        <w:numPr>
          <w:ilvl w:val="0"/>
          <w:numId w:val="13"/>
        </w:numPr>
      </w:pPr>
      <w:r>
        <w:lastRenderedPageBreak/>
        <w:t>технические средства (компьютерная техника, наборы демонстрационного оборудования);</w:t>
      </w:r>
    </w:p>
    <w:p w:rsidR="00276CD6" w:rsidRDefault="004D3CAB" w:rsidP="00276CD6">
      <w:pPr>
        <w:pStyle w:val="a7"/>
        <w:numPr>
          <w:ilvl w:val="0"/>
          <w:numId w:val="13"/>
        </w:numPr>
      </w:pPr>
      <w:r>
        <w:t xml:space="preserve"> </w:t>
      </w:r>
      <w:r w:rsidR="00276CD6">
        <w:t>методы обучения с использованием информационных технологий (демонстрация мультимедийных материалов);</w:t>
      </w:r>
    </w:p>
    <w:p w:rsidR="00276CD6" w:rsidRPr="00276CD6" w:rsidRDefault="00266073" w:rsidP="00266073">
      <w:pPr>
        <w:pStyle w:val="a7"/>
        <w:numPr>
          <w:ilvl w:val="0"/>
          <w:numId w:val="13"/>
        </w:numPr>
      </w:pPr>
      <w:proofErr w:type="gramStart"/>
      <w:r w:rsidRPr="00266073">
        <w:t xml:space="preserve">перечень Интернет-сервисов и электронных ресурсов </w:t>
      </w:r>
      <w:r>
        <w:t>(</w:t>
      </w:r>
      <w:r w:rsidR="00276CD6"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</w:t>
      </w:r>
      <w:proofErr w:type="gramEnd"/>
      <w:r w:rsidR="00276CD6">
        <w:t xml:space="preserve"> Режим доступа: </w:t>
      </w:r>
      <w:hyperlink r:id="rId16" w:history="1">
        <w:r w:rsidR="00276CD6" w:rsidRPr="004857C7">
          <w:rPr>
            <w:rStyle w:val="a9"/>
          </w:rPr>
          <w:t>http://sdo.pgups.ru</w:t>
        </w:r>
      </w:hyperlink>
      <w:r w:rsidR="00276CD6">
        <w:t xml:space="preserve">, </w:t>
      </w:r>
      <w:r w:rsidR="00276CD6" w:rsidRPr="00276CD6">
        <w:t>по паролю</w:t>
      </w:r>
      <w:r w:rsidR="00276CD6">
        <w:t xml:space="preserve">. – </w:t>
      </w:r>
      <w:proofErr w:type="spellStart"/>
      <w:proofErr w:type="gramStart"/>
      <w:r w:rsidR="00276CD6" w:rsidRPr="00276CD6">
        <w:t>Загл</w:t>
      </w:r>
      <w:proofErr w:type="spellEnd"/>
      <w:r w:rsidR="00276CD6" w:rsidRPr="00276CD6">
        <w:t>. с экрана</w:t>
      </w:r>
      <w:r>
        <w:t>)</w:t>
      </w:r>
      <w:r w:rsidR="00276CD6" w:rsidRPr="00276CD6">
        <w:t>;</w:t>
      </w:r>
      <w:proofErr w:type="gramEnd"/>
    </w:p>
    <w:p w:rsidR="00266073" w:rsidRDefault="00266073" w:rsidP="00276CD6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276CD6" w:rsidRPr="00266073" w:rsidRDefault="00276CD6" w:rsidP="00266073">
      <w:pPr>
        <w:pStyle w:val="a7"/>
        <w:numPr>
          <w:ilvl w:val="0"/>
          <w:numId w:val="13"/>
        </w:numPr>
      </w:pPr>
      <w:proofErr w:type="spellStart"/>
      <w:r w:rsidRPr="00266073">
        <w:t>Microsoft</w:t>
      </w:r>
      <w:proofErr w:type="spellEnd"/>
      <w:r w:rsidRPr="00266073">
        <w:t xml:space="preserve"> </w:t>
      </w:r>
      <w:proofErr w:type="spellStart"/>
      <w:r w:rsidRPr="00266073">
        <w:t>Windows</w:t>
      </w:r>
      <w:proofErr w:type="spellEnd"/>
      <w:r w:rsidRPr="00266073">
        <w:t>;</w:t>
      </w:r>
    </w:p>
    <w:p w:rsidR="00276CD6" w:rsidRDefault="00266073" w:rsidP="00266073">
      <w:pPr>
        <w:pStyle w:val="a7"/>
        <w:numPr>
          <w:ilvl w:val="0"/>
          <w:numId w:val="13"/>
        </w:numPr>
      </w:pPr>
      <w:r w:rsidRPr="00550320">
        <w:rPr>
          <w:lang w:val="en-US"/>
        </w:rPr>
        <w:t>Microsoft Office</w:t>
      </w:r>
      <w:r>
        <w:t>.</w:t>
      </w:r>
    </w:p>
    <w:p w:rsidR="00266073" w:rsidRDefault="00266073" w:rsidP="00266073">
      <w:pPr>
        <w:pStyle w:val="1"/>
      </w:pPr>
      <w:r w:rsidRPr="00266073">
        <w:t>12. Описание материально-технической базы, необходимой для осуществления образовательного процесса по дисциплине</w:t>
      </w:r>
    </w:p>
    <w:p w:rsidR="00D31E4C" w:rsidRDefault="00D31E4C" w:rsidP="00D31E4C">
      <w:r w:rsidRPr="00266073"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</w:t>
      </w:r>
      <w:r>
        <w:t>:</w:t>
      </w:r>
    </w:p>
    <w:p w:rsidR="00D31E4C" w:rsidRDefault="00D31E4C" w:rsidP="00D31E4C">
      <w:pPr>
        <w:pStyle w:val="a7"/>
        <w:numPr>
          <w:ilvl w:val="0"/>
          <w:numId w:val="13"/>
        </w:numPr>
      </w:pPr>
      <w:r>
        <w:t>учебные аудитории для проведения занятий лекционного типа,</w:t>
      </w:r>
      <w:r w:rsidR="00B810B2">
        <w:t xml:space="preserve"> лабораторных работ,</w:t>
      </w:r>
      <w:r>
        <w:t xml:space="preserve"> занятий семинарского типа, групповых и индивидуальных консультаций, текущего контроля и промежуточной аттестации;</w:t>
      </w:r>
    </w:p>
    <w:p w:rsidR="00D31E4C" w:rsidRDefault="00D31E4C" w:rsidP="00D31E4C">
      <w:pPr>
        <w:pStyle w:val="a7"/>
        <w:numPr>
          <w:ilvl w:val="0"/>
          <w:numId w:val="13"/>
        </w:numPr>
      </w:pPr>
      <w:r>
        <w:t>помещения для самостоятельной работы;</w:t>
      </w:r>
    </w:p>
    <w:p w:rsidR="00D31E4C" w:rsidRDefault="00D31E4C" w:rsidP="00D31E4C">
      <w:pPr>
        <w:pStyle w:val="a7"/>
        <w:numPr>
          <w:ilvl w:val="0"/>
          <w:numId w:val="13"/>
        </w:numPr>
      </w:pPr>
      <w:r>
        <w:t xml:space="preserve">помещения для хранения и профилактического обслуживания учебного оборудования. </w:t>
      </w:r>
    </w:p>
    <w:p w:rsidR="00D31E4C" w:rsidRDefault="00D31E4C" w:rsidP="00D31E4C">
      <w: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31E4C" w:rsidRDefault="00D31E4C" w:rsidP="00D31E4C">
      <w:r>
        <w:t>Для проведения занятий лекционного типа используются наборы демонстрационного оборудования и учебно-наглядные пособия, обеспечивающие тематические иллюстрации, соответствующие данной дисциплины.</w:t>
      </w:r>
    </w:p>
    <w:p w:rsidR="00D31E4C" w:rsidRDefault="00D31E4C" w:rsidP="00D31E4C">
      <w: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D31E4C" w:rsidRDefault="00D31E4C" w:rsidP="00D31E4C">
      <w:r>
        <w:t>Число посадочных мест в лекционной аудитории больше списочного состава потока, а в аудитории для практических занятий – списочного состава группы обучающихся.</w:t>
      </w:r>
    </w:p>
    <w:p w:rsidR="008C15AF" w:rsidRPr="00266073" w:rsidRDefault="00F90737" w:rsidP="008C15AF">
      <w:bookmarkStart w:id="0" w:name="_GoBack"/>
      <w:r>
        <w:rPr>
          <w:noProof/>
          <w:lang w:eastAsia="ru-RU"/>
        </w:rPr>
        <w:drawing>
          <wp:inline distT="0" distB="0" distL="0" distR="0">
            <wp:extent cx="5940926" cy="6096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15AF" w:rsidRPr="00266073" w:rsidSect="0098181B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34" w:rsidRDefault="001C6534" w:rsidP="0098181B">
      <w:r>
        <w:separator/>
      </w:r>
    </w:p>
  </w:endnote>
  <w:endnote w:type="continuationSeparator" w:id="0">
    <w:p w:rsidR="001C6534" w:rsidRDefault="001C6534" w:rsidP="0098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E5" w:rsidRDefault="00016EE5">
    <w:pPr>
      <w:pStyle w:val="ad"/>
      <w:jc w:val="right"/>
    </w:pPr>
  </w:p>
  <w:p w:rsidR="00016EE5" w:rsidRDefault="00016E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368281"/>
      <w:docPartObj>
        <w:docPartGallery w:val="Page Numbers (Bottom of Page)"/>
        <w:docPartUnique/>
      </w:docPartObj>
    </w:sdtPr>
    <w:sdtEndPr/>
    <w:sdtContent>
      <w:p w:rsidR="00016EE5" w:rsidRDefault="00016EE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737">
          <w:rPr>
            <w:noProof/>
          </w:rPr>
          <w:t>10</w:t>
        </w:r>
        <w:r>
          <w:fldChar w:fldCharType="end"/>
        </w:r>
      </w:p>
    </w:sdtContent>
  </w:sdt>
  <w:p w:rsidR="00016EE5" w:rsidRDefault="00016E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34" w:rsidRDefault="001C6534" w:rsidP="0098181B">
      <w:r>
        <w:separator/>
      </w:r>
    </w:p>
  </w:footnote>
  <w:footnote w:type="continuationSeparator" w:id="0">
    <w:p w:rsidR="001C6534" w:rsidRDefault="001C6534" w:rsidP="0098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EE5" w:rsidRDefault="00016EE5" w:rsidP="000A045E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B6634"/>
    <w:multiLevelType w:val="multilevel"/>
    <w:tmpl w:val="0F826710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70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709"/>
      </w:pPr>
      <w:rPr>
        <w:rFonts w:ascii="Wingdings" w:hAnsi="Wingdings" w:hint="default"/>
      </w:rPr>
    </w:lvl>
  </w:abstractNum>
  <w:abstractNum w:abstractNumId="3">
    <w:nsid w:val="11E542B5"/>
    <w:multiLevelType w:val="multilevel"/>
    <w:tmpl w:val="FFCA8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2F748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001162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6">
    <w:nsid w:val="16487177"/>
    <w:multiLevelType w:val="hybridMultilevel"/>
    <w:tmpl w:val="7B3E7948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1E48D9"/>
    <w:multiLevelType w:val="hybridMultilevel"/>
    <w:tmpl w:val="CF9AC846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560CEB"/>
    <w:multiLevelType w:val="hybridMultilevel"/>
    <w:tmpl w:val="75FCCF86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40585"/>
    <w:multiLevelType w:val="multilevel"/>
    <w:tmpl w:val="B5B80400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B6FC0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>
    <w:nsid w:val="2E66292B"/>
    <w:multiLevelType w:val="hybridMultilevel"/>
    <w:tmpl w:val="FC6413B2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1531D8"/>
    <w:multiLevelType w:val="multilevel"/>
    <w:tmpl w:val="A81A6E8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4DF1B2B"/>
    <w:multiLevelType w:val="multilevel"/>
    <w:tmpl w:val="7EFE726E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C869FA"/>
    <w:multiLevelType w:val="hybridMultilevel"/>
    <w:tmpl w:val="E5685784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B0143E9"/>
    <w:multiLevelType w:val="hybridMultilevel"/>
    <w:tmpl w:val="26A855B2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25643"/>
    <w:multiLevelType w:val="multilevel"/>
    <w:tmpl w:val="CA129AB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B007941"/>
    <w:multiLevelType w:val="multilevel"/>
    <w:tmpl w:val="6158C95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E5F58AB"/>
    <w:multiLevelType w:val="hybridMultilevel"/>
    <w:tmpl w:val="C89A5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01510E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DE97AF4"/>
    <w:multiLevelType w:val="multilevel"/>
    <w:tmpl w:val="FFCA8F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FC67F25"/>
    <w:multiLevelType w:val="multilevel"/>
    <w:tmpl w:val="6150BD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BA97D6D"/>
    <w:multiLevelType w:val="multilevel"/>
    <w:tmpl w:val="368637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17F52F9"/>
    <w:multiLevelType w:val="hybridMultilevel"/>
    <w:tmpl w:val="72F82F0E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8"/>
  </w:num>
  <w:num w:numId="5">
    <w:abstractNumId w:val="10"/>
  </w:num>
  <w:num w:numId="6">
    <w:abstractNumId w:val="4"/>
  </w:num>
  <w:num w:numId="7">
    <w:abstractNumId w:val="23"/>
  </w:num>
  <w:num w:numId="8">
    <w:abstractNumId w:val="0"/>
  </w:num>
  <w:num w:numId="9">
    <w:abstractNumId w:val="22"/>
  </w:num>
  <w:num w:numId="10">
    <w:abstractNumId w:val="24"/>
  </w:num>
  <w:num w:numId="11">
    <w:abstractNumId w:val="25"/>
  </w:num>
  <w:num w:numId="12">
    <w:abstractNumId w:val="27"/>
  </w:num>
  <w:num w:numId="13">
    <w:abstractNumId w:val="7"/>
  </w:num>
  <w:num w:numId="14">
    <w:abstractNumId w:val="15"/>
  </w:num>
  <w:num w:numId="15">
    <w:abstractNumId w:val="26"/>
  </w:num>
  <w:num w:numId="16">
    <w:abstractNumId w:val="17"/>
  </w:num>
  <w:num w:numId="17">
    <w:abstractNumId w:val="13"/>
  </w:num>
  <w:num w:numId="18">
    <w:abstractNumId w:val="16"/>
  </w:num>
  <w:num w:numId="19">
    <w:abstractNumId w:val="9"/>
  </w:num>
  <w:num w:numId="20">
    <w:abstractNumId w:val="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1"/>
  </w:num>
  <w:num w:numId="28">
    <w:abstractNumId w:val="14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5"/>
    <w:rsid w:val="000125DE"/>
    <w:rsid w:val="00016EE5"/>
    <w:rsid w:val="00046893"/>
    <w:rsid w:val="000767C2"/>
    <w:rsid w:val="0008790A"/>
    <w:rsid w:val="000A045E"/>
    <w:rsid w:val="000A384B"/>
    <w:rsid w:val="000B4C2B"/>
    <w:rsid w:val="000C7ABD"/>
    <w:rsid w:val="000D0506"/>
    <w:rsid w:val="000E5E88"/>
    <w:rsid w:val="00102F55"/>
    <w:rsid w:val="00106EB2"/>
    <w:rsid w:val="001129B9"/>
    <w:rsid w:val="00185F84"/>
    <w:rsid w:val="00185FFB"/>
    <w:rsid w:val="001A0905"/>
    <w:rsid w:val="001B296C"/>
    <w:rsid w:val="001C6534"/>
    <w:rsid w:val="001E3F7B"/>
    <w:rsid w:val="00253079"/>
    <w:rsid w:val="00266073"/>
    <w:rsid w:val="00275498"/>
    <w:rsid w:val="00276CD6"/>
    <w:rsid w:val="00292EB7"/>
    <w:rsid w:val="0029572B"/>
    <w:rsid w:val="002C155F"/>
    <w:rsid w:val="002D1684"/>
    <w:rsid w:val="002E00C0"/>
    <w:rsid w:val="00320F85"/>
    <w:rsid w:val="00347FEF"/>
    <w:rsid w:val="00357933"/>
    <w:rsid w:val="0036294E"/>
    <w:rsid w:val="00370E68"/>
    <w:rsid w:val="003D4FE4"/>
    <w:rsid w:val="003F0AEE"/>
    <w:rsid w:val="004301D3"/>
    <w:rsid w:val="00430301"/>
    <w:rsid w:val="0044257F"/>
    <w:rsid w:val="00467734"/>
    <w:rsid w:val="004725F5"/>
    <w:rsid w:val="0047771C"/>
    <w:rsid w:val="0048503C"/>
    <w:rsid w:val="004B63B0"/>
    <w:rsid w:val="004D3CAB"/>
    <w:rsid w:val="004F0E7B"/>
    <w:rsid w:val="004F3155"/>
    <w:rsid w:val="00511563"/>
    <w:rsid w:val="005159F5"/>
    <w:rsid w:val="00515ECB"/>
    <w:rsid w:val="00522822"/>
    <w:rsid w:val="00524456"/>
    <w:rsid w:val="00550320"/>
    <w:rsid w:val="00561913"/>
    <w:rsid w:val="00564CB4"/>
    <w:rsid w:val="005A51B7"/>
    <w:rsid w:val="005D6A77"/>
    <w:rsid w:val="00607A22"/>
    <w:rsid w:val="0062433F"/>
    <w:rsid w:val="006279C0"/>
    <w:rsid w:val="0066193A"/>
    <w:rsid w:val="00684501"/>
    <w:rsid w:val="00691429"/>
    <w:rsid w:val="00695DA6"/>
    <w:rsid w:val="00696D4F"/>
    <w:rsid w:val="006B61C7"/>
    <w:rsid w:val="00717526"/>
    <w:rsid w:val="007346AD"/>
    <w:rsid w:val="00755803"/>
    <w:rsid w:val="007612E6"/>
    <w:rsid w:val="00772C26"/>
    <w:rsid w:val="007758D0"/>
    <w:rsid w:val="00790E3B"/>
    <w:rsid w:val="00795199"/>
    <w:rsid w:val="007C1A4D"/>
    <w:rsid w:val="008144BC"/>
    <w:rsid w:val="008404F6"/>
    <w:rsid w:val="008514C0"/>
    <w:rsid w:val="00860645"/>
    <w:rsid w:val="00873DC4"/>
    <w:rsid w:val="0089207F"/>
    <w:rsid w:val="00892AEB"/>
    <w:rsid w:val="008C15AF"/>
    <w:rsid w:val="008C2556"/>
    <w:rsid w:val="008C7F67"/>
    <w:rsid w:val="008F6C3E"/>
    <w:rsid w:val="0093750C"/>
    <w:rsid w:val="00962256"/>
    <w:rsid w:val="0098181B"/>
    <w:rsid w:val="00A454EE"/>
    <w:rsid w:val="00A46751"/>
    <w:rsid w:val="00A53D7F"/>
    <w:rsid w:val="00A62841"/>
    <w:rsid w:val="00A62E2C"/>
    <w:rsid w:val="00A66FF1"/>
    <w:rsid w:val="00A736EA"/>
    <w:rsid w:val="00AB01D5"/>
    <w:rsid w:val="00AB6F86"/>
    <w:rsid w:val="00AC192A"/>
    <w:rsid w:val="00AC442C"/>
    <w:rsid w:val="00AC4CD8"/>
    <w:rsid w:val="00AD712E"/>
    <w:rsid w:val="00AE1CD7"/>
    <w:rsid w:val="00B01DFF"/>
    <w:rsid w:val="00B11691"/>
    <w:rsid w:val="00B42ED0"/>
    <w:rsid w:val="00B50A11"/>
    <w:rsid w:val="00B73C44"/>
    <w:rsid w:val="00B810B2"/>
    <w:rsid w:val="00B85609"/>
    <w:rsid w:val="00BE4381"/>
    <w:rsid w:val="00C048CB"/>
    <w:rsid w:val="00C04C18"/>
    <w:rsid w:val="00C127A1"/>
    <w:rsid w:val="00C86231"/>
    <w:rsid w:val="00C86583"/>
    <w:rsid w:val="00CC495C"/>
    <w:rsid w:val="00CC52AB"/>
    <w:rsid w:val="00CE3BF7"/>
    <w:rsid w:val="00CF09A5"/>
    <w:rsid w:val="00CF1C4F"/>
    <w:rsid w:val="00D0622A"/>
    <w:rsid w:val="00D31E4C"/>
    <w:rsid w:val="00D424BB"/>
    <w:rsid w:val="00D757B5"/>
    <w:rsid w:val="00DC07A9"/>
    <w:rsid w:val="00DD7BAB"/>
    <w:rsid w:val="00E24F0B"/>
    <w:rsid w:val="00E42562"/>
    <w:rsid w:val="00E71BF8"/>
    <w:rsid w:val="00E72D15"/>
    <w:rsid w:val="00E75537"/>
    <w:rsid w:val="00E96617"/>
    <w:rsid w:val="00E97784"/>
    <w:rsid w:val="00EA4737"/>
    <w:rsid w:val="00EB19AC"/>
    <w:rsid w:val="00EE61EF"/>
    <w:rsid w:val="00EF112A"/>
    <w:rsid w:val="00F05C0D"/>
    <w:rsid w:val="00F673F7"/>
    <w:rsid w:val="00F67A5B"/>
    <w:rsid w:val="00F90737"/>
    <w:rsid w:val="00F941BB"/>
    <w:rsid w:val="00F951CE"/>
    <w:rsid w:val="00FB31B7"/>
    <w:rsid w:val="00F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2F55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4C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2F5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4D3C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14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818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181B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818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181B"/>
    <w:rPr>
      <w:rFonts w:ascii="Times New Roman" w:hAnsi="Times New Roman"/>
      <w:sz w:val="28"/>
    </w:rPr>
  </w:style>
  <w:style w:type="paragraph" w:styleId="af">
    <w:name w:val="Subtitle"/>
    <w:basedOn w:val="a"/>
    <w:link w:val="af0"/>
    <w:qFormat/>
    <w:rsid w:val="00E71BF8"/>
    <w:pPr>
      <w:autoSpaceDE w:val="0"/>
      <w:autoSpaceDN w:val="0"/>
      <w:ind w:right="-766" w:firstLine="0"/>
      <w:jc w:val="center"/>
    </w:pPr>
    <w:rPr>
      <w:rFonts w:eastAsia="Times New Roman" w:cs="Times New Roman"/>
      <w:b/>
      <w:color w:val="000000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E71BF8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467734"/>
    <w:pPr>
      <w:ind w:left="720" w:firstLine="0"/>
      <w:contextualSpacing/>
      <w:jc w:val="left"/>
    </w:pPr>
    <w:rPr>
      <w:rFonts w:eastAsia="Calibri" w:cs="Tahoma"/>
      <w:szCs w:val="20"/>
      <w:lang w:eastAsia="ru-RU"/>
    </w:rPr>
  </w:style>
  <w:style w:type="character" w:styleId="af1">
    <w:name w:val="page number"/>
    <w:uiPriority w:val="99"/>
    <w:semiHidden/>
    <w:unhideWhenUsed/>
    <w:rsid w:val="0046773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2F55"/>
    <w:pPr>
      <w:keepNext/>
      <w:keepLines/>
      <w:spacing w:before="480" w:after="48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4C0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1D5"/>
    <w:rPr>
      <w:b/>
      <w:bCs/>
    </w:rPr>
  </w:style>
  <w:style w:type="character" w:styleId="a4">
    <w:name w:val="Emphasis"/>
    <w:basedOn w:val="a0"/>
    <w:uiPriority w:val="20"/>
    <w:qFormat/>
    <w:rsid w:val="00AB01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12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5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02F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2F5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No Spacing"/>
    <w:uiPriority w:val="1"/>
    <w:qFormat/>
    <w:rsid w:val="004D3C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14C0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a9">
    <w:name w:val="Hyperlink"/>
    <w:basedOn w:val="a0"/>
    <w:uiPriority w:val="99"/>
    <w:unhideWhenUsed/>
    <w:rsid w:val="008514C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514C0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818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181B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9818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181B"/>
    <w:rPr>
      <w:rFonts w:ascii="Times New Roman" w:hAnsi="Times New Roman"/>
      <w:sz w:val="28"/>
    </w:rPr>
  </w:style>
  <w:style w:type="paragraph" w:styleId="af">
    <w:name w:val="Subtitle"/>
    <w:basedOn w:val="a"/>
    <w:link w:val="af0"/>
    <w:qFormat/>
    <w:rsid w:val="00E71BF8"/>
    <w:pPr>
      <w:autoSpaceDE w:val="0"/>
      <w:autoSpaceDN w:val="0"/>
      <w:ind w:right="-766" w:firstLine="0"/>
      <w:jc w:val="center"/>
    </w:pPr>
    <w:rPr>
      <w:rFonts w:eastAsia="Times New Roman" w:cs="Times New Roman"/>
      <w:b/>
      <w:color w:val="000000"/>
      <w:sz w:val="24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E71BF8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467734"/>
    <w:pPr>
      <w:ind w:left="720" w:firstLine="0"/>
      <w:contextualSpacing/>
      <w:jc w:val="left"/>
    </w:pPr>
    <w:rPr>
      <w:rFonts w:eastAsia="Calibri" w:cs="Tahoma"/>
      <w:szCs w:val="20"/>
      <w:lang w:eastAsia="ru-RU"/>
    </w:rPr>
  </w:style>
  <w:style w:type="character" w:styleId="af1">
    <w:name w:val="page number"/>
    <w:uiPriority w:val="99"/>
    <w:semiHidden/>
    <w:unhideWhenUsed/>
    <w:rsid w:val="0046773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e.lanbook.com/book/1008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59195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yperlink" Target="http://sdo.pgups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1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n-line-teaching.com/excel/index.html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n-line-teaching.com/w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Uraev_GA</dc:creator>
  <cp:lastModifiedBy>ЭМС</cp:lastModifiedBy>
  <cp:revision>55</cp:revision>
  <cp:lastPrinted>2017-09-26T05:05:00Z</cp:lastPrinted>
  <dcterms:created xsi:type="dcterms:W3CDTF">2017-07-10T11:20:00Z</dcterms:created>
  <dcterms:modified xsi:type="dcterms:W3CDTF">2017-11-02T09:30:00Z</dcterms:modified>
</cp:coreProperties>
</file>