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7352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573522" w:rsidRPr="005735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ЭКОНОМИЧЕСКИЕ ОСНОВЫ ЛОГИСТИКИ</w:t>
      </w:r>
      <w:r w:rsidRPr="0057352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573522" w:rsidRPr="00573522">
        <w:rPr>
          <w:rFonts w:ascii="Times New Roman" w:hAnsi="Times New Roman" w:cs="Times New Roman"/>
          <w:sz w:val="24"/>
          <w:szCs w:val="24"/>
        </w:rPr>
        <w:t>Экономические основы логистики</w:t>
      </w:r>
      <w:r w:rsidRPr="00573522">
        <w:rPr>
          <w:rFonts w:ascii="Times New Roman" w:hAnsi="Times New Roman" w:cs="Times New Roman"/>
          <w:sz w:val="24"/>
          <w:szCs w:val="24"/>
        </w:rPr>
        <w:t>» (</w:t>
      </w:r>
      <w:r w:rsidR="00573522" w:rsidRPr="0057352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522" w:rsidRPr="005735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522" w:rsidRPr="00573522">
        <w:rPr>
          <w:rFonts w:ascii="Times New Roman" w:hAnsi="Times New Roman" w:cs="Times New Roman"/>
          <w:sz w:val="24"/>
          <w:szCs w:val="24"/>
        </w:rPr>
        <w:t>.В.ДВ.</w:t>
      </w:r>
      <w:r w:rsidR="001F4274">
        <w:rPr>
          <w:rFonts w:ascii="Times New Roman" w:hAnsi="Times New Roman" w:cs="Times New Roman"/>
          <w:sz w:val="24"/>
          <w:szCs w:val="24"/>
        </w:rPr>
        <w:t>10</w:t>
      </w:r>
      <w:r w:rsidR="00573522" w:rsidRPr="00573522">
        <w:rPr>
          <w:rFonts w:ascii="Times New Roman" w:hAnsi="Times New Roman" w:cs="Times New Roman"/>
          <w:sz w:val="24"/>
          <w:szCs w:val="24"/>
        </w:rPr>
        <w:t>.1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Pr="00A44361">
        <w:rPr>
          <w:rFonts w:ascii="Times New Roman" w:hAnsi="Times New Roman" w:cs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73522" w:rsidRPr="00573522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573522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изучение сущности и содержания логистики как науки, а также использования ее концепции в практической деятельности предприятия. </w:t>
      </w:r>
    </w:p>
    <w:p w:rsidR="00573522" w:rsidRPr="00573522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ознакомиться с понятием, содержанием и историей развития логистики, а также ее задачами, принципами, показателями и основными категориями;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место и роль экономических основ логистики в современной экономике;</w:t>
      </w:r>
    </w:p>
    <w:p w:rsidR="00573522" w:rsidRPr="00573522" w:rsidRDefault="00573522" w:rsidP="004124F7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понятия, задачи, принципы формирования и элементы логистических систем разного уровня и навыки их анализа;</w:t>
      </w:r>
    </w:p>
    <w:p w:rsidR="00573522" w:rsidRPr="00573522" w:rsidRDefault="00573522" w:rsidP="004124F7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экономические основы логистики предприятия;</w:t>
      </w:r>
    </w:p>
    <w:p w:rsidR="004A0FC1" w:rsidRPr="00573522" w:rsidRDefault="00573522" w:rsidP="004124F7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экономическую эффективность использования экономических основ логистики предприятия.</w:t>
      </w:r>
    </w:p>
    <w:p w:rsidR="00632136" w:rsidRPr="00152A7C" w:rsidRDefault="00632136" w:rsidP="004124F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124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E44CF">
        <w:rPr>
          <w:rFonts w:ascii="Times New Roman" w:hAnsi="Times New Roman" w:cs="Times New Roman"/>
          <w:sz w:val="24"/>
          <w:szCs w:val="24"/>
        </w:rPr>
        <w:t>ОПК-2</w:t>
      </w:r>
      <w:r w:rsidR="004A0FC1" w:rsidRPr="007E3C95">
        <w:rPr>
          <w:rFonts w:ascii="Times New Roman" w:hAnsi="Times New Roman" w:cs="Times New Roman"/>
          <w:sz w:val="24"/>
          <w:szCs w:val="24"/>
        </w:rPr>
        <w:t>, ПК-</w:t>
      </w:r>
      <w:r w:rsidR="004A0FC1">
        <w:rPr>
          <w:rFonts w:ascii="Times New Roman" w:hAnsi="Times New Roman" w:cs="Times New Roman"/>
          <w:sz w:val="24"/>
          <w:szCs w:val="24"/>
        </w:rPr>
        <w:t>2.</w:t>
      </w:r>
    </w:p>
    <w:p w:rsidR="00632136" w:rsidRPr="00152A7C" w:rsidRDefault="00632136" w:rsidP="004124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7457" w:rsidRPr="00573522" w:rsidRDefault="006D7457" w:rsidP="004124F7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6D7457" w:rsidRPr="00573522" w:rsidRDefault="00573522" w:rsidP="004124F7">
      <w:pPr>
        <w:numPr>
          <w:ilvl w:val="0"/>
          <w:numId w:val="8"/>
        </w:numPr>
        <w:tabs>
          <w:tab w:val="left" w:pos="-2835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механизм функционирования экономических основ логистики в рамках микрологистической системы</w:t>
      </w:r>
      <w:r w:rsidR="006D7457" w:rsidRPr="005735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573522" w:rsidRDefault="006D7457" w:rsidP="004124F7">
      <w:pPr>
        <w:tabs>
          <w:tab w:val="left" w:pos="426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УМЕТЬ:</w:t>
      </w:r>
    </w:p>
    <w:p w:rsidR="006D7457" w:rsidRPr="00573522" w:rsidRDefault="00573522" w:rsidP="004124F7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рассчитывать потребность строительного предприятия в материальных и технических ресурсах, необходимых для выполнения его производственной программы.</w:t>
      </w:r>
    </w:p>
    <w:p w:rsidR="006D7457" w:rsidRPr="00573522" w:rsidRDefault="006D7457" w:rsidP="004124F7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6D7457" w:rsidRPr="00573522" w:rsidRDefault="00573522" w:rsidP="004124F7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современной методикой определения потребности и организации поставок материально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технических ресурсов и готовой продукции в рамках микрологистической системы</w:t>
      </w:r>
      <w:r w:rsidR="006D7457" w:rsidRP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sz w:val="24"/>
          <w:szCs w:val="24"/>
        </w:rPr>
        <w:t>Методология дисциплины «Экономические основы логистики»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Экономические основы логистики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iCs/>
          <w:sz w:val="24"/>
          <w:szCs w:val="24"/>
        </w:rPr>
        <w:t>Экономические основы инфраструктуры логистики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CB0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6B2957">
        <w:rPr>
          <w:rFonts w:ascii="Times New Roman" w:hAnsi="Times New Roman" w:cs="Times New Roman"/>
          <w:sz w:val="24"/>
          <w:szCs w:val="24"/>
        </w:rPr>
        <w:t>1</w:t>
      </w:r>
      <w:r w:rsidR="000D3098">
        <w:rPr>
          <w:rFonts w:ascii="Times New Roman" w:hAnsi="Times New Roman" w:cs="Times New Roman"/>
          <w:sz w:val="24"/>
          <w:szCs w:val="24"/>
        </w:rPr>
        <w:t>08</w:t>
      </w:r>
      <w:r w:rsidR="00835CB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835CB0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3522">
        <w:rPr>
          <w:rFonts w:ascii="Times New Roman" w:hAnsi="Times New Roman" w:cs="Times New Roman"/>
          <w:sz w:val="24"/>
          <w:szCs w:val="24"/>
        </w:rPr>
        <w:t>1</w:t>
      </w:r>
      <w:r w:rsidR="000D3098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6B2957">
        <w:rPr>
          <w:rFonts w:ascii="Times New Roman" w:hAnsi="Times New Roman" w:cs="Times New Roman"/>
          <w:sz w:val="24"/>
          <w:szCs w:val="24"/>
        </w:rPr>
        <w:t>3</w:t>
      </w:r>
      <w:r w:rsidR="000D3098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D3098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D3BDA" w:rsidRDefault="000D3BDA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BDA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3B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="00AB65DB">
        <w:rPr>
          <w:rFonts w:ascii="Times New Roman" w:hAnsi="Times New Roman" w:cs="Times New Roman"/>
          <w:sz w:val="24"/>
          <w:szCs w:val="24"/>
        </w:rPr>
        <w:t xml:space="preserve"> </w:t>
      </w:r>
      <w:r w:rsidR="00573522">
        <w:rPr>
          <w:rFonts w:ascii="Times New Roman" w:hAnsi="Times New Roman" w:cs="Times New Roman"/>
          <w:sz w:val="24"/>
          <w:szCs w:val="24"/>
        </w:rPr>
        <w:t>зачет</w:t>
      </w:r>
      <w:r w:rsidR="006B2957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361483">
        <w:rPr>
          <w:rFonts w:ascii="Times New Roman" w:hAnsi="Times New Roman" w:cs="Times New Roman"/>
          <w:sz w:val="24"/>
          <w:szCs w:val="24"/>
        </w:rPr>
        <w:t xml:space="preserve"> </w:t>
      </w:r>
      <w:r w:rsidR="00835CB0">
        <w:rPr>
          <w:rFonts w:ascii="Times New Roman" w:hAnsi="Times New Roman" w:cs="Times New Roman"/>
          <w:sz w:val="24"/>
          <w:szCs w:val="24"/>
        </w:rPr>
        <w:t xml:space="preserve">3 зачетные единицы </w:t>
      </w:r>
      <w:bookmarkStart w:id="0" w:name="_GoBack"/>
      <w:bookmarkEnd w:id="0"/>
      <w:r w:rsidR="00835CB0">
        <w:rPr>
          <w:rFonts w:ascii="Times New Roman" w:hAnsi="Times New Roman" w:cs="Times New Roman"/>
          <w:sz w:val="24"/>
          <w:szCs w:val="24"/>
        </w:rPr>
        <w:t>(</w:t>
      </w:r>
      <w:r w:rsidR="006B2957">
        <w:rPr>
          <w:rFonts w:ascii="Times New Roman" w:hAnsi="Times New Roman" w:cs="Times New Roman"/>
          <w:sz w:val="24"/>
          <w:szCs w:val="24"/>
        </w:rPr>
        <w:t>1</w:t>
      </w:r>
      <w:r w:rsidR="00361483">
        <w:rPr>
          <w:rFonts w:ascii="Times New Roman" w:hAnsi="Times New Roman" w:cs="Times New Roman"/>
          <w:sz w:val="24"/>
          <w:szCs w:val="24"/>
        </w:rPr>
        <w:t xml:space="preserve">08 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  <w:r w:rsidR="00835CB0">
        <w:rPr>
          <w:rFonts w:ascii="Times New Roman" w:hAnsi="Times New Roman" w:cs="Times New Roman"/>
          <w:sz w:val="24"/>
          <w:szCs w:val="24"/>
        </w:rPr>
        <w:t>)</w:t>
      </w:r>
      <w:r w:rsidRPr="0066670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B2957">
        <w:rPr>
          <w:rFonts w:ascii="Times New Roman" w:hAnsi="Times New Roman" w:cs="Times New Roman"/>
          <w:sz w:val="24"/>
          <w:szCs w:val="24"/>
        </w:rPr>
        <w:t>8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B2957">
        <w:rPr>
          <w:rFonts w:ascii="Times New Roman" w:hAnsi="Times New Roman" w:cs="Times New Roman"/>
          <w:sz w:val="24"/>
          <w:szCs w:val="24"/>
        </w:rPr>
        <w:t>8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1483">
        <w:rPr>
          <w:rFonts w:ascii="Times New Roman" w:hAnsi="Times New Roman" w:cs="Times New Roman"/>
          <w:sz w:val="24"/>
          <w:szCs w:val="24"/>
        </w:rPr>
        <w:t>88</w:t>
      </w:r>
      <w:r w:rsidR="004124F7">
        <w:rPr>
          <w:rFonts w:ascii="Times New Roman" w:hAnsi="Times New Roman" w:cs="Times New Roman"/>
          <w:sz w:val="24"/>
          <w:szCs w:val="24"/>
        </w:rPr>
        <w:t xml:space="preserve"> </w:t>
      </w:r>
      <w:r w:rsidRPr="0066670F">
        <w:rPr>
          <w:rFonts w:ascii="Times New Roman" w:hAnsi="Times New Roman" w:cs="Times New Roman"/>
          <w:sz w:val="24"/>
          <w:szCs w:val="24"/>
        </w:rPr>
        <w:t>час.</w:t>
      </w:r>
    </w:p>
    <w:p w:rsidR="00C14A4C" w:rsidRPr="0066670F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61483">
        <w:rPr>
          <w:rFonts w:ascii="Times New Roman" w:hAnsi="Times New Roman" w:cs="Times New Roman"/>
          <w:sz w:val="24"/>
          <w:szCs w:val="24"/>
        </w:rPr>
        <w:t>4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зачет</w:t>
      </w:r>
      <w:r w:rsidR="00013F2D">
        <w:rPr>
          <w:rFonts w:ascii="Times New Roman" w:hAnsi="Times New Roman" w:cs="Times New Roman"/>
          <w:sz w:val="24"/>
          <w:szCs w:val="24"/>
        </w:rPr>
        <w:t xml:space="preserve">, </w:t>
      </w:r>
      <w:r w:rsidR="006B2957">
        <w:rPr>
          <w:rFonts w:ascii="Times New Roman" w:hAnsi="Times New Roman" w:cs="Times New Roman"/>
          <w:sz w:val="24"/>
          <w:szCs w:val="24"/>
        </w:rPr>
        <w:t>курсовой проект</w:t>
      </w:r>
    </w:p>
    <w:sectPr w:rsidR="004A0FC1" w:rsidRPr="0066670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3F2D"/>
    <w:rsid w:val="000D3098"/>
    <w:rsid w:val="000D3BDA"/>
    <w:rsid w:val="00142E74"/>
    <w:rsid w:val="001D374E"/>
    <w:rsid w:val="001E63EF"/>
    <w:rsid w:val="001F4274"/>
    <w:rsid w:val="002410A2"/>
    <w:rsid w:val="002B04D7"/>
    <w:rsid w:val="002C2F30"/>
    <w:rsid w:val="002C469C"/>
    <w:rsid w:val="00327E61"/>
    <w:rsid w:val="00361483"/>
    <w:rsid w:val="003A0D9B"/>
    <w:rsid w:val="004124F7"/>
    <w:rsid w:val="004A0FC1"/>
    <w:rsid w:val="005517DA"/>
    <w:rsid w:val="00573522"/>
    <w:rsid w:val="0058283C"/>
    <w:rsid w:val="00632136"/>
    <w:rsid w:val="0066670F"/>
    <w:rsid w:val="006B2957"/>
    <w:rsid w:val="006C787F"/>
    <w:rsid w:val="006D7457"/>
    <w:rsid w:val="0074604E"/>
    <w:rsid w:val="007E3C95"/>
    <w:rsid w:val="007F3856"/>
    <w:rsid w:val="00835CB0"/>
    <w:rsid w:val="008C516E"/>
    <w:rsid w:val="008F54EB"/>
    <w:rsid w:val="00942FBB"/>
    <w:rsid w:val="009656D3"/>
    <w:rsid w:val="009A7EB6"/>
    <w:rsid w:val="00A44361"/>
    <w:rsid w:val="00AB65DB"/>
    <w:rsid w:val="00AE44CF"/>
    <w:rsid w:val="00B5090B"/>
    <w:rsid w:val="00B548DF"/>
    <w:rsid w:val="00C14A4C"/>
    <w:rsid w:val="00CA35C1"/>
    <w:rsid w:val="00D06585"/>
    <w:rsid w:val="00D5166C"/>
    <w:rsid w:val="00D73194"/>
    <w:rsid w:val="00D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9</cp:revision>
  <cp:lastPrinted>2016-02-10T06:34:00Z</cp:lastPrinted>
  <dcterms:created xsi:type="dcterms:W3CDTF">2017-11-09T20:30:00Z</dcterms:created>
  <dcterms:modified xsi:type="dcterms:W3CDTF">2017-11-13T11:56:00Z</dcterms:modified>
</cp:coreProperties>
</file>