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АННОТАЦИЯ</w:t>
      </w: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дисциплины</w:t>
      </w: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Профиль – «</w:t>
      </w:r>
      <w:r w:rsidR="00F913CD">
        <w:rPr>
          <w:rFonts w:ascii="Times New Roman" w:hAnsi="Times New Roman"/>
          <w:sz w:val="24"/>
          <w:szCs w:val="24"/>
        </w:rPr>
        <w:t>Налоги и налогообложение</w:t>
      </w:r>
      <w:r w:rsidRPr="009C66FD">
        <w:rPr>
          <w:rFonts w:ascii="Times New Roman" w:hAnsi="Times New Roman"/>
          <w:sz w:val="24"/>
          <w:szCs w:val="24"/>
        </w:rPr>
        <w:t>»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Дисциплина «Основы документа</w:t>
      </w:r>
      <w:r>
        <w:rPr>
          <w:rFonts w:ascii="Times New Roman" w:hAnsi="Times New Roman"/>
          <w:sz w:val="24"/>
          <w:szCs w:val="24"/>
        </w:rPr>
        <w:t>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 (Б</w:t>
      </w:r>
      <w:proofErr w:type="gramStart"/>
      <w:r w:rsidRPr="009C66FD">
        <w:rPr>
          <w:rFonts w:ascii="Times New Roman" w:hAnsi="Times New Roman"/>
          <w:sz w:val="24"/>
          <w:szCs w:val="24"/>
        </w:rPr>
        <w:t>1</w:t>
      </w:r>
      <w:proofErr w:type="gramEnd"/>
      <w:r w:rsidRPr="009C66FD">
        <w:rPr>
          <w:rFonts w:ascii="Times New Roman" w:hAnsi="Times New Roman"/>
          <w:sz w:val="24"/>
          <w:szCs w:val="24"/>
        </w:rPr>
        <w:t>.В.ОД.14) относится к вариативной части и является обязательной дисциплиной обучающегося.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Целью изучения дисциплины «Основы документа</w:t>
      </w:r>
      <w:r>
        <w:rPr>
          <w:rFonts w:ascii="Times New Roman" w:hAnsi="Times New Roman"/>
          <w:sz w:val="24"/>
          <w:szCs w:val="24"/>
        </w:rPr>
        <w:t>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 является изуч</w:t>
      </w:r>
      <w:r>
        <w:rPr>
          <w:rFonts w:ascii="Times New Roman" w:hAnsi="Times New Roman"/>
          <w:sz w:val="24"/>
          <w:szCs w:val="24"/>
        </w:rPr>
        <w:t>ение правильного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отражения  деятельности предприятия. В процессе изучения дисциплины обучающиеся  овладевают теоретическими и практическими знаниями в области делопроизводства в соответствии с нормативными актами Российской Федерации, а</w:t>
      </w:r>
      <w:r>
        <w:rPr>
          <w:rFonts w:ascii="Times New Roman" w:hAnsi="Times New Roman"/>
          <w:sz w:val="24"/>
          <w:szCs w:val="24"/>
        </w:rPr>
        <w:t xml:space="preserve"> также в области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отражения финансово-хозяйственной деятельности предприятия.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методологии ведения бухгалтерской документации на предприятии;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Знакомство с нормативными документами;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Техника расположения реквизитов в распорядительной и бухгалтерской документации;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Формирование знаний обучающихся  по изучаемой дисциплине на основе системы положений составления производственной документации;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унифицированных форм первичной учетной документации.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C66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ОПК-1, ОПК-2, ПК-1, ПК-14, ПК-16.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C66F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C66FD">
        <w:rPr>
          <w:rFonts w:ascii="Times New Roman" w:hAnsi="Times New Roman"/>
          <w:sz w:val="24"/>
          <w:szCs w:val="24"/>
        </w:rPr>
        <w:t xml:space="preserve"> должен: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6FD">
        <w:rPr>
          <w:rFonts w:ascii="Times New Roman" w:hAnsi="Times New Roman"/>
          <w:sz w:val="24"/>
          <w:szCs w:val="24"/>
        </w:rPr>
        <w:t>документоведческую</w:t>
      </w:r>
      <w:proofErr w:type="spellEnd"/>
      <w:r w:rsidRPr="009C66FD">
        <w:rPr>
          <w:rFonts w:ascii="Times New Roman" w:hAnsi="Times New Roman"/>
          <w:sz w:val="24"/>
          <w:szCs w:val="24"/>
        </w:rPr>
        <w:t xml:space="preserve"> терминологию и действующие государственные нормативно-методические документы, регламентирующие документирование управленческой деятельности и организацию информационно-документационного обслуживания;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тенденции развития документа и систем документации, их структуру;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правила составления и оформления управленческих документов;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требования к рациональной организации работы с документами в условиях использования в аппарате управления организационной и вычислительной техники и новейших информационных технологий;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правила оперативного хранения документов и порядок отбора документов для последующего хранения или уничтожения;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задачи служб документационного обеспечения управления (ДОУ) и работников этих служб;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теоретические ос</w:t>
      </w:r>
      <w:r>
        <w:rPr>
          <w:rFonts w:ascii="Times New Roman" w:hAnsi="Times New Roman"/>
          <w:sz w:val="24"/>
          <w:szCs w:val="24"/>
        </w:rPr>
        <w:t>новы организации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 хозяйствующего субъекта для принятия участия в совершенствовании и разработке учебно-методического обеспечения ди</w:t>
      </w:r>
      <w:r>
        <w:rPr>
          <w:rFonts w:ascii="Times New Roman" w:hAnsi="Times New Roman"/>
          <w:sz w:val="24"/>
          <w:szCs w:val="24"/>
        </w:rPr>
        <w:t>сциплины «Основы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управления».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осуществлять сбор, анализ и обработку нормативных правовых документов, необходимых для составления и оформления первичной учетной документации;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составлять и оформлять наиболее распространенные виды документов, применяемых в </w:t>
      </w:r>
      <w:r w:rsidRPr="009C66FD">
        <w:rPr>
          <w:rFonts w:ascii="Times New Roman" w:hAnsi="Times New Roman"/>
          <w:sz w:val="24"/>
          <w:szCs w:val="24"/>
        </w:rPr>
        <w:lastRenderedPageBreak/>
        <w:t>управленческой деятельности с учетом их назначения и с использованием языковых вариантов;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формулировать требования к службе документационного обеспечения управления по рациональной организации информационно-документационного обслуживания аппарата управления;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организовать рациональное хранение и эффективное использование информационно-документационных массивов на рабочем месте;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используя отечественные и зарубежные источники информации, собрать необходимые данные проанализировать их и подготовить информационный отчет.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основными методами, способами и средствами получения, хранения, переработки информации; 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навыками работы с компьютером как средством управления информацией  в глобальных компьютерных сетях;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навыками сбора и анализа исходных данных, необходимых для ведения первичных учетных документов в хозяйствующих субъектах;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навыками использования технических средств и информационных технологий для рациональной организации </w:t>
      </w:r>
      <w:r>
        <w:rPr>
          <w:rFonts w:ascii="Times New Roman" w:hAnsi="Times New Roman"/>
          <w:sz w:val="24"/>
          <w:szCs w:val="24"/>
        </w:rPr>
        <w:t>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 хозяйствующего субъекта.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История развития системы делопроизводства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Основные понятия дисциплины 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Документооборот организации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Составление и оформление документов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Организационно-распорядительные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Бухгалтерские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Первичные учетные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Учетные регистры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Порядок хранения документов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лекции – 18 час.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9C66FD">
        <w:rPr>
          <w:rFonts w:ascii="Times New Roman" w:hAnsi="Times New Roman"/>
          <w:sz w:val="24"/>
          <w:szCs w:val="24"/>
        </w:rPr>
        <w:t xml:space="preserve"> зачет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9C66FD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контрольная работа.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B2AAE" w:rsidRPr="009C66F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7EE"/>
    <w:multiLevelType w:val="hybridMultilevel"/>
    <w:tmpl w:val="AADAD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75A8E"/>
    <w:multiLevelType w:val="hybridMultilevel"/>
    <w:tmpl w:val="685E44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47E88"/>
    <w:multiLevelType w:val="hybridMultilevel"/>
    <w:tmpl w:val="F2AEB25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AB8"/>
    <w:multiLevelType w:val="hybridMultilevel"/>
    <w:tmpl w:val="8878FDF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5ECA"/>
    <w:rsid w:val="00142E74"/>
    <w:rsid w:val="00152039"/>
    <w:rsid w:val="0018116C"/>
    <w:rsid w:val="002A65BE"/>
    <w:rsid w:val="002B51F4"/>
    <w:rsid w:val="002C19C9"/>
    <w:rsid w:val="0053140B"/>
    <w:rsid w:val="00556032"/>
    <w:rsid w:val="00621AFE"/>
    <w:rsid w:val="00632136"/>
    <w:rsid w:val="007425F1"/>
    <w:rsid w:val="007E3C95"/>
    <w:rsid w:val="008C7C74"/>
    <w:rsid w:val="009C66FD"/>
    <w:rsid w:val="009F29F8"/>
    <w:rsid w:val="00AB2AAE"/>
    <w:rsid w:val="00AE20EF"/>
    <w:rsid w:val="00B31231"/>
    <w:rsid w:val="00CA35C1"/>
    <w:rsid w:val="00D06585"/>
    <w:rsid w:val="00D5166C"/>
    <w:rsid w:val="00D77202"/>
    <w:rsid w:val="00D92C36"/>
    <w:rsid w:val="00DA2539"/>
    <w:rsid w:val="00ED2076"/>
    <w:rsid w:val="00F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5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4164</Characters>
  <Application>Microsoft Office Word</Application>
  <DocSecurity>0</DocSecurity>
  <Lines>34</Lines>
  <Paragraphs>9</Paragraphs>
  <ScaleCrop>false</ScaleCrop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2016-05-06T11:45:00Z</cp:lastPrinted>
  <dcterms:created xsi:type="dcterms:W3CDTF">2017-05-12T08:09:00Z</dcterms:created>
  <dcterms:modified xsi:type="dcterms:W3CDTF">2017-11-03T15:57:00Z</dcterms:modified>
</cp:coreProperties>
</file>