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5A10DD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5A10DD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0F6EC7">
        <w:rPr>
          <w:sz w:val="28"/>
          <w:szCs w:val="28"/>
        </w:rPr>
        <w:t>НАЛОГОВЫЕ РАСЧЕТЫ В БУХГАЛТЕРСКОМ</w:t>
      </w:r>
      <w:r>
        <w:rPr>
          <w:sz w:val="28"/>
          <w:szCs w:val="28"/>
        </w:rPr>
        <w:t xml:space="preserve"> УЧЁТ</w:t>
      </w:r>
      <w:r w:rsidR="000F6EC7">
        <w:rPr>
          <w:sz w:val="28"/>
          <w:szCs w:val="28"/>
        </w:rPr>
        <w:t>Е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ДВ.13.1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B51A06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B51A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C3028B" w:rsidP="0095427B">
      <w:pPr>
        <w:widowControl/>
        <w:spacing w:line="240" w:lineRule="auto"/>
        <w:ind w:firstLine="0"/>
        <w:rPr>
          <w:sz w:val="28"/>
          <w:szCs w:val="28"/>
        </w:rPr>
      </w:pPr>
      <w:r w:rsidRPr="00C3028B">
        <w:rPr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-550745</wp:posOffset>
            </wp:positionH>
            <wp:positionV relativeFrom="paragraph">
              <wp:posOffset>-563985</wp:posOffset>
            </wp:positionV>
            <wp:extent cx="6713622" cy="9243098"/>
            <wp:effectExtent l="1905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622" cy="924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10</w:t>
      </w:r>
      <w:r>
        <w:rPr>
          <w:sz w:val="28"/>
          <w:szCs w:val="28"/>
          <w:lang w:eastAsia="en-US"/>
        </w:rPr>
        <w:t>от «</w:t>
      </w:r>
      <w:r w:rsidR="003665AF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3665AF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3665AF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032C6">
              <w:rPr>
                <w:sz w:val="28"/>
                <w:szCs w:val="28"/>
              </w:rPr>
              <w:t xml:space="preserve">20» </w:t>
            </w:r>
            <w:r w:rsidR="003665AF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3665A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от «</w:t>
      </w:r>
      <w:r w:rsidR="003665AF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</w:t>
            </w:r>
            <w:r w:rsidR="009B285F">
              <w:rPr>
                <w:sz w:val="28"/>
                <w:szCs w:val="28"/>
              </w:rPr>
              <w:t>января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F5661" w:rsidRDefault="00CF5661" w:rsidP="00CF566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F5661" w:rsidRDefault="00CF5661" w:rsidP="00CF5661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CF5661" w:rsidRDefault="00CF5661" w:rsidP="00CF566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CF5661" w:rsidRDefault="00CF5661" w:rsidP="00CF566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F5661" w:rsidRDefault="00CF5661" w:rsidP="00CF566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CF5661" w:rsidRDefault="00CF5661" w:rsidP="00CF566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CF5661" w:rsidTr="00CF5661">
        <w:tc>
          <w:tcPr>
            <w:tcW w:w="6204" w:type="dxa"/>
            <w:hideMark/>
          </w:tcPr>
          <w:p w:rsidR="00CF5661" w:rsidRDefault="00CF566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F5661" w:rsidRDefault="00CF566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CF5661" w:rsidRDefault="00CF566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F5661" w:rsidRDefault="00CF566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CF5661" w:rsidTr="00CF5661">
        <w:tc>
          <w:tcPr>
            <w:tcW w:w="6204" w:type="dxa"/>
          </w:tcPr>
          <w:p w:rsidR="00CF5661" w:rsidRDefault="00CF566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CF5661" w:rsidRDefault="00CF566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CF5661" w:rsidRDefault="00CF566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F5661" w:rsidRDefault="00CF566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C3028B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-170748</wp:posOffset>
            </wp:positionH>
            <wp:positionV relativeFrom="paragraph">
              <wp:posOffset>-375051</wp:posOffset>
            </wp:positionV>
            <wp:extent cx="6333624" cy="8711692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20" cy="871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 w:rsidR="000F23A1">
        <w:rPr>
          <w:sz w:val="28"/>
          <w:szCs w:val="28"/>
          <w:lang w:eastAsia="en-US"/>
        </w:rPr>
        <w:t>Н.Е.Коклева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</w:t>
      </w:r>
      <w:r w:rsidR="005A10DD">
        <w:rPr>
          <w:szCs w:val="28"/>
        </w:rPr>
        <w:t>П</w:t>
      </w:r>
      <w:r w:rsidRPr="00D2714B">
        <w:rPr>
          <w:szCs w:val="28"/>
        </w:rPr>
        <w:t>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0F6EC7">
        <w:rPr>
          <w:rFonts w:cs="Times New Roman"/>
          <w:szCs w:val="28"/>
        </w:rPr>
        <w:t>Налоговые расчеты в бухгалтерском учете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инструментальные средства для обработки экономических данных в соответствии с поставленной задачей</w:t>
      </w:r>
      <w:r>
        <w:rPr>
          <w:sz w:val="28"/>
          <w:szCs w:val="28"/>
        </w:rPr>
        <w:t>;</w:t>
      </w:r>
    </w:p>
    <w:p w:rsidR="00BF1CD9" w:rsidRP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CD9">
        <w:rPr>
          <w:sz w:val="28"/>
          <w:szCs w:val="28"/>
        </w:rPr>
        <w:t xml:space="preserve">основные направления проводимой в стране налоговой политики; </w:t>
      </w:r>
    </w:p>
    <w:p w:rsidR="00BF1CD9" w:rsidRPr="00191F00" w:rsidRDefault="00BF1CD9" w:rsidP="00BF1CD9">
      <w:pPr>
        <w:pStyle w:val="a6"/>
        <w:ind w:firstLine="709"/>
        <w:jc w:val="both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F1CD9">
        <w:rPr>
          <w:rFonts w:ascii="Times New Roman" w:hAnsi="Times New Roman"/>
          <w:sz w:val="28"/>
          <w:szCs w:val="28"/>
        </w:rPr>
        <w:t xml:space="preserve"> современное законодательство и методы отражения в бухгалтерском учете процесса начисления налогов и  перечисление их в бюджетную систему;  основы построения, расчета и анализа системы показателей, характеризующих деятельность хозяйствующих субъектов</w:t>
      </w:r>
      <w:r w:rsidRPr="00191F00">
        <w:rPr>
          <w:rFonts w:ascii="Times New Roman" w:hAnsi="Times New Roman"/>
          <w:sz w:val="28"/>
          <w:szCs w:val="28"/>
        </w:rPr>
        <w:t>.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64050F">
        <w:rPr>
          <w:b/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использовать нормативные правовые документы в своей деятельности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2A8C">
        <w:rPr>
          <w:sz w:val="28"/>
          <w:szCs w:val="28"/>
        </w:rPr>
        <w:t xml:space="preserve">логически верно, аргументировано и ясно </w:t>
      </w:r>
      <w:proofErr w:type="gramStart"/>
      <w:r w:rsidRPr="00332A8C">
        <w:rPr>
          <w:sz w:val="28"/>
          <w:szCs w:val="28"/>
        </w:rPr>
        <w:t>строить</w:t>
      </w:r>
      <w:proofErr w:type="gramEnd"/>
      <w:r w:rsidRPr="00332A8C">
        <w:rPr>
          <w:sz w:val="28"/>
          <w:szCs w:val="28"/>
        </w:rPr>
        <w:t xml:space="preserve"> устную и письменную речь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соб</w:t>
      </w:r>
      <w:r w:rsidR="00387D43">
        <w:rPr>
          <w:sz w:val="28"/>
          <w:szCs w:val="28"/>
        </w:rPr>
        <w:t>и</w:t>
      </w:r>
      <w:r w:rsidRPr="00325187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rPr>
          <w:sz w:val="28"/>
          <w:szCs w:val="28"/>
        </w:rPr>
        <w:t>)</w:t>
      </w:r>
      <w:r w:rsidRPr="00325187">
        <w:rPr>
          <w:sz w:val="28"/>
          <w:szCs w:val="28"/>
        </w:rPr>
        <w:t>;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стандартами;</w:t>
      </w:r>
    </w:p>
    <w:p w:rsidR="00BF1CD9" w:rsidRDefault="00BF1CD9" w:rsidP="00BF1CD9">
      <w:pPr>
        <w:widowControl/>
        <w:spacing w:line="240" w:lineRule="auto"/>
        <w:ind w:firstLine="709"/>
        <w:rPr>
          <w:sz w:val="28"/>
        </w:rPr>
      </w:pPr>
      <w:r>
        <w:rPr>
          <w:sz w:val="28"/>
          <w:szCs w:val="28"/>
        </w:rPr>
        <w:lastRenderedPageBreak/>
        <w:t xml:space="preserve">-  </w:t>
      </w: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BF1CD9" w:rsidRPr="00191F00" w:rsidRDefault="00BF1CD9" w:rsidP="00BF1CD9">
      <w:pPr>
        <w:widowControl/>
        <w:spacing w:line="240" w:lineRule="auto"/>
        <w:ind w:firstLine="709"/>
        <w:rPr>
          <w:b/>
          <w:sz w:val="28"/>
          <w:szCs w:val="28"/>
        </w:rPr>
      </w:pPr>
      <w:r>
        <w:rPr>
          <w:sz w:val="28"/>
        </w:rPr>
        <w:t xml:space="preserve">- </w:t>
      </w:r>
      <w:r w:rsidRPr="00191F00">
        <w:rPr>
          <w:sz w:val="28"/>
        </w:rPr>
        <w:t>организовать и осуществлять налоговый учет и налоговое планирование организации.</w:t>
      </w:r>
    </w:p>
    <w:p w:rsidR="00BF1CD9" w:rsidRDefault="00BF1CD9" w:rsidP="00BF1CD9">
      <w:pPr>
        <w:spacing w:line="240" w:lineRule="auto"/>
        <w:ind w:firstLine="709"/>
        <w:rPr>
          <w:b/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  <w:r w:rsidRPr="0064050F">
        <w:rPr>
          <w:b/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04505">
        <w:rPr>
          <w:sz w:val="28"/>
          <w:szCs w:val="28"/>
        </w:rPr>
        <w:t xml:space="preserve"> культурой мышления, способн</w:t>
      </w:r>
      <w:r>
        <w:rPr>
          <w:sz w:val="28"/>
          <w:szCs w:val="28"/>
        </w:rPr>
        <w:t xml:space="preserve">остью </w:t>
      </w:r>
      <w:r w:rsidRPr="00604505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  <w:r w:rsidRPr="00325187">
        <w:rPr>
          <w:sz w:val="28"/>
          <w:szCs w:val="28"/>
        </w:rPr>
        <w:t>способн</w:t>
      </w:r>
      <w:r w:rsidR="00387D43">
        <w:rPr>
          <w:sz w:val="28"/>
          <w:szCs w:val="28"/>
        </w:rPr>
        <w:t>остью</w:t>
      </w:r>
      <w:r w:rsidRPr="00325187">
        <w:rPr>
          <w:sz w:val="28"/>
          <w:szCs w:val="28"/>
        </w:rPr>
        <w:t xml:space="preserve"> осуществлятьсбор, анализ и обработку данных, необходимых для решения поставленных экономических задач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способн</w:t>
      </w:r>
      <w:r>
        <w:rPr>
          <w:sz w:val="28"/>
          <w:szCs w:val="28"/>
        </w:rPr>
        <w:t xml:space="preserve">остью </w:t>
      </w:r>
      <w:r w:rsidRPr="00325187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современны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средства и информационны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 xml:space="preserve">ями </w:t>
      </w:r>
      <w:r w:rsidRPr="00325187">
        <w:rPr>
          <w:sz w:val="28"/>
          <w:szCs w:val="28"/>
        </w:rPr>
        <w:t xml:space="preserve"> для решения аналитических и исследовательских задач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325187">
        <w:rPr>
          <w:sz w:val="28"/>
          <w:szCs w:val="28"/>
        </w:rPr>
        <w:t>способ</w:t>
      </w:r>
      <w:r>
        <w:rPr>
          <w:sz w:val="28"/>
          <w:szCs w:val="28"/>
        </w:rPr>
        <w:t xml:space="preserve">ностью </w:t>
      </w:r>
      <w:r w:rsidRPr="00325187">
        <w:rPr>
          <w:sz w:val="28"/>
          <w:szCs w:val="28"/>
        </w:rPr>
        <w:t xml:space="preserve"> критически оценить предлагаемые варианты управленческих решений</w:t>
      </w:r>
      <w:r>
        <w:rPr>
          <w:sz w:val="28"/>
          <w:szCs w:val="28"/>
        </w:rPr>
        <w:t xml:space="preserve">, </w:t>
      </w:r>
      <w:r w:rsidRPr="00325187">
        <w:rPr>
          <w:sz w:val="28"/>
          <w:szCs w:val="28"/>
        </w:rPr>
        <w:t xml:space="preserve">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387D43" w:rsidP="00387D43">
      <w:pPr>
        <w:spacing w:line="240" w:lineRule="auto"/>
        <w:ind w:firstLine="0"/>
        <w:jc w:val="left"/>
        <w:rPr>
          <w:sz w:val="28"/>
          <w:szCs w:val="28"/>
        </w:rPr>
      </w:pPr>
      <w:r w:rsidRPr="00E62AD1"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BF1CD9" w:rsidRPr="008D30CF">
        <w:rPr>
          <w:sz w:val="28"/>
          <w:szCs w:val="28"/>
        </w:rPr>
        <w:t>Приобретенные знания, умения</w:t>
      </w:r>
      <w:r w:rsidR="00BF1CD9" w:rsidRPr="004314C0">
        <w:rPr>
          <w:sz w:val="28"/>
          <w:szCs w:val="28"/>
        </w:rPr>
        <w:t xml:space="preserve">, навыки, характеризующие </w:t>
      </w:r>
      <w:r w:rsidR="00BF1CD9" w:rsidRPr="008D30CF">
        <w:rPr>
          <w:sz w:val="28"/>
          <w:szCs w:val="28"/>
        </w:rPr>
        <w:t>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</w:t>
      </w:r>
      <w:r w:rsidR="00BF1CD9" w:rsidRPr="004314C0">
        <w:rPr>
          <w:sz w:val="28"/>
          <w:szCs w:val="28"/>
        </w:rPr>
        <w:t xml:space="preserve">. 2.4 </w:t>
      </w:r>
      <w:r w:rsidR="00EE7F56" w:rsidRPr="004314C0">
        <w:rPr>
          <w:sz w:val="28"/>
          <w:szCs w:val="28"/>
        </w:rPr>
        <w:t>общей характери</w:t>
      </w:r>
      <w:r w:rsidR="004314C0">
        <w:rPr>
          <w:sz w:val="28"/>
          <w:szCs w:val="28"/>
        </w:rPr>
        <w:t xml:space="preserve">стики </w:t>
      </w:r>
      <w:r w:rsidR="00BF1CD9" w:rsidRPr="008D30CF">
        <w:rPr>
          <w:sz w:val="28"/>
          <w:szCs w:val="28"/>
        </w:rPr>
        <w:t>основной профессиональной образовательной программы (ОПОП).</w:t>
      </w:r>
    </w:p>
    <w:p w:rsidR="00BF1CD9" w:rsidRPr="00C573A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(ОК)</w:t>
      </w:r>
      <w:r w:rsidRPr="00C573A9">
        <w:rPr>
          <w:sz w:val="28"/>
          <w:szCs w:val="28"/>
        </w:rPr>
        <w:t>:</w:t>
      </w:r>
    </w:p>
    <w:p w:rsidR="00BF1CD9" w:rsidRPr="00EE6F8D" w:rsidRDefault="00BF1CD9" w:rsidP="00BF1C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bookmarkStart w:id="0" w:name="_GoBack"/>
      <w:bookmarkEnd w:id="0"/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>пособность</w:t>
      </w:r>
      <w:r>
        <w:rPr>
          <w:i/>
          <w:sz w:val="28"/>
          <w:szCs w:val="28"/>
        </w:rPr>
        <w:t>ю использовать основы правовых знаний в различных формах деятельности</w:t>
      </w:r>
      <w:r w:rsidRPr="00EE6F8D">
        <w:rPr>
          <w:i/>
          <w:sz w:val="28"/>
          <w:szCs w:val="28"/>
        </w:rPr>
        <w:t xml:space="preserve"> (ОК-</w:t>
      </w:r>
      <w:r>
        <w:rPr>
          <w:i/>
          <w:sz w:val="28"/>
          <w:szCs w:val="28"/>
        </w:rPr>
        <w:t>6</w:t>
      </w:r>
      <w:r w:rsidRPr="00EE6F8D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1B6AA2">
        <w:rPr>
          <w:bCs/>
          <w:sz w:val="28"/>
          <w:szCs w:val="28"/>
        </w:rPr>
        <w:t xml:space="preserve">соответствующихвиду (видам) профессиональной деятельности, на который (которые) ориентирована программа </w:t>
      </w:r>
      <w:proofErr w:type="spellStart"/>
      <w:r w:rsidRPr="001B6AA2">
        <w:rPr>
          <w:bCs/>
          <w:sz w:val="28"/>
          <w:szCs w:val="28"/>
        </w:rPr>
        <w:t>бакалавриата</w:t>
      </w:r>
      <w:proofErr w:type="spellEnd"/>
      <w:r w:rsidRPr="001B6AA2">
        <w:rPr>
          <w:bCs/>
          <w:sz w:val="28"/>
          <w:szCs w:val="28"/>
        </w:rPr>
        <w:t>: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BF1CD9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</w:t>
      </w:r>
      <w:r>
        <w:rPr>
          <w:sz w:val="28"/>
          <w:szCs w:val="28"/>
        </w:rPr>
        <w:t>7);</w:t>
      </w:r>
    </w:p>
    <w:p w:rsidR="00BF1CD9" w:rsidRPr="005A1E7A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A1E7A">
        <w:rPr>
          <w:i/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BF1CD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BB1EE1">
        <w:rPr>
          <w:sz w:val="28"/>
          <w:szCs w:val="28"/>
        </w:rPr>
        <w:t>Налоговые расчеты в бухгалтерском учете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ДВ.13.1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(8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B1EE1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B1EE1">
              <w:rPr>
                <w:sz w:val="28"/>
                <w:szCs w:val="28"/>
              </w:rPr>
              <w:t>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 w:rsidR="00E83028">
              <w:rPr>
                <w:sz w:val="28"/>
                <w:szCs w:val="28"/>
              </w:rPr>
              <w:t>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1A0B5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>ная работа (КЛР)</w:t>
            </w:r>
          </w:p>
        </w:tc>
        <w:tc>
          <w:tcPr>
            <w:tcW w:w="2126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  <w:tc>
          <w:tcPr>
            <w:tcW w:w="2092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 w:rsidR="0043304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5777" w:type="dxa"/>
          </w:tcPr>
          <w:p w:rsidR="00C37056" w:rsidRPr="002D209F" w:rsidRDefault="00C37056" w:rsidP="00C3705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2D209F">
              <w:rPr>
                <w:bCs/>
                <w:sz w:val="24"/>
                <w:szCs w:val="24"/>
              </w:rPr>
              <w:t>Основные принципы налогообложения и построения налогового учета и отчетности в РФ.</w:t>
            </w:r>
            <w:r>
              <w:rPr>
                <w:bCs/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.</w:t>
            </w:r>
            <w:r w:rsidRPr="002D209F">
              <w:rPr>
                <w:sz w:val="24"/>
                <w:szCs w:val="24"/>
              </w:rPr>
              <w:t xml:space="preserve">Взаимосвязь налогового и бухгалтерского учета. </w:t>
            </w:r>
            <w:r>
              <w:rPr>
                <w:sz w:val="24"/>
                <w:szCs w:val="24"/>
              </w:rPr>
              <w:t xml:space="preserve">3. </w:t>
            </w:r>
            <w:r w:rsidRPr="002D209F">
              <w:rPr>
                <w:sz w:val="24"/>
                <w:szCs w:val="24"/>
              </w:rPr>
              <w:t>Понятие налоговой отчетности.</w:t>
            </w:r>
            <w:r>
              <w:rPr>
                <w:sz w:val="24"/>
                <w:szCs w:val="24"/>
              </w:rPr>
              <w:t xml:space="preserve"> 4.</w:t>
            </w:r>
            <w:r w:rsidRPr="002D209F">
              <w:rPr>
                <w:sz w:val="24"/>
                <w:szCs w:val="24"/>
              </w:rPr>
              <w:t xml:space="preserve"> Порядок внесения исправлений в налоговую отчетность.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777" w:type="dxa"/>
            <w:vAlign w:val="center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1.Порядок отражения в бухгалтерском учете расчетов по НДС. 2. </w:t>
            </w:r>
            <w:r w:rsidRPr="00DE4A3A">
              <w:rPr>
                <w:sz w:val="24"/>
                <w:szCs w:val="24"/>
              </w:rPr>
              <w:t>Бухгалтерский и налоговый учет НДС при продаже продукции (работ, услуг)</w:t>
            </w:r>
            <w:r>
              <w:rPr>
                <w:sz w:val="24"/>
                <w:szCs w:val="24"/>
              </w:rPr>
              <w:t xml:space="preserve">. 3. </w:t>
            </w:r>
            <w:r w:rsidRPr="00DE4A3A">
              <w:rPr>
                <w:sz w:val="24"/>
                <w:szCs w:val="24"/>
              </w:rPr>
              <w:t>Порядок восстановления НДС</w:t>
            </w:r>
            <w:r>
              <w:rPr>
                <w:sz w:val="24"/>
                <w:szCs w:val="24"/>
              </w:rPr>
              <w:t>. 4.Отр</w:t>
            </w:r>
            <w:r w:rsidRPr="00DE4A3A">
              <w:rPr>
                <w:sz w:val="24"/>
                <w:szCs w:val="24"/>
              </w:rPr>
              <w:t>ажение налоговых вычетов в бухгалтерском и налоговом учете.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5777" w:type="dxa"/>
          </w:tcPr>
          <w:p w:rsidR="00C37056" w:rsidRPr="003C1FD2" w:rsidRDefault="00C37056" w:rsidP="005A10D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AA5FE0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Порядок отражения в бухгалтерском учете расчетов по налогу на прибыль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2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Отражение в бухгалтерском учете операций, связанных с формированием  налоговой базы по налогу на прибыль. 3. </w:t>
            </w:r>
            <w:r w:rsidRPr="00AA5FE0">
              <w:rPr>
                <w:sz w:val="24"/>
                <w:szCs w:val="24"/>
              </w:rPr>
              <w:t xml:space="preserve"> Понятие и классификация</w:t>
            </w:r>
            <w:r>
              <w:rPr>
                <w:sz w:val="24"/>
                <w:szCs w:val="24"/>
              </w:rPr>
              <w:t xml:space="preserve"> доходов и </w:t>
            </w:r>
            <w:r w:rsidRPr="00AA5FE0">
              <w:rPr>
                <w:sz w:val="24"/>
                <w:szCs w:val="24"/>
              </w:rPr>
              <w:t xml:space="preserve"> расходов организации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777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12353">
              <w:rPr>
                <w:sz w:val="24"/>
                <w:szCs w:val="24"/>
              </w:rPr>
              <w:t xml:space="preserve">Порядок формирования информации для исчисления налога. </w:t>
            </w:r>
            <w:r>
              <w:rPr>
                <w:sz w:val="24"/>
                <w:szCs w:val="24"/>
              </w:rPr>
              <w:t xml:space="preserve">2. Определение среднегодовой стоимости имущества.3. Особенности исчисления налога у организаций, в состав которых входят обособленные  подразделения.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777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1.Объекты налогообложения,  н</w:t>
            </w:r>
            <w:r w:rsidRPr="00086BE8">
              <w:rPr>
                <w:sz w:val="24"/>
                <w:szCs w:val="24"/>
              </w:rPr>
              <w:t>алоговая база</w:t>
            </w:r>
            <w:r>
              <w:rPr>
                <w:sz w:val="24"/>
                <w:szCs w:val="24"/>
              </w:rPr>
              <w:t xml:space="preserve"> и налоговые ставки</w:t>
            </w:r>
            <w:r w:rsidRPr="00086BE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2. </w:t>
            </w:r>
            <w:r w:rsidRPr="00086BE8">
              <w:rPr>
                <w:sz w:val="24"/>
                <w:szCs w:val="24"/>
              </w:rPr>
              <w:t xml:space="preserve">Налоговые </w:t>
            </w:r>
            <w:r>
              <w:rPr>
                <w:sz w:val="24"/>
                <w:szCs w:val="24"/>
              </w:rPr>
              <w:t xml:space="preserve"> вычеты. 3. </w:t>
            </w:r>
            <w:r w:rsidRPr="00086BE8">
              <w:rPr>
                <w:sz w:val="24"/>
                <w:szCs w:val="24"/>
              </w:rPr>
              <w:t xml:space="preserve">Порядок исчисления и сроки уплаты налога налогоплательщиками и налоговыми агентами. </w:t>
            </w:r>
            <w:r>
              <w:rPr>
                <w:sz w:val="24"/>
                <w:szCs w:val="24"/>
              </w:rPr>
              <w:t xml:space="preserve"> 4. Налоговая декларация о доходах, п</w:t>
            </w:r>
            <w:r w:rsidRPr="00086BE8">
              <w:rPr>
                <w:sz w:val="24"/>
                <w:szCs w:val="24"/>
              </w:rPr>
              <w:t>орядок и сроки ее представления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777" w:type="dxa"/>
          </w:tcPr>
          <w:p w:rsidR="00C37056" w:rsidRPr="001A788F" w:rsidRDefault="00C37056" w:rsidP="001A0B51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Порядок  отражение в бухгалтерском учете   страховых взносов для плательщиков, производящих выплаты физическим лицам. 2.Тарифы, порядок исчисления и уплаты  страховых взносов.</w:t>
            </w:r>
          </w:p>
        </w:tc>
      </w:tr>
    </w:tbl>
    <w:p w:rsidR="00C37056" w:rsidRDefault="00C370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(8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bottom"/>
          </w:tcPr>
          <w:p w:rsidR="00C37056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Бухгалтерский учет  расчетов по налогу на </w:t>
            </w:r>
            <w:r>
              <w:rPr>
                <w:sz w:val="24"/>
                <w:szCs w:val="24"/>
              </w:rPr>
              <w:lastRenderedPageBreak/>
              <w:t>имущество.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bottom"/>
          </w:tcPr>
          <w:p w:rsidR="00C37056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C37056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7056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C37056" w:rsidRPr="00D2714B" w:rsidRDefault="00C370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37056" w:rsidRPr="00D2714B" w:rsidRDefault="00C37056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C37056" w:rsidRPr="00D2714B" w:rsidRDefault="00C37056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C37056" w:rsidRPr="00D2714B" w:rsidRDefault="00C37056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37056" w:rsidRPr="00D2714B" w:rsidRDefault="00C37056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4330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37439" w:rsidRPr="00431950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37439" w:rsidRPr="001A788F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37439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F612D8" w:rsidRPr="00431950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5919" w:type="dxa"/>
            <w:vMerge w:val="restart"/>
          </w:tcPr>
          <w:p w:rsidR="00F612D8" w:rsidRPr="000727DE" w:rsidRDefault="0043304F" w:rsidP="000727DE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F612D8" w:rsidRPr="000727DE">
              <w:rPr>
                <w:sz w:val="24"/>
                <w:szCs w:val="24"/>
              </w:rPr>
              <w:t xml:space="preserve">Налоговый кодекс РФ, ч. 1 и 2 - Режим доступа:  </w:t>
            </w:r>
            <w:hyperlink r:id="rId11" w:history="1">
              <w:r w:rsidR="00F612D8" w:rsidRPr="000727DE">
                <w:rPr>
                  <w:rStyle w:val="a7"/>
                  <w:sz w:val="24"/>
                  <w:szCs w:val="24"/>
                </w:rPr>
                <w:t>http://www.nalkodeks.ru</w:t>
              </w:r>
            </w:hyperlink>
          </w:p>
          <w:p w:rsidR="00F612D8" w:rsidRPr="00D2714B" w:rsidRDefault="0043304F" w:rsidP="000727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2</w:t>
            </w:r>
            <w:r w:rsidR="00F612D8" w:rsidRPr="000727DE">
              <w:rPr>
                <w:sz w:val="24"/>
                <w:szCs w:val="24"/>
              </w:rPr>
              <w:t xml:space="preserve">. </w:t>
            </w:r>
            <w:r w:rsidR="00F612D8" w:rsidRPr="000727DE">
              <w:rPr>
                <w:bCs/>
                <w:sz w:val="24"/>
                <w:szCs w:val="24"/>
              </w:rPr>
              <w:t xml:space="preserve">Федоров Е.А. Налоговые расчеты в налоговом учете: </w:t>
            </w:r>
            <w:proofErr w:type="spellStart"/>
            <w:r w:rsidR="00F612D8" w:rsidRPr="000727DE">
              <w:rPr>
                <w:bCs/>
                <w:sz w:val="24"/>
                <w:szCs w:val="24"/>
              </w:rPr>
              <w:t>учебн</w:t>
            </w:r>
            <w:proofErr w:type="spellEnd"/>
            <w:r w:rsidR="00F612D8" w:rsidRPr="000727DE">
              <w:rPr>
                <w:bCs/>
                <w:sz w:val="24"/>
                <w:szCs w:val="24"/>
              </w:rPr>
              <w:t>. пособие/ Е.А.Федоров, Л.Г. Баранова, В.С.Федорова</w:t>
            </w:r>
            <w:proofErr w:type="gramStart"/>
            <w:r w:rsidR="00F612D8" w:rsidRPr="000727DE">
              <w:rPr>
                <w:bCs/>
                <w:sz w:val="24"/>
                <w:szCs w:val="24"/>
              </w:rPr>
              <w:t xml:space="preserve"> .</w:t>
            </w:r>
            <w:proofErr w:type="gramEnd"/>
            <w:r w:rsidR="00F612D8" w:rsidRPr="000727DE">
              <w:rPr>
                <w:bCs/>
                <w:sz w:val="24"/>
                <w:szCs w:val="24"/>
              </w:rPr>
              <w:t xml:space="preserve"> -  СПб.: ПГУПС, 2011. – 54 с. </w:t>
            </w:r>
          </w:p>
          <w:p w:rsidR="00F612D8" w:rsidRPr="000727DE" w:rsidRDefault="0043304F" w:rsidP="000727DE">
            <w:pPr>
              <w:spacing w:line="240" w:lineRule="auto"/>
              <w:ind w:firstLine="0"/>
              <w:contextualSpacing/>
              <w:jc w:val="left"/>
              <w:rPr>
                <w:color w:val="0070C0"/>
                <w:spacing w:val="6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F612D8" w:rsidRPr="000727DE">
              <w:rPr>
                <w:sz w:val="24"/>
                <w:szCs w:val="24"/>
              </w:rPr>
              <w:t xml:space="preserve">. Федоров Е.А. Налогообложение в  организациях железнодорожного транспорта : монография / Е.А.    Федоров, Л.Г. Баранова, В.С. Федорова – СПб.:  ПГУПС, 2010. – 137 </w:t>
            </w:r>
            <w:proofErr w:type="gramStart"/>
            <w:r w:rsidR="00F612D8" w:rsidRPr="000727DE">
              <w:rPr>
                <w:sz w:val="24"/>
                <w:szCs w:val="24"/>
              </w:rPr>
              <w:t>с</w:t>
            </w:r>
            <w:proofErr w:type="gramEnd"/>
            <w:r w:rsidR="00F612D8" w:rsidRPr="000727DE">
              <w:rPr>
                <w:sz w:val="24"/>
                <w:szCs w:val="24"/>
              </w:rPr>
              <w:t>.</w:t>
            </w:r>
          </w:p>
          <w:p w:rsidR="00F612D8" w:rsidRDefault="0043304F" w:rsidP="000727D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s1"/>
                <w:color w:val="000000"/>
                <w:sz w:val="24"/>
                <w:szCs w:val="24"/>
              </w:rPr>
              <w:t>4</w:t>
            </w:r>
            <w:r w:rsidR="00F612D8" w:rsidRPr="000727DE">
              <w:rPr>
                <w:rStyle w:val="s1"/>
                <w:color w:val="000000"/>
                <w:sz w:val="24"/>
                <w:szCs w:val="24"/>
              </w:rPr>
              <w:t>.Гончаров А.И</w:t>
            </w:r>
            <w:r w:rsidR="00F612D8" w:rsidRPr="000727DE">
              <w:rPr>
                <w:sz w:val="24"/>
                <w:szCs w:val="24"/>
              </w:rPr>
              <w:t xml:space="preserve">. Налоговая система: </w:t>
            </w:r>
            <w:proofErr w:type="spellStart"/>
            <w:r w:rsidR="00F612D8" w:rsidRPr="000727DE">
              <w:rPr>
                <w:sz w:val="24"/>
                <w:szCs w:val="24"/>
              </w:rPr>
              <w:t>учебн</w:t>
            </w:r>
            <w:proofErr w:type="spellEnd"/>
            <w:r w:rsidR="00F612D8" w:rsidRPr="000727DE">
              <w:rPr>
                <w:sz w:val="24"/>
                <w:szCs w:val="24"/>
              </w:rPr>
              <w:t xml:space="preserve">. пособие / А.И. Гончаров. – СПб.: ФГБОУ ВПО ПГУПС. 2014. – 197 </w:t>
            </w:r>
            <w:proofErr w:type="gramStart"/>
            <w:r w:rsidR="00F612D8" w:rsidRPr="000727DE">
              <w:rPr>
                <w:sz w:val="24"/>
                <w:szCs w:val="24"/>
              </w:rPr>
              <w:t>с</w:t>
            </w:r>
            <w:proofErr w:type="gramEnd"/>
            <w:r w:rsidR="00F612D8" w:rsidRPr="000727DE">
              <w:rPr>
                <w:sz w:val="24"/>
                <w:szCs w:val="24"/>
              </w:rPr>
              <w:t>.</w:t>
            </w:r>
          </w:p>
          <w:p w:rsidR="00F612D8" w:rsidRPr="007D67CC" w:rsidRDefault="0043304F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612D8" w:rsidRPr="000727DE">
              <w:rPr>
                <w:sz w:val="24"/>
                <w:szCs w:val="24"/>
              </w:rPr>
              <w:t>.</w:t>
            </w:r>
            <w:r w:rsidR="00F612D8" w:rsidRPr="007D67CC">
              <w:rPr>
                <w:sz w:val="24"/>
                <w:szCs w:val="24"/>
              </w:rPr>
              <w:t>Мешкова Д. А. Налогообложение организаций в Российской Федерации: Учебник для бакалавров</w:t>
            </w:r>
            <w:r w:rsidR="00F612D8">
              <w:rPr>
                <w:sz w:val="24"/>
                <w:szCs w:val="24"/>
              </w:rPr>
              <w:t>.</w:t>
            </w:r>
            <w:r w:rsidR="00F612D8" w:rsidRPr="007D67CC">
              <w:rPr>
                <w:sz w:val="24"/>
                <w:szCs w:val="24"/>
              </w:rPr>
              <w:t xml:space="preserve"> — 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D67CC">
              <w:rPr>
                <w:sz w:val="24"/>
                <w:szCs w:val="24"/>
              </w:rPr>
              <w:lastRenderedPageBreak/>
              <w:t xml:space="preserve">М.: Издательско-торговая корпорация «Дашков и </w:t>
            </w:r>
            <w:proofErr w:type="gramStart"/>
            <w:r w:rsidRPr="007D67CC">
              <w:rPr>
                <w:sz w:val="24"/>
                <w:szCs w:val="24"/>
              </w:rPr>
              <w:t>К</w:t>
            </w:r>
            <w:proofErr w:type="gramEnd"/>
            <w:r w:rsidRPr="007D67CC">
              <w:rPr>
                <w:sz w:val="24"/>
                <w:szCs w:val="24"/>
              </w:rPr>
              <w:t xml:space="preserve">°», </w:t>
            </w:r>
          </w:p>
          <w:p w:rsidR="00F612D8" w:rsidRPr="00F612D8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979A0">
              <w:rPr>
                <w:sz w:val="24"/>
                <w:szCs w:val="24"/>
                <w:lang w:val="en-US"/>
              </w:rPr>
              <w:t xml:space="preserve">2015. — 160 </w:t>
            </w:r>
            <w:r w:rsidRPr="007D67CC">
              <w:rPr>
                <w:sz w:val="24"/>
                <w:szCs w:val="24"/>
              </w:rPr>
              <w:t>с</w:t>
            </w:r>
            <w:r w:rsidRPr="007979A0">
              <w:rPr>
                <w:sz w:val="24"/>
                <w:szCs w:val="24"/>
                <w:lang w:val="en-US"/>
              </w:rPr>
              <w:t xml:space="preserve">. </w:t>
            </w:r>
            <w:r w:rsidRPr="007D67CC">
              <w:rPr>
                <w:sz w:val="24"/>
                <w:szCs w:val="24"/>
                <w:lang w:val="en-US"/>
              </w:rPr>
              <w:t>ISBN 978-5-394-02439-</w:t>
            </w:r>
            <w:proofErr w:type="gramStart"/>
            <w:r w:rsidRPr="007D67CC">
              <w:rPr>
                <w:sz w:val="24"/>
                <w:szCs w:val="24"/>
                <w:lang w:val="en-US"/>
              </w:rPr>
              <w:t xml:space="preserve">9  </w:t>
            </w:r>
            <w:proofErr w:type="gramEnd"/>
            <w:r w:rsidR="00B51A06">
              <w:fldChar w:fldCharType="begin"/>
            </w:r>
            <w:r w:rsidR="00C16F3A" w:rsidRPr="008A542F">
              <w:rPr>
                <w:lang w:val="en-US"/>
              </w:rPr>
              <w:instrText>HYPERLINK "https://ibooks.ru/reading.php?productid=342476"</w:instrText>
            </w:r>
            <w:r w:rsidR="00B51A06">
              <w:fldChar w:fldCharType="separate"/>
            </w:r>
            <w:r w:rsidRPr="00B16781">
              <w:rPr>
                <w:rStyle w:val="a7"/>
                <w:sz w:val="24"/>
                <w:szCs w:val="24"/>
                <w:lang w:val="en-US"/>
              </w:rPr>
              <w:t>https://ibooks.ru/reading.php?productid=342476</w:t>
            </w:r>
            <w:r w:rsidR="00B51A06">
              <w:fldChar w:fldCharType="end"/>
            </w:r>
            <w:r w:rsidRPr="00F612D8">
              <w:rPr>
                <w:sz w:val="24"/>
                <w:szCs w:val="24"/>
                <w:lang w:val="en-US"/>
              </w:rPr>
              <w:t>.</w:t>
            </w:r>
          </w:p>
          <w:p w:rsidR="00DF41E1" w:rsidRPr="00DF41E1" w:rsidRDefault="0043304F" w:rsidP="00DF41E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F41E1">
              <w:rPr>
                <w:sz w:val="24"/>
                <w:szCs w:val="24"/>
              </w:rPr>
              <w:t>.</w:t>
            </w:r>
            <w:r w:rsidR="00DF41E1" w:rsidRPr="00DF41E1">
              <w:rPr>
                <w:sz w:val="24"/>
                <w:szCs w:val="24"/>
              </w:rPr>
              <w:t xml:space="preserve">Налоги  и  налогообложение [Электронный ресурс]: </w:t>
            </w:r>
            <w:proofErr w:type="spellStart"/>
            <w:r w:rsidR="00DF41E1" w:rsidRPr="00DF41E1">
              <w:rPr>
                <w:sz w:val="24"/>
                <w:szCs w:val="24"/>
              </w:rPr>
              <w:t>учеб</w:t>
            </w:r>
            <w:proofErr w:type="gramStart"/>
            <w:r w:rsidR="00DF41E1" w:rsidRPr="00DF41E1">
              <w:rPr>
                <w:sz w:val="24"/>
                <w:szCs w:val="24"/>
              </w:rPr>
              <w:t>.п</w:t>
            </w:r>
            <w:proofErr w:type="gramEnd"/>
            <w:r w:rsidR="00DF41E1" w:rsidRPr="00DF41E1">
              <w:rPr>
                <w:sz w:val="24"/>
                <w:szCs w:val="24"/>
              </w:rPr>
              <w:t>особие</w:t>
            </w:r>
            <w:proofErr w:type="spellEnd"/>
            <w:r w:rsidR="00DF41E1" w:rsidRPr="00DF41E1">
              <w:rPr>
                <w:sz w:val="24"/>
                <w:szCs w:val="24"/>
              </w:rPr>
              <w:t xml:space="preserve"> / сост.Л.М. </w:t>
            </w:r>
            <w:proofErr w:type="spellStart"/>
            <w:r w:rsidR="00DF41E1" w:rsidRPr="00DF41E1">
              <w:rPr>
                <w:sz w:val="24"/>
                <w:szCs w:val="24"/>
              </w:rPr>
              <w:t>Вотчель</w:t>
            </w:r>
            <w:proofErr w:type="spellEnd"/>
            <w:r w:rsidR="00DF41E1" w:rsidRPr="00DF41E1">
              <w:rPr>
                <w:sz w:val="24"/>
                <w:szCs w:val="24"/>
              </w:rPr>
              <w:t xml:space="preserve">, </w:t>
            </w:r>
            <w:proofErr w:type="spellStart"/>
            <w:r w:rsidR="00DF41E1" w:rsidRPr="00DF41E1">
              <w:rPr>
                <w:sz w:val="24"/>
                <w:szCs w:val="24"/>
              </w:rPr>
              <w:t>В.В.Викулина</w:t>
            </w:r>
            <w:proofErr w:type="spellEnd"/>
            <w:r w:rsidR="00DF41E1" w:rsidRPr="00DF41E1">
              <w:rPr>
                <w:sz w:val="24"/>
                <w:szCs w:val="24"/>
              </w:rPr>
              <w:t xml:space="preserve"> . –  М.: ФЛИНТА, 2014. – 172 с  </w:t>
            </w:r>
            <w:hyperlink r:id="rId12" w:history="1">
              <w:r w:rsidR="00DF41E1" w:rsidRPr="00DF41E1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</w:p>
          <w:p w:rsidR="00F612D8" w:rsidRPr="00F612D8" w:rsidRDefault="0043304F" w:rsidP="00DF41E1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7</w:t>
            </w:r>
            <w:r w:rsidR="00F612D8">
              <w:rPr>
                <w:sz w:val="24"/>
                <w:szCs w:val="24"/>
              </w:rPr>
              <w:t xml:space="preserve">. Кондраков Н.П. Налоги и </w:t>
            </w:r>
            <w:proofErr w:type="spellStart"/>
            <w:r w:rsidR="00F612D8">
              <w:rPr>
                <w:sz w:val="24"/>
                <w:szCs w:val="24"/>
              </w:rPr>
              <w:t>налогообложениевсхемах</w:t>
            </w:r>
            <w:proofErr w:type="spellEnd"/>
            <w:r w:rsidR="00F612D8">
              <w:rPr>
                <w:sz w:val="24"/>
                <w:szCs w:val="24"/>
              </w:rPr>
              <w:t xml:space="preserve"> и </w:t>
            </w:r>
            <w:proofErr w:type="gramStart"/>
            <w:r w:rsidR="00F612D8">
              <w:rPr>
                <w:sz w:val="24"/>
                <w:szCs w:val="24"/>
              </w:rPr>
              <w:t>таблицах</w:t>
            </w:r>
            <w:proofErr w:type="gramEnd"/>
            <w:r w:rsidR="00F612D8">
              <w:rPr>
                <w:sz w:val="24"/>
                <w:szCs w:val="24"/>
              </w:rPr>
              <w:t>: учебное пособие. – Москва.2014. – 217 с.</w:t>
            </w: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919" w:type="dxa"/>
            <w:vMerge/>
            <w:vAlign w:val="center"/>
          </w:tcPr>
          <w:p w:rsidR="00F612D8" w:rsidRPr="000727DE" w:rsidRDefault="00F612D8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ведения налоговыми агентами </w:t>
            </w:r>
            <w:r>
              <w:rPr>
                <w:sz w:val="24"/>
                <w:szCs w:val="24"/>
              </w:rPr>
              <w:lastRenderedPageBreak/>
              <w:t>бухгалтерского учета  исчисления и удержания налога на доходы физических лиц (НДФЛ).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153" w:type="dxa"/>
          </w:tcPr>
          <w:p w:rsidR="00F612D8" w:rsidRPr="001A788F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F612D8" w:rsidRPr="00D2714B" w:rsidRDefault="00F612D8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7979A0">
      <w:pPr>
        <w:pStyle w:val="a3"/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</w:t>
      </w:r>
      <w:proofErr w:type="gramStart"/>
      <w:r w:rsidRPr="00FB0CCD">
        <w:rPr>
          <w:sz w:val="28"/>
          <w:szCs w:val="28"/>
        </w:rPr>
        <w:t>.п</w:t>
      </w:r>
      <w:proofErr w:type="gramEnd"/>
      <w:r w:rsidRPr="00FB0CCD">
        <w:rPr>
          <w:sz w:val="28"/>
          <w:szCs w:val="28"/>
        </w:rPr>
        <w:t xml:space="preserve">особие. / Федоров Е.А., Баранова Л.Г, Федорова. В.С. СПб.: ПГУПС, 2011. – 53 </w:t>
      </w:r>
      <w:proofErr w:type="gramStart"/>
      <w:r w:rsidRPr="00FB0CCD">
        <w:rPr>
          <w:sz w:val="28"/>
          <w:szCs w:val="28"/>
        </w:rPr>
        <w:t>с</w:t>
      </w:r>
      <w:proofErr w:type="gramEnd"/>
      <w:r w:rsidRPr="00FB0CCD">
        <w:rPr>
          <w:sz w:val="28"/>
          <w:szCs w:val="28"/>
        </w:rPr>
        <w:t>.</w:t>
      </w:r>
    </w:p>
    <w:p w:rsidR="007979A0" w:rsidRPr="007979A0" w:rsidRDefault="007979A0" w:rsidP="007979A0">
      <w:pPr>
        <w:pStyle w:val="ad"/>
        <w:numPr>
          <w:ilvl w:val="0"/>
          <w:numId w:val="4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 xml:space="preserve"> Д. А. Налогообложение организаций в </w:t>
      </w:r>
      <w:proofErr w:type="gramStart"/>
      <w:r w:rsidRPr="007979A0">
        <w:rPr>
          <w:sz w:val="28"/>
          <w:szCs w:val="28"/>
        </w:rPr>
        <w:t>Российской</w:t>
      </w:r>
      <w:proofErr w:type="gramEnd"/>
      <w:r w:rsidRPr="007979A0">
        <w:rPr>
          <w:sz w:val="28"/>
          <w:szCs w:val="28"/>
        </w:rPr>
        <w:t xml:space="preserve"> Фе-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дерации</w:t>
      </w:r>
      <w:proofErr w:type="spellEnd"/>
      <w:r w:rsidRPr="007979A0">
        <w:rPr>
          <w:sz w:val="28"/>
          <w:szCs w:val="28"/>
        </w:rPr>
        <w:t xml:space="preserve">: Учебник для бакалавров / Д. А. </w:t>
      </w: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>, Ю. А. Топчи; под ред. д. э</w:t>
      </w:r>
      <w:proofErr w:type="gramStart"/>
      <w:r w:rsidRPr="007979A0">
        <w:rPr>
          <w:sz w:val="28"/>
          <w:szCs w:val="28"/>
        </w:rPr>
        <w:t xml:space="preserve"> .</w:t>
      </w:r>
      <w:proofErr w:type="gramEnd"/>
      <w:r w:rsidRPr="007979A0">
        <w:rPr>
          <w:sz w:val="28"/>
          <w:szCs w:val="28"/>
        </w:rPr>
        <w:t xml:space="preserve">н., проф. А. З. </w:t>
      </w:r>
      <w:proofErr w:type="spellStart"/>
      <w:r w:rsidRPr="007979A0">
        <w:rPr>
          <w:sz w:val="28"/>
          <w:szCs w:val="28"/>
        </w:rPr>
        <w:t>Дадашева</w:t>
      </w:r>
      <w:proofErr w:type="spellEnd"/>
      <w:r w:rsidRPr="007979A0">
        <w:rPr>
          <w:sz w:val="28"/>
          <w:szCs w:val="28"/>
        </w:rPr>
        <w:t>. — М.: Издательско-торговая корпорация «Дашков и К°», 2015. — 160 с.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3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proofErr w:type="spellEnd"/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ru</w:t>
        </w:r>
        <w:proofErr w:type="spellEnd"/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php</w:t>
        </w:r>
        <w:proofErr w:type="spellEnd"/>
        <w:r w:rsidR="001A0B51" w:rsidRPr="005F773D">
          <w:rPr>
            <w:rStyle w:val="a7"/>
            <w:sz w:val="28"/>
            <w:szCs w:val="28"/>
          </w:rPr>
          <w:t>?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proofErr w:type="spellEnd"/>
        <w:r w:rsidR="001A0B51" w:rsidRPr="005F773D">
          <w:rPr>
            <w:rStyle w:val="a7"/>
            <w:sz w:val="28"/>
            <w:szCs w:val="28"/>
          </w:rPr>
          <w:t>=342476</w:t>
        </w:r>
      </w:hyperlink>
    </w:p>
    <w:p w:rsidR="001A0B51" w:rsidRPr="001A0B51" w:rsidRDefault="001A0B51" w:rsidP="001A0B51">
      <w:pPr>
        <w:widowControl/>
        <w:numPr>
          <w:ilvl w:val="0"/>
          <w:numId w:val="49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 xml:space="preserve">Налоги  и  налогообложение [Электронный ресурс]: </w:t>
      </w:r>
      <w:proofErr w:type="spellStart"/>
      <w:r w:rsidRPr="001A0B51">
        <w:rPr>
          <w:sz w:val="28"/>
          <w:szCs w:val="28"/>
        </w:rPr>
        <w:t>учеб</w:t>
      </w:r>
      <w:proofErr w:type="gramStart"/>
      <w:r w:rsidRPr="001A0B51">
        <w:rPr>
          <w:sz w:val="28"/>
          <w:szCs w:val="28"/>
        </w:rPr>
        <w:t>.п</w:t>
      </w:r>
      <w:proofErr w:type="gramEnd"/>
      <w:r w:rsidRPr="001A0B51">
        <w:rPr>
          <w:sz w:val="28"/>
          <w:szCs w:val="28"/>
        </w:rPr>
        <w:t>особие</w:t>
      </w:r>
      <w:proofErr w:type="spellEnd"/>
      <w:r w:rsidRPr="001A0B51">
        <w:rPr>
          <w:sz w:val="28"/>
          <w:szCs w:val="28"/>
        </w:rPr>
        <w:t xml:space="preserve"> / сост.Л.М. </w:t>
      </w:r>
      <w:proofErr w:type="spellStart"/>
      <w:r w:rsidRPr="001A0B51">
        <w:rPr>
          <w:sz w:val="28"/>
          <w:szCs w:val="28"/>
        </w:rPr>
        <w:t>Вотчель</w:t>
      </w:r>
      <w:proofErr w:type="spellEnd"/>
      <w:r w:rsidRPr="001A0B51">
        <w:rPr>
          <w:sz w:val="28"/>
          <w:szCs w:val="28"/>
        </w:rPr>
        <w:t xml:space="preserve">, </w:t>
      </w:r>
      <w:proofErr w:type="spellStart"/>
      <w:r w:rsidRPr="001A0B51">
        <w:rPr>
          <w:sz w:val="28"/>
          <w:szCs w:val="28"/>
        </w:rPr>
        <w:t>В.В.Викулина</w:t>
      </w:r>
      <w:proofErr w:type="spellEnd"/>
      <w:r w:rsidRPr="001A0B51">
        <w:rPr>
          <w:sz w:val="28"/>
          <w:szCs w:val="28"/>
        </w:rPr>
        <w:t xml:space="preserve"> . –  М.: ФЛИНТА, 2014. – 172 с</w:t>
      </w:r>
      <w:hyperlink r:id="rId14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</w:p>
    <w:p w:rsid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>Налоги и налогообложение в схемах и таблицах: учебное пособие / Н. П. Кондраков, И. Н. Кондраков. - Москва</w:t>
      </w:r>
      <w:proofErr w:type="gramStart"/>
      <w:r w:rsidRPr="00387D43">
        <w:rPr>
          <w:sz w:val="28"/>
          <w:szCs w:val="28"/>
        </w:rPr>
        <w:t xml:space="preserve"> :</w:t>
      </w:r>
      <w:proofErr w:type="gramEnd"/>
      <w:r w:rsidRPr="00387D43">
        <w:rPr>
          <w:sz w:val="28"/>
          <w:szCs w:val="28"/>
        </w:rPr>
        <w:t xml:space="preserve"> Проспект, 2014. - 217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 xml:space="preserve">. </w:t>
      </w:r>
    </w:p>
    <w:p w:rsidR="00387D43" w:rsidRP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 xml:space="preserve">. Налоговая система: </w:t>
      </w:r>
      <w:proofErr w:type="spellStart"/>
      <w:r w:rsidRPr="00387D43">
        <w:rPr>
          <w:sz w:val="28"/>
          <w:szCs w:val="28"/>
        </w:rPr>
        <w:t>учебн</w:t>
      </w:r>
      <w:proofErr w:type="spellEnd"/>
      <w:r w:rsidRPr="00387D43">
        <w:rPr>
          <w:sz w:val="28"/>
          <w:szCs w:val="28"/>
        </w:rPr>
        <w:t xml:space="preserve">. пособие / А.И. Гончаров. – СПб.: ФГБОУ ВПО ПГУПС. 2014. – 197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>.</w:t>
      </w:r>
    </w:p>
    <w:p w:rsidR="007979A0" w:rsidRPr="00387D43" w:rsidRDefault="00387D43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железнодорожного транспорта : монография / Е.А.    Федоров, Л.Г. Баранова, В.С. Федорова – СПб.:  ПГУПС, 2010. – 137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>.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351991" w:rsidRDefault="00351991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numPr>
          <w:ilvl w:val="0"/>
          <w:numId w:val="50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191F49" w:rsidRDefault="00191F49" w:rsidP="00191F49">
      <w:pPr>
        <w:pStyle w:val="ad"/>
        <w:numPr>
          <w:ilvl w:val="0"/>
          <w:numId w:val="5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 xml:space="preserve">Кондраков, Николай Петрович.  Бухгалтерский учет (финансовый и управленческий) </w:t>
      </w:r>
      <w:proofErr w:type="gramStart"/>
      <w:r w:rsidRPr="007979A0">
        <w:rPr>
          <w:sz w:val="28"/>
          <w:szCs w:val="28"/>
        </w:rPr>
        <w:t>:</w:t>
      </w:r>
      <w:r w:rsidR="00387D43">
        <w:rPr>
          <w:sz w:val="28"/>
          <w:szCs w:val="28"/>
        </w:rPr>
        <w:t>У</w:t>
      </w:r>
      <w:proofErr w:type="gramEnd"/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</w:t>
      </w:r>
      <w:proofErr w:type="spellStart"/>
      <w:r w:rsidRPr="007979A0">
        <w:rPr>
          <w:sz w:val="28"/>
          <w:szCs w:val="28"/>
        </w:rPr>
        <w:t>перераб</w:t>
      </w:r>
      <w:proofErr w:type="spellEnd"/>
      <w:r w:rsidRPr="007979A0">
        <w:rPr>
          <w:sz w:val="28"/>
          <w:szCs w:val="28"/>
        </w:rPr>
        <w:t xml:space="preserve">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М</w:t>
      </w:r>
      <w:r w:rsidR="00387D43">
        <w:rPr>
          <w:sz w:val="28"/>
          <w:szCs w:val="28"/>
        </w:rPr>
        <w:t>. : Инфра-М, 2016. - 584</w:t>
      </w:r>
      <w:r w:rsidRPr="007979A0">
        <w:rPr>
          <w:sz w:val="28"/>
          <w:szCs w:val="28"/>
        </w:rPr>
        <w:t xml:space="preserve"> с.  - (Высшее образование – </w:t>
      </w:r>
      <w:proofErr w:type="spellStart"/>
      <w:r w:rsidRPr="007979A0">
        <w:rPr>
          <w:sz w:val="28"/>
          <w:szCs w:val="28"/>
        </w:rPr>
        <w:t>Бакалавриат</w:t>
      </w:r>
      <w:proofErr w:type="spellEnd"/>
      <w:r w:rsidRPr="007979A0">
        <w:rPr>
          <w:sz w:val="28"/>
          <w:szCs w:val="28"/>
        </w:rPr>
        <w:t>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7979A0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FB0CCD">
        <w:rPr>
          <w:bCs/>
          <w:sz w:val="28"/>
          <w:szCs w:val="28"/>
        </w:rPr>
        <w:t>.</w:t>
      </w:r>
      <w:r w:rsidRPr="00FB0CCD">
        <w:rPr>
          <w:bCs/>
          <w:sz w:val="28"/>
          <w:szCs w:val="28"/>
        </w:rPr>
        <w:tab/>
      </w:r>
      <w:r w:rsidRPr="00FB0CCD">
        <w:rPr>
          <w:sz w:val="28"/>
          <w:szCs w:val="28"/>
        </w:rPr>
        <w:t>План счетов бухгалтерского учета финансово-хозяйственной деятельности организаций [Текст]</w:t>
      </w:r>
      <w:proofErr w:type="gramStart"/>
      <w:r w:rsidRPr="00FB0CCD">
        <w:rPr>
          <w:sz w:val="28"/>
          <w:szCs w:val="28"/>
        </w:rPr>
        <w:t xml:space="preserve"> .</w:t>
      </w:r>
      <w:proofErr w:type="gramEnd"/>
      <w:r w:rsidRPr="00FB0CCD">
        <w:rPr>
          <w:sz w:val="28"/>
          <w:szCs w:val="28"/>
        </w:rPr>
        <w:t xml:space="preserve"> - Москва : РИПОЛ КЛАССИК</w:t>
      </w:r>
      <w:proofErr w:type="gramStart"/>
      <w:r w:rsidRPr="00FB0CCD">
        <w:rPr>
          <w:sz w:val="28"/>
          <w:szCs w:val="28"/>
        </w:rPr>
        <w:t xml:space="preserve"> :</w:t>
      </w:r>
      <w:proofErr w:type="gramEnd"/>
      <w:r w:rsidRPr="00FB0CCD">
        <w:rPr>
          <w:sz w:val="28"/>
          <w:szCs w:val="28"/>
        </w:rPr>
        <w:t xml:space="preserve">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</w:t>
      </w:r>
      <w:proofErr w:type="gramStart"/>
      <w:r>
        <w:rPr>
          <w:bCs/>
          <w:sz w:val="28"/>
          <w:szCs w:val="28"/>
        </w:rPr>
        <w:t>.Д</w:t>
      </w:r>
      <w:proofErr w:type="gramEnd"/>
      <w:r>
        <w:rPr>
          <w:bCs/>
          <w:sz w:val="28"/>
          <w:szCs w:val="28"/>
        </w:rPr>
        <w:t>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</w:t>
      </w:r>
      <w:proofErr w:type="gramStart"/>
      <w:r>
        <w:rPr>
          <w:bCs/>
          <w:sz w:val="28"/>
          <w:szCs w:val="28"/>
        </w:rPr>
        <w:t>6</w:t>
      </w:r>
      <w:proofErr w:type="gramEnd"/>
      <w:r>
        <w:rPr>
          <w:bCs/>
          <w:sz w:val="28"/>
          <w:szCs w:val="28"/>
        </w:rPr>
        <w:t>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81199A">
        <w:rPr>
          <w:kern w:val="2"/>
          <w:sz w:val="28"/>
          <w:szCs w:val="28"/>
        </w:rPr>
        <w:t>Баранова Л.Г., Косарева Т.Е, Юринова Л.А. Налогообложение организаций и физиче</w:t>
      </w:r>
      <w:r>
        <w:rPr>
          <w:kern w:val="2"/>
          <w:sz w:val="28"/>
          <w:szCs w:val="28"/>
        </w:rPr>
        <w:t>ских лиц: СПб, И</w:t>
      </w:r>
      <w:r w:rsidRPr="0081199A">
        <w:rPr>
          <w:kern w:val="2"/>
          <w:sz w:val="28"/>
          <w:szCs w:val="28"/>
        </w:rPr>
        <w:t>здательский дом Бизнес-пресса, 2010</w:t>
      </w:r>
      <w:r>
        <w:rPr>
          <w:kern w:val="2"/>
          <w:sz w:val="28"/>
          <w:szCs w:val="28"/>
        </w:rPr>
        <w:t>.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1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CF3FA7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 xml:space="preserve">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 xml:space="preserve">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7E485F" w:rsidRDefault="007E485F" w:rsidP="007E485F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 xml:space="preserve">Петербургского государственного </w:t>
      </w:r>
      <w:proofErr w:type="gramStart"/>
      <w:r w:rsidR="004C768E" w:rsidRPr="004C768E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4C768E" w:rsidRPr="004C768E">
        <w:rPr>
          <w:bCs/>
          <w:sz w:val="28"/>
          <w:szCs w:val="28"/>
        </w:rPr>
        <w:t xml:space="preserve"> I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8B7752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 xml:space="preserve">Помещения для самостоятельной работы обучающихся должны быть </w:t>
      </w:r>
      <w:r w:rsidRPr="008C6D32">
        <w:rPr>
          <w:sz w:val="28"/>
          <w:szCs w:val="28"/>
        </w:rPr>
        <w:lastRenderedPageBreak/>
        <w:t>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C3028B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-122622</wp:posOffset>
            </wp:positionH>
            <wp:positionV relativeFrom="paragraph">
              <wp:posOffset>-1192862</wp:posOffset>
            </wp:positionV>
            <wp:extent cx="6309561" cy="724922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99" cy="724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676"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05E" w:rsidRDefault="0038305E" w:rsidP="003226F1">
      <w:pPr>
        <w:spacing w:line="240" w:lineRule="auto"/>
      </w:pPr>
      <w:r>
        <w:separator/>
      </w:r>
    </w:p>
  </w:endnote>
  <w:endnote w:type="continuationSeparator" w:id="0">
    <w:p w:rsidR="0038305E" w:rsidRDefault="0038305E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05E" w:rsidRDefault="0038305E" w:rsidP="003226F1">
      <w:pPr>
        <w:spacing w:line="240" w:lineRule="auto"/>
      </w:pPr>
      <w:r>
        <w:separator/>
      </w:r>
    </w:p>
  </w:footnote>
  <w:footnote w:type="continuationSeparator" w:id="0">
    <w:p w:rsidR="0038305E" w:rsidRDefault="0038305E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B51" w:rsidRDefault="00B51A06">
    <w:pPr>
      <w:pStyle w:val="a9"/>
      <w:jc w:val="center"/>
    </w:pPr>
    <w:r>
      <w:fldChar w:fldCharType="begin"/>
    </w:r>
    <w:r w:rsidR="005A10DD">
      <w:instrText xml:space="preserve"> PAGE   \* MERGEFORMAT </w:instrText>
    </w:r>
    <w:r>
      <w:fldChar w:fldCharType="separate"/>
    </w:r>
    <w:r w:rsidR="00C3028B">
      <w:rPr>
        <w:noProof/>
      </w:rPr>
      <w:t>13</w:t>
    </w:r>
    <w:r>
      <w:rPr>
        <w:noProof/>
      </w:rPr>
      <w:fldChar w:fldCharType="end"/>
    </w:r>
  </w:p>
  <w:p w:rsidR="001A0B51" w:rsidRDefault="001A0B5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7E87"/>
    <w:multiLevelType w:val="hybridMultilevel"/>
    <w:tmpl w:val="24E270CC"/>
    <w:lvl w:ilvl="0" w:tplc="CB2A9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15453C"/>
    <w:multiLevelType w:val="hybridMultilevel"/>
    <w:tmpl w:val="C19C1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61C9F"/>
    <w:multiLevelType w:val="hybridMultilevel"/>
    <w:tmpl w:val="82BCC5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38A2F58"/>
    <w:multiLevelType w:val="hybridMultilevel"/>
    <w:tmpl w:val="BDB8C15E"/>
    <w:lvl w:ilvl="0" w:tplc="BB9A9C26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954334E"/>
    <w:multiLevelType w:val="hybridMultilevel"/>
    <w:tmpl w:val="6D5A7492"/>
    <w:lvl w:ilvl="0" w:tplc="9A844F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>
    <w:nsid w:val="34567A17"/>
    <w:multiLevelType w:val="hybridMultilevel"/>
    <w:tmpl w:val="4C9C5BC8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8E735CA"/>
    <w:multiLevelType w:val="hybridMultilevel"/>
    <w:tmpl w:val="6646E4C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D1B678E"/>
    <w:multiLevelType w:val="hybridMultilevel"/>
    <w:tmpl w:val="B658BC00"/>
    <w:lvl w:ilvl="0" w:tplc="E96801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45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7"/>
  </w:num>
  <w:num w:numId="3">
    <w:abstractNumId w:val="18"/>
  </w:num>
  <w:num w:numId="4">
    <w:abstractNumId w:val="23"/>
  </w:num>
  <w:num w:numId="5">
    <w:abstractNumId w:val="6"/>
  </w:num>
  <w:num w:numId="6">
    <w:abstractNumId w:val="29"/>
  </w:num>
  <w:num w:numId="7">
    <w:abstractNumId w:val="8"/>
  </w:num>
  <w:num w:numId="8">
    <w:abstractNumId w:val="24"/>
  </w:num>
  <w:num w:numId="9">
    <w:abstractNumId w:val="34"/>
  </w:num>
  <w:num w:numId="10">
    <w:abstractNumId w:val="21"/>
  </w:num>
  <w:num w:numId="11">
    <w:abstractNumId w:val="19"/>
  </w:num>
  <w:num w:numId="12">
    <w:abstractNumId w:val="47"/>
  </w:num>
  <w:num w:numId="13">
    <w:abstractNumId w:val="41"/>
  </w:num>
  <w:num w:numId="14">
    <w:abstractNumId w:val="44"/>
  </w:num>
  <w:num w:numId="15">
    <w:abstractNumId w:val="43"/>
  </w:num>
  <w:num w:numId="16">
    <w:abstractNumId w:val="33"/>
  </w:num>
  <w:num w:numId="17">
    <w:abstractNumId w:val="10"/>
  </w:num>
  <w:num w:numId="18">
    <w:abstractNumId w:val="37"/>
  </w:num>
  <w:num w:numId="19">
    <w:abstractNumId w:val="9"/>
  </w:num>
  <w:num w:numId="20">
    <w:abstractNumId w:val="17"/>
  </w:num>
  <w:num w:numId="21">
    <w:abstractNumId w:val="32"/>
  </w:num>
  <w:num w:numId="22">
    <w:abstractNumId w:val="5"/>
  </w:num>
  <w:num w:numId="23">
    <w:abstractNumId w:val="1"/>
  </w:num>
  <w:num w:numId="24">
    <w:abstractNumId w:val="26"/>
  </w:num>
  <w:num w:numId="25">
    <w:abstractNumId w:val="40"/>
  </w:num>
  <w:num w:numId="26">
    <w:abstractNumId w:val="35"/>
  </w:num>
  <w:num w:numId="27">
    <w:abstractNumId w:val="28"/>
  </w:num>
  <w:num w:numId="28">
    <w:abstractNumId w:val="15"/>
  </w:num>
  <w:num w:numId="29">
    <w:abstractNumId w:val="36"/>
  </w:num>
  <w:num w:numId="30">
    <w:abstractNumId w:val="3"/>
  </w:num>
  <w:num w:numId="31">
    <w:abstractNumId w:val="46"/>
  </w:num>
  <w:num w:numId="32">
    <w:abstractNumId w:val="31"/>
  </w:num>
  <w:num w:numId="33">
    <w:abstractNumId w:val="42"/>
  </w:num>
  <w:num w:numId="34">
    <w:abstractNumId w:val="16"/>
  </w:num>
  <w:num w:numId="35">
    <w:abstractNumId w:val="45"/>
  </w:num>
  <w:num w:numId="36">
    <w:abstractNumId w:val="20"/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30"/>
  </w:num>
  <w:num w:numId="40">
    <w:abstractNumId w:val="11"/>
  </w:num>
  <w:num w:numId="41">
    <w:abstractNumId w:val="2"/>
  </w:num>
  <w:num w:numId="42">
    <w:abstractNumId w:val="14"/>
  </w:num>
  <w:num w:numId="43">
    <w:abstractNumId w:val="12"/>
  </w:num>
  <w:num w:numId="44">
    <w:abstractNumId w:val="4"/>
  </w:num>
  <w:num w:numId="45">
    <w:abstractNumId w:val="0"/>
  </w:num>
  <w:num w:numId="46">
    <w:abstractNumId w:val="7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</w:num>
  <w:num w:numId="49">
    <w:abstractNumId w:val="13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518D9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59D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2920"/>
    <w:rsid w:val="001267A8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305E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304F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A10DD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A542F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A06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16F3A"/>
    <w:rsid w:val="00C2217F"/>
    <w:rsid w:val="00C2781E"/>
    <w:rsid w:val="00C3028B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661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660F8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B13BE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3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476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1695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s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kodeks.ru" TargetMode="External"/><Relationship Id="rId24" Type="http://schemas.openxmlformats.org/officeDocument/2006/relationships/hyperlink" Target="http://iboo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aup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books.ru/reading.php?productid=341695" TargetMode="External"/><Relationship Id="rId22" Type="http://schemas.openxmlformats.org/officeDocument/2006/relationships/hyperlink" Target="http://www.rg.ru" TargetMode="External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04B12-EAE7-4A57-AB3C-CFB09653A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13</Pages>
  <Words>3185</Words>
  <Characters>18159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DNA7 X86</cp:lastModifiedBy>
  <cp:revision>38</cp:revision>
  <cp:lastPrinted>2017-09-27T12:23:00Z</cp:lastPrinted>
  <dcterms:created xsi:type="dcterms:W3CDTF">2017-09-12T12:05:00Z</dcterms:created>
  <dcterms:modified xsi:type="dcterms:W3CDTF">2017-10-04T20:42:00Z</dcterms:modified>
</cp:coreProperties>
</file>