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6241EE">
        <w:rPr>
          <w:rFonts w:ascii="Times New Roman" w:hAnsi="Times New Roman" w:cs="Times New Roman"/>
          <w:caps/>
          <w:sz w:val="24"/>
          <w:szCs w:val="24"/>
        </w:rPr>
        <w:t>ПЛАНИРОВАНИЕ И ОРГАНИЗАЦИЯ ЭКСПЕРИМЕНТА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6241EE" w:rsidRPr="006241EE">
        <w:rPr>
          <w:rFonts w:ascii="Times New Roman" w:hAnsi="Times New Roman" w:cs="Times New Roman"/>
          <w:sz w:val="28"/>
          <w:szCs w:val="28"/>
        </w:rPr>
        <w:t>Б1.В.ДВ.3.2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461C86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 – </w:t>
      </w:r>
      <w:r w:rsidR="00276679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03.</w:t>
      </w:r>
      <w:r w:rsidR="00276679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01 «Стандартизация и метрология»</w:t>
      </w:r>
    </w:p>
    <w:p w:rsidR="00632136" w:rsidRPr="00461C86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Квалификация (степень) выпускника – 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бакалавр</w:t>
      </w:r>
    </w:p>
    <w:p w:rsidR="00632136" w:rsidRPr="00461C86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Профиль</w:t>
      </w:r>
      <w:r w:rsidR="00632136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76679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Метрология, стандартизация и</w:t>
      </w:r>
      <w:r w:rsidR="00276679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сертификация»</w:t>
      </w:r>
    </w:p>
    <w:p w:rsidR="00632136" w:rsidRPr="00461C86" w:rsidRDefault="00632136" w:rsidP="00624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241EE" w:rsidRPr="00461C86" w:rsidRDefault="006241EE" w:rsidP="006241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«Планирование и организация эксперимента» (Б1.В.ДВ.3.2) относится к вариативной части и является дисциплиной по выбору обучающегося.</w:t>
      </w:r>
    </w:p>
    <w:p w:rsidR="00632136" w:rsidRPr="00461C86" w:rsidRDefault="00632136" w:rsidP="00624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дисциплины</w:t>
      </w:r>
    </w:p>
    <w:p w:rsidR="006241EE" w:rsidRPr="00461C86" w:rsidRDefault="006241EE" w:rsidP="006241EE">
      <w:pPr>
        <w:pStyle w:val="1"/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461C86">
        <w:rPr>
          <w:color w:val="000000" w:themeColor="text1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6241EE" w:rsidRPr="00461C86" w:rsidRDefault="006241EE" w:rsidP="002630AD">
      <w:pPr>
        <w:pStyle w:val="1"/>
        <w:widowControl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461C86">
        <w:rPr>
          <w:color w:val="000000" w:themeColor="text1"/>
          <w:sz w:val="24"/>
          <w:szCs w:val="24"/>
        </w:rPr>
        <w:t>умениями по научно-технической и организационно-методической деятельности, связанной с проведением экспериментальных исследований: выбор и составление плана эксперимента;</w:t>
      </w:r>
    </w:p>
    <w:p w:rsidR="006241EE" w:rsidRPr="00461C86" w:rsidRDefault="006241EE" w:rsidP="002630AD">
      <w:pPr>
        <w:pStyle w:val="1"/>
        <w:widowControl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461C86">
        <w:rPr>
          <w:color w:val="000000" w:themeColor="text1"/>
          <w:sz w:val="24"/>
          <w:szCs w:val="24"/>
        </w:rPr>
        <w:t>умениями по организации эксперимента и проведение измерений отклика объекта исследований;</w:t>
      </w:r>
    </w:p>
    <w:p w:rsidR="006241EE" w:rsidRPr="00461C86" w:rsidRDefault="006241EE" w:rsidP="002630AD">
      <w:pPr>
        <w:pStyle w:val="1"/>
        <w:widowControl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461C86">
        <w:rPr>
          <w:color w:val="000000" w:themeColor="text1"/>
          <w:sz w:val="24"/>
          <w:szCs w:val="24"/>
        </w:rPr>
        <w:t>знаниями по анализу результатов исследований, включая построение математических моделей объекта исследований;</w:t>
      </w:r>
    </w:p>
    <w:p w:rsidR="006241EE" w:rsidRPr="00461C86" w:rsidRDefault="006241EE" w:rsidP="002630AD">
      <w:pPr>
        <w:pStyle w:val="1"/>
        <w:widowControl/>
        <w:numPr>
          <w:ilvl w:val="0"/>
          <w:numId w:val="12"/>
        </w:numPr>
        <w:tabs>
          <w:tab w:val="left" w:pos="284"/>
        </w:tabs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461C86">
        <w:rPr>
          <w:color w:val="000000" w:themeColor="text1"/>
          <w:sz w:val="24"/>
          <w:szCs w:val="24"/>
        </w:rPr>
        <w:t>умениями по определению оптимальных условий, поиску экстремума функции (поверхности) отклика.</w:t>
      </w:r>
    </w:p>
    <w:p w:rsidR="006241EE" w:rsidRPr="00461C86" w:rsidRDefault="006241EE" w:rsidP="002630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решаются следующие задачи:</w:t>
      </w:r>
    </w:p>
    <w:p w:rsidR="006241EE" w:rsidRPr="00461C86" w:rsidRDefault="006241EE" w:rsidP="002630AD">
      <w:pPr>
        <w:pStyle w:val="1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461C86">
        <w:rPr>
          <w:color w:val="000000" w:themeColor="text1"/>
          <w:sz w:val="24"/>
          <w:szCs w:val="24"/>
        </w:rPr>
        <w:t>изучение статистических методов обработки экспериментальных данных;</w:t>
      </w:r>
    </w:p>
    <w:p w:rsidR="006241EE" w:rsidRPr="00461C86" w:rsidRDefault="006241EE" w:rsidP="002630AD">
      <w:pPr>
        <w:pStyle w:val="1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461C86">
        <w:rPr>
          <w:color w:val="000000" w:themeColor="text1"/>
          <w:sz w:val="24"/>
          <w:szCs w:val="24"/>
        </w:rPr>
        <w:t>изучение активного эксперимента, который производится по заранее намеченному плану;</w:t>
      </w:r>
    </w:p>
    <w:p w:rsidR="006241EE" w:rsidRPr="00461C86" w:rsidRDefault="006241EE" w:rsidP="002630AD">
      <w:pPr>
        <w:pStyle w:val="1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461C86">
        <w:rPr>
          <w:color w:val="000000" w:themeColor="text1"/>
          <w:sz w:val="24"/>
          <w:szCs w:val="24"/>
        </w:rPr>
        <w:t>освоение методов математического моделирования объектов и процессов.</w:t>
      </w:r>
    </w:p>
    <w:p w:rsidR="00632136" w:rsidRPr="00461C86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Перечень планируемых результатов обучения по дисциплине</w:t>
      </w:r>
    </w:p>
    <w:p w:rsidR="00632136" w:rsidRPr="00461C86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напра</w:t>
      </w:r>
      <w:r w:rsidR="00343F43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влено на формирование следующих</w:t>
      </w: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компетенций: </w:t>
      </w:r>
      <w:r w:rsidR="00905EAF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ПК-</w:t>
      </w:r>
      <w:r w:rsidR="006241E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05EAF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, ПК-</w:t>
      </w:r>
      <w:r w:rsidR="006241E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18, ПК-20.</w:t>
      </w:r>
    </w:p>
    <w:p w:rsidR="0025796E" w:rsidRPr="00461C86" w:rsidRDefault="0025796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дисциплины обучающийся должен:</w:t>
      </w:r>
    </w:p>
    <w:p w:rsidR="006241EE" w:rsidRPr="00461C86" w:rsidRDefault="006241EE" w:rsidP="006241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ЗНАТЬ:</w:t>
      </w:r>
    </w:p>
    <w:p w:rsidR="006241EE" w:rsidRPr="00461C86" w:rsidRDefault="006241EE" w:rsidP="002630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дифференциальное и интегральное исчисление функций одной или нескольких переменных, теорию числовых и функциональных рядов, методы теории функций комплексного переменного;</w:t>
      </w:r>
    </w:p>
    <w:p w:rsidR="006241EE" w:rsidRPr="00461C86" w:rsidRDefault="006241EE" w:rsidP="002630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методы теории вероятности и математической статистики;</w:t>
      </w:r>
    </w:p>
    <w:p w:rsidR="006241EE" w:rsidRPr="00461C86" w:rsidRDefault="006241EE" w:rsidP="002630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основные понятия и принципы планирования эксперимента.</w:t>
      </w:r>
    </w:p>
    <w:p w:rsidR="006241EE" w:rsidRPr="00461C86" w:rsidRDefault="006241EE" w:rsidP="002630A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УМЕТЬ:</w:t>
      </w:r>
    </w:p>
    <w:p w:rsidR="006241EE" w:rsidRPr="00461C86" w:rsidRDefault="006241EE" w:rsidP="002630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осуществить выбор и составить план эксперимента;</w:t>
      </w:r>
    </w:p>
    <w:p w:rsidR="006241EE" w:rsidRPr="00461C86" w:rsidRDefault="006241EE" w:rsidP="002630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использовать стандартное программное обеспечение для решения задач по планированию эксперимента;</w:t>
      </w:r>
    </w:p>
    <w:p w:rsidR="006241EE" w:rsidRPr="00461C86" w:rsidRDefault="006241EE" w:rsidP="002630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использовать современные математические методы и программное обеспечение для решения задач науки, техники, экономики и управления.</w:t>
      </w:r>
    </w:p>
    <w:p w:rsidR="006241EE" w:rsidRPr="00461C86" w:rsidRDefault="006241EE" w:rsidP="002630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ВЛАДЕТЬ:</w:t>
      </w:r>
    </w:p>
    <w:p w:rsidR="006241EE" w:rsidRPr="00461C86" w:rsidRDefault="006241EE" w:rsidP="002630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методами расчета параметров математической модели объекта исследования, оценки их значимости, а также адекватности полученной модели;</w:t>
      </w:r>
    </w:p>
    <w:p w:rsidR="006241EE" w:rsidRPr="00461C86" w:rsidRDefault="006241EE" w:rsidP="002630AD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461C86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методами поиска оптимальных условий и экстремума функции отклика.</w:t>
      </w:r>
    </w:p>
    <w:p w:rsidR="00632136" w:rsidRPr="00461C86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Содержание и структура дисциплины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Общие вопросы планирования и организации эксперимента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Дисперсионный анализ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Регрессионный анализ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многофакторного эксперимента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Дробный факторный эксперимент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эксперимента при поиске экстремальной области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эксперимента при исследовании области экстремума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Рототабельное планирование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эксперимента при проверке гипотез в строительном материаловедении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96E" w:rsidRPr="00461C86" w:rsidRDefault="006241E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при выборочном контроле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136" w:rsidRPr="00461C86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Объем дисциплины и виды учебной работы</w:t>
      </w:r>
    </w:p>
    <w:p w:rsidR="00632136" w:rsidRPr="00461C86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дисциплины – </w:t>
      </w:r>
      <w:r w:rsidR="006241E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19F3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зачетные единицы (</w:t>
      </w:r>
      <w:r w:rsidR="00317A61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41E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:rsidR="002826CC" w:rsidRPr="00461C86" w:rsidRDefault="002826C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</w:t>
      </w:r>
      <w:r w:rsidR="006241E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Pr="00461C86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175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E1758C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:rsidR="00E1758C" w:rsidRPr="00461C86" w:rsidRDefault="00E1758C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онтроль – 9 час.</w:t>
      </w:r>
    </w:p>
    <w:p w:rsidR="003B451E" w:rsidRPr="00461C86" w:rsidRDefault="00632136" w:rsidP="008C19F3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контроля знаний </w:t>
      </w:r>
      <w:r w:rsidR="008C19F3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241E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96E" w:rsidRPr="00461C86">
        <w:rPr>
          <w:rFonts w:ascii="Times New Roman" w:hAnsi="Times New Roman" w:cs="Times New Roman"/>
          <w:color w:val="000000" w:themeColor="text1"/>
          <w:sz w:val="24"/>
          <w:szCs w:val="24"/>
        </w:rPr>
        <w:t>зачет.</w:t>
      </w:r>
    </w:p>
    <w:sectPr w:rsidR="003B451E" w:rsidRPr="00461C8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A7896"/>
    <w:rsid w:val="000E5B62"/>
    <w:rsid w:val="00142E74"/>
    <w:rsid w:val="00235A8F"/>
    <w:rsid w:val="0025796E"/>
    <w:rsid w:val="002630AD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3E5BCD"/>
    <w:rsid w:val="00402505"/>
    <w:rsid w:val="004151C1"/>
    <w:rsid w:val="00427CA1"/>
    <w:rsid w:val="00461C86"/>
    <w:rsid w:val="004B1BAF"/>
    <w:rsid w:val="004B4DBB"/>
    <w:rsid w:val="005621F8"/>
    <w:rsid w:val="00590917"/>
    <w:rsid w:val="005A358C"/>
    <w:rsid w:val="006241EE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B85E97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1758C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6241EE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6241EE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2017-11-24T09:45:00Z</dcterms:created>
  <dcterms:modified xsi:type="dcterms:W3CDTF">2017-11-24T09:45:00Z</dcterms:modified>
</cp:coreProperties>
</file>