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C90C8C">
        <w:rPr>
          <w:rFonts w:ascii="Times New Roman" w:hAnsi="Times New Roman" w:cs="Times New Roman"/>
          <w:caps/>
          <w:sz w:val="24"/>
          <w:szCs w:val="24"/>
        </w:rPr>
        <w:t>ФИЗИЧЕСКИЕ ОСНОВЫ ИЗМЕРЕНИЙ И ЭТАЛОНЫ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8"/>
          <w:szCs w:val="28"/>
        </w:rPr>
        <w:t>.В.</w:t>
      </w:r>
      <w:r w:rsidR="00C90C8C">
        <w:rPr>
          <w:rFonts w:ascii="Times New Roman" w:hAnsi="Times New Roman" w:cs="Times New Roman"/>
          <w:sz w:val="28"/>
          <w:szCs w:val="28"/>
        </w:rPr>
        <w:t>О</w:t>
      </w:r>
      <w:r w:rsidR="00813EC8" w:rsidRPr="00813EC8">
        <w:rPr>
          <w:rFonts w:ascii="Times New Roman" w:hAnsi="Times New Roman" w:cs="Times New Roman"/>
          <w:sz w:val="28"/>
          <w:szCs w:val="28"/>
        </w:rPr>
        <w:t>Д</w:t>
      </w:r>
      <w:r w:rsidR="00C90C8C">
        <w:rPr>
          <w:rFonts w:ascii="Times New Roman" w:hAnsi="Times New Roman" w:cs="Times New Roman"/>
          <w:sz w:val="28"/>
          <w:szCs w:val="28"/>
        </w:rPr>
        <w:t>.4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58073E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подготовки – </w:t>
      </w:r>
      <w:r w:rsidR="0027667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27.</w:t>
      </w:r>
      <w:r w:rsidR="0025796E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03.</w:t>
      </w:r>
      <w:r w:rsidR="0027667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01 «Стандартизация и метрология»</w:t>
      </w:r>
    </w:p>
    <w:p w:rsidR="00632136" w:rsidRPr="0058073E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Квалификация (степень) выпускника – </w:t>
      </w:r>
      <w:r w:rsidR="0025796E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бакалавр</w:t>
      </w:r>
    </w:p>
    <w:p w:rsidR="00632136" w:rsidRPr="0058073E" w:rsidRDefault="0025796E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Профиль</w:t>
      </w:r>
      <w:r w:rsidR="00632136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7667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Метрология, стандартизация и</w:t>
      </w:r>
      <w:r w:rsidR="0027667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сертификация»</w:t>
      </w:r>
    </w:p>
    <w:p w:rsidR="00632136" w:rsidRPr="0058073E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58073E" w:rsidRDefault="0025796E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 «</w:t>
      </w:r>
      <w:r w:rsidR="00C90C8C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Физические основы измерений и эталоны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» (</w:t>
      </w:r>
      <w:r w:rsidR="00813EC8" w:rsidRPr="0058073E">
        <w:rPr>
          <w:rFonts w:ascii="Times New Roman" w:hAnsi="Times New Roman" w:cs="Times New Roman"/>
          <w:color w:val="000000" w:themeColor="text1"/>
          <w:sz w:val="24"/>
          <w:szCs w:val="28"/>
        </w:rPr>
        <w:t>Б</w:t>
      </w:r>
      <w:proofErr w:type="gramStart"/>
      <w:r w:rsidR="00813EC8" w:rsidRPr="0058073E">
        <w:rPr>
          <w:rFonts w:ascii="Times New Roman" w:hAnsi="Times New Roman" w:cs="Times New Roman"/>
          <w:color w:val="000000" w:themeColor="text1"/>
          <w:sz w:val="24"/>
          <w:szCs w:val="28"/>
        </w:rPr>
        <w:t>1</w:t>
      </w:r>
      <w:proofErr w:type="gramEnd"/>
      <w:r w:rsidR="00813EC8" w:rsidRPr="0058073E">
        <w:rPr>
          <w:rFonts w:ascii="Times New Roman" w:hAnsi="Times New Roman" w:cs="Times New Roman"/>
          <w:color w:val="000000" w:themeColor="text1"/>
          <w:sz w:val="24"/>
          <w:szCs w:val="28"/>
        </w:rPr>
        <w:t>.В.</w:t>
      </w:r>
      <w:r w:rsidR="00C90C8C">
        <w:rPr>
          <w:rFonts w:ascii="Times New Roman" w:hAnsi="Times New Roman" w:cs="Times New Roman"/>
          <w:color w:val="000000" w:themeColor="text1"/>
          <w:sz w:val="24"/>
          <w:szCs w:val="28"/>
        </w:rPr>
        <w:t>ОД</w:t>
      </w:r>
      <w:r w:rsidR="00813EC8" w:rsidRPr="0058073E"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  <w:r w:rsidR="00C90C8C">
        <w:rPr>
          <w:rFonts w:ascii="Times New Roman" w:hAnsi="Times New Roman" w:cs="Times New Roman"/>
          <w:color w:val="000000" w:themeColor="text1"/>
          <w:sz w:val="24"/>
          <w:szCs w:val="28"/>
        </w:rPr>
        <w:t>4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813EC8" w:rsidRPr="0058073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относится к </w:t>
      </w:r>
      <w:r w:rsidR="00C90C8C" w:rsidRPr="00C90C8C">
        <w:rPr>
          <w:rFonts w:ascii="Times New Roman" w:hAnsi="Times New Roman" w:cs="Times New Roman"/>
          <w:sz w:val="24"/>
          <w:szCs w:val="28"/>
        </w:rPr>
        <w:t>базовой части и является образовательной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2136" w:rsidRPr="0058073E" w:rsidRDefault="00632136" w:rsidP="00813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Цель и задачи дисциплины</w:t>
      </w:r>
    </w:p>
    <w:p w:rsidR="00C90C8C" w:rsidRPr="00C516B1" w:rsidRDefault="00C90C8C" w:rsidP="00C90C8C">
      <w:pPr>
        <w:tabs>
          <w:tab w:val="left" w:pos="284"/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516B1">
        <w:rPr>
          <w:rFonts w:ascii="Times New Roman" w:hAnsi="Times New Roman" w:cs="Times New Roman"/>
          <w:sz w:val="24"/>
          <w:szCs w:val="28"/>
        </w:rPr>
        <w:t>Целью изучения дисциплины является:</w:t>
      </w:r>
    </w:p>
    <w:p w:rsidR="00C90C8C" w:rsidRPr="00C516B1" w:rsidRDefault="00C90C8C" w:rsidP="00C90C8C">
      <w:pPr>
        <w:pStyle w:val="1"/>
        <w:widowControl/>
        <w:numPr>
          <w:ilvl w:val="0"/>
          <w:numId w:val="14"/>
        </w:numPr>
        <w:tabs>
          <w:tab w:val="left" w:pos="284"/>
          <w:tab w:val="left" w:pos="1134"/>
        </w:tabs>
        <w:spacing w:line="240" w:lineRule="auto"/>
        <w:ind w:left="0" w:firstLine="0"/>
        <w:contextualSpacing/>
        <w:rPr>
          <w:sz w:val="24"/>
          <w:szCs w:val="28"/>
        </w:rPr>
      </w:pPr>
      <w:r w:rsidRPr="00C516B1">
        <w:rPr>
          <w:sz w:val="24"/>
          <w:szCs w:val="28"/>
        </w:rPr>
        <w:t>получение знаний в области теории измерений и методах и средствах обеспечения их единства и требуемой точности;</w:t>
      </w:r>
    </w:p>
    <w:p w:rsidR="00C90C8C" w:rsidRPr="00C516B1" w:rsidRDefault="00C90C8C" w:rsidP="00C90C8C">
      <w:pPr>
        <w:pStyle w:val="1"/>
        <w:widowControl/>
        <w:numPr>
          <w:ilvl w:val="0"/>
          <w:numId w:val="14"/>
        </w:numPr>
        <w:tabs>
          <w:tab w:val="left" w:pos="284"/>
          <w:tab w:val="left" w:pos="1134"/>
        </w:tabs>
        <w:spacing w:line="240" w:lineRule="auto"/>
        <w:ind w:left="0" w:firstLine="0"/>
        <w:contextualSpacing/>
        <w:rPr>
          <w:sz w:val="24"/>
          <w:szCs w:val="28"/>
        </w:rPr>
      </w:pPr>
      <w:r w:rsidRPr="00C516B1">
        <w:rPr>
          <w:sz w:val="24"/>
          <w:szCs w:val="28"/>
        </w:rPr>
        <w:t>способность решения задач по обеспечению единства измерений;</w:t>
      </w:r>
    </w:p>
    <w:p w:rsidR="00C90C8C" w:rsidRPr="00C516B1" w:rsidRDefault="00C90C8C" w:rsidP="00C90C8C">
      <w:pPr>
        <w:pStyle w:val="1"/>
        <w:widowControl/>
        <w:numPr>
          <w:ilvl w:val="0"/>
          <w:numId w:val="14"/>
        </w:numPr>
        <w:tabs>
          <w:tab w:val="left" w:pos="284"/>
          <w:tab w:val="left" w:pos="1134"/>
        </w:tabs>
        <w:spacing w:line="240" w:lineRule="auto"/>
        <w:ind w:left="0" w:firstLine="0"/>
        <w:contextualSpacing/>
        <w:rPr>
          <w:sz w:val="24"/>
          <w:szCs w:val="28"/>
        </w:rPr>
      </w:pPr>
      <w:r w:rsidRPr="00C516B1">
        <w:rPr>
          <w:sz w:val="24"/>
          <w:szCs w:val="28"/>
        </w:rPr>
        <w:t>освоение фундаментальных основ метрологии;</w:t>
      </w:r>
    </w:p>
    <w:p w:rsidR="00C90C8C" w:rsidRPr="00C516B1" w:rsidRDefault="00C90C8C" w:rsidP="00C90C8C">
      <w:pPr>
        <w:pStyle w:val="1"/>
        <w:widowControl/>
        <w:numPr>
          <w:ilvl w:val="0"/>
          <w:numId w:val="14"/>
        </w:numPr>
        <w:tabs>
          <w:tab w:val="left" w:pos="284"/>
          <w:tab w:val="left" w:pos="1134"/>
        </w:tabs>
        <w:spacing w:line="240" w:lineRule="auto"/>
        <w:ind w:left="0" w:firstLine="0"/>
        <w:contextualSpacing/>
        <w:rPr>
          <w:sz w:val="24"/>
          <w:szCs w:val="28"/>
        </w:rPr>
      </w:pPr>
      <w:r w:rsidRPr="00C516B1">
        <w:rPr>
          <w:sz w:val="24"/>
          <w:szCs w:val="28"/>
        </w:rPr>
        <w:t>развитие системного подхода к решению измерительных задач;</w:t>
      </w:r>
    </w:p>
    <w:p w:rsidR="00C90C8C" w:rsidRPr="00C516B1" w:rsidRDefault="00C90C8C" w:rsidP="00C90C8C">
      <w:pPr>
        <w:pStyle w:val="1"/>
        <w:widowControl/>
        <w:numPr>
          <w:ilvl w:val="0"/>
          <w:numId w:val="14"/>
        </w:numPr>
        <w:tabs>
          <w:tab w:val="left" w:pos="284"/>
          <w:tab w:val="left" w:pos="1134"/>
        </w:tabs>
        <w:spacing w:line="240" w:lineRule="auto"/>
        <w:ind w:left="0" w:firstLine="0"/>
        <w:contextualSpacing/>
        <w:rPr>
          <w:sz w:val="24"/>
          <w:szCs w:val="28"/>
        </w:rPr>
      </w:pPr>
      <w:r w:rsidRPr="00C516B1">
        <w:rPr>
          <w:sz w:val="24"/>
          <w:szCs w:val="28"/>
        </w:rPr>
        <w:t>подготовка к освоению прикладных дисциплин, посвященных методам и средствам измерений.</w:t>
      </w:r>
    </w:p>
    <w:p w:rsidR="00C90C8C" w:rsidRPr="00C516B1" w:rsidRDefault="00C90C8C" w:rsidP="00C90C8C">
      <w:pPr>
        <w:pStyle w:val="1"/>
        <w:widowControl/>
        <w:tabs>
          <w:tab w:val="left" w:pos="284"/>
          <w:tab w:val="left" w:pos="1134"/>
        </w:tabs>
        <w:spacing w:line="240" w:lineRule="auto"/>
        <w:ind w:left="0" w:firstLine="0"/>
        <w:contextualSpacing/>
        <w:rPr>
          <w:sz w:val="24"/>
          <w:szCs w:val="28"/>
        </w:rPr>
      </w:pPr>
      <w:r w:rsidRPr="00C516B1">
        <w:rPr>
          <w:sz w:val="24"/>
          <w:szCs w:val="28"/>
        </w:rPr>
        <w:t>Для достижения поставленных целей решаются следующие задачи:</w:t>
      </w:r>
    </w:p>
    <w:p w:rsidR="00C90C8C" w:rsidRPr="00C516B1" w:rsidRDefault="00C90C8C" w:rsidP="00C90C8C">
      <w:pPr>
        <w:pStyle w:val="1"/>
        <w:widowControl/>
        <w:numPr>
          <w:ilvl w:val="0"/>
          <w:numId w:val="14"/>
        </w:numPr>
        <w:tabs>
          <w:tab w:val="left" w:pos="284"/>
          <w:tab w:val="left" w:pos="1134"/>
        </w:tabs>
        <w:spacing w:line="240" w:lineRule="auto"/>
        <w:ind w:left="0" w:firstLine="0"/>
        <w:contextualSpacing/>
        <w:rPr>
          <w:sz w:val="24"/>
          <w:szCs w:val="28"/>
        </w:rPr>
      </w:pPr>
      <w:r w:rsidRPr="00C516B1">
        <w:rPr>
          <w:sz w:val="24"/>
          <w:szCs w:val="28"/>
        </w:rPr>
        <w:t>изучение основных понятий в области теории измерений;</w:t>
      </w:r>
    </w:p>
    <w:p w:rsidR="00C90C8C" w:rsidRPr="00C516B1" w:rsidRDefault="00C90C8C" w:rsidP="00C90C8C">
      <w:pPr>
        <w:pStyle w:val="1"/>
        <w:widowControl/>
        <w:numPr>
          <w:ilvl w:val="0"/>
          <w:numId w:val="14"/>
        </w:numPr>
        <w:tabs>
          <w:tab w:val="left" w:pos="284"/>
          <w:tab w:val="left" w:pos="1134"/>
        </w:tabs>
        <w:spacing w:line="240" w:lineRule="auto"/>
        <w:ind w:left="0" w:firstLine="0"/>
        <w:contextualSpacing/>
        <w:rPr>
          <w:sz w:val="24"/>
          <w:szCs w:val="28"/>
        </w:rPr>
      </w:pPr>
      <w:r w:rsidRPr="00C516B1">
        <w:rPr>
          <w:sz w:val="24"/>
          <w:szCs w:val="28"/>
        </w:rPr>
        <w:t>изучение способов обеспечения единства измерений;</w:t>
      </w:r>
    </w:p>
    <w:p w:rsidR="00C90C8C" w:rsidRPr="00C516B1" w:rsidRDefault="00C90C8C" w:rsidP="00C90C8C">
      <w:pPr>
        <w:pStyle w:val="1"/>
        <w:widowControl/>
        <w:numPr>
          <w:ilvl w:val="0"/>
          <w:numId w:val="14"/>
        </w:numPr>
        <w:tabs>
          <w:tab w:val="left" w:pos="284"/>
          <w:tab w:val="left" w:pos="1134"/>
        </w:tabs>
        <w:spacing w:line="240" w:lineRule="auto"/>
        <w:ind w:left="0" w:firstLine="0"/>
        <w:contextualSpacing/>
        <w:rPr>
          <w:sz w:val="24"/>
          <w:szCs w:val="28"/>
        </w:rPr>
      </w:pPr>
      <w:r w:rsidRPr="00C516B1">
        <w:rPr>
          <w:sz w:val="24"/>
          <w:szCs w:val="28"/>
        </w:rPr>
        <w:t>изучение эталонов единиц величин и способов передачи их размеров;</w:t>
      </w:r>
    </w:p>
    <w:p w:rsidR="00C90C8C" w:rsidRPr="00C516B1" w:rsidRDefault="00C90C8C" w:rsidP="00C90C8C">
      <w:pPr>
        <w:pStyle w:val="1"/>
        <w:widowControl/>
        <w:numPr>
          <w:ilvl w:val="0"/>
          <w:numId w:val="14"/>
        </w:numPr>
        <w:tabs>
          <w:tab w:val="left" w:pos="284"/>
          <w:tab w:val="left" w:pos="1134"/>
        </w:tabs>
        <w:spacing w:line="240" w:lineRule="auto"/>
        <w:ind w:left="0" w:firstLine="0"/>
        <w:contextualSpacing/>
        <w:rPr>
          <w:sz w:val="24"/>
          <w:szCs w:val="28"/>
        </w:rPr>
      </w:pPr>
      <w:r w:rsidRPr="00C516B1">
        <w:rPr>
          <w:sz w:val="24"/>
          <w:szCs w:val="28"/>
        </w:rPr>
        <w:t>выполнение работ, обеспечивающих единство измерений;</w:t>
      </w:r>
    </w:p>
    <w:p w:rsidR="00C90C8C" w:rsidRPr="00C516B1" w:rsidRDefault="00C90C8C" w:rsidP="00C90C8C">
      <w:pPr>
        <w:pStyle w:val="1"/>
        <w:widowControl/>
        <w:numPr>
          <w:ilvl w:val="0"/>
          <w:numId w:val="14"/>
        </w:numPr>
        <w:tabs>
          <w:tab w:val="left" w:pos="284"/>
          <w:tab w:val="left" w:pos="1134"/>
        </w:tabs>
        <w:spacing w:line="240" w:lineRule="auto"/>
        <w:ind w:left="0" w:firstLine="0"/>
        <w:contextualSpacing/>
        <w:rPr>
          <w:sz w:val="24"/>
          <w:szCs w:val="28"/>
        </w:rPr>
      </w:pPr>
      <w:r w:rsidRPr="00C516B1">
        <w:rPr>
          <w:sz w:val="24"/>
          <w:szCs w:val="28"/>
        </w:rPr>
        <w:t>получение знаний о решающей роли измерений в познании природы человеком;</w:t>
      </w:r>
    </w:p>
    <w:p w:rsidR="00813EC8" w:rsidRPr="00C516B1" w:rsidRDefault="00C90C8C" w:rsidP="00C90C8C">
      <w:pPr>
        <w:pStyle w:val="1"/>
        <w:widowControl/>
        <w:numPr>
          <w:ilvl w:val="0"/>
          <w:numId w:val="14"/>
        </w:numPr>
        <w:tabs>
          <w:tab w:val="left" w:pos="284"/>
          <w:tab w:val="left" w:pos="567"/>
          <w:tab w:val="left" w:pos="1134"/>
          <w:tab w:val="left" w:pos="1418"/>
        </w:tabs>
        <w:spacing w:line="240" w:lineRule="auto"/>
        <w:ind w:left="0" w:firstLine="0"/>
        <w:rPr>
          <w:color w:val="000000" w:themeColor="text1"/>
          <w:sz w:val="22"/>
          <w:szCs w:val="24"/>
        </w:rPr>
      </w:pPr>
      <w:r w:rsidRPr="00C516B1">
        <w:rPr>
          <w:sz w:val="24"/>
          <w:szCs w:val="28"/>
        </w:rPr>
        <w:t xml:space="preserve">формирование представления о принципах </w:t>
      </w:r>
      <w:proofErr w:type="gramStart"/>
      <w:r w:rsidRPr="00C516B1">
        <w:rPr>
          <w:sz w:val="24"/>
          <w:szCs w:val="28"/>
        </w:rPr>
        <w:t>построения уравнений процессов измерений различных физических величин</w:t>
      </w:r>
      <w:proofErr w:type="gramEnd"/>
      <w:r w:rsidRPr="00C516B1">
        <w:rPr>
          <w:sz w:val="24"/>
          <w:szCs w:val="28"/>
        </w:rPr>
        <w:t>.</w:t>
      </w:r>
    </w:p>
    <w:p w:rsidR="00632136" w:rsidRPr="0058073E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Перечень планируемых ре</w:t>
      </w:r>
      <w:bookmarkStart w:id="0" w:name="_GoBack"/>
      <w:bookmarkEnd w:id="0"/>
      <w:r w:rsidRPr="00580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зультатов обучения по дисциплине</w:t>
      </w:r>
    </w:p>
    <w:p w:rsidR="00632136" w:rsidRPr="0058073E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дисциплины напра</w:t>
      </w:r>
      <w:r w:rsidR="00343F43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влено на формирование следующих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компетенций: </w:t>
      </w:r>
      <w:r w:rsidR="00C90C8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05EAF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ПК-</w:t>
      </w:r>
      <w:r w:rsidR="00C90C8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05EAF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, ПК-</w:t>
      </w:r>
      <w:r w:rsidR="00C90C8C">
        <w:rPr>
          <w:rFonts w:ascii="Times New Roman" w:hAnsi="Times New Roman" w:cs="Times New Roman"/>
          <w:color w:val="000000" w:themeColor="text1"/>
          <w:sz w:val="24"/>
          <w:szCs w:val="24"/>
        </w:rPr>
        <w:t>3,</w:t>
      </w:r>
      <w:r w:rsidR="00C90C8C" w:rsidRPr="00C90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C8C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ПК-</w:t>
      </w:r>
      <w:r w:rsidR="00C90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4, </w:t>
      </w:r>
      <w:r w:rsidR="00C90C8C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ПК-</w:t>
      </w:r>
      <w:r w:rsidR="00C90C8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EC653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5796E" w:rsidRPr="0058073E" w:rsidRDefault="0025796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освоения дисциплины обучающийся должен:</w:t>
      </w:r>
    </w:p>
    <w:p w:rsidR="00C90C8C" w:rsidRPr="00C90C8C" w:rsidRDefault="00C90C8C" w:rsidP="00C90C8C">
      <w:pPr>
        <w:tabs>
          <w:tab w:val="left" w:pos="0"/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C90C8C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C90C8C" w:rsidRPr="00C90C8C" w:rsidRDefault="00C90C8C" w:rsidP="00C90C8C">
      <w:pPr>
        <w:numPr>
          <w:ilvl w:val="0"/>
          <w:numId w:val="1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90C8C">
        <w:rPr>
          <w:rFonts w:ascii="Times New Roman" w:hAnsi="Times New Roman" w:cs="Times New Roman"/>
          <w:sz w:val="24"/>
          <w:szCs w:val="28"/>
        </w:rPr>
        <w:t>физические основы измерений;</w:t>
      </w:r>
    </w:p>
    <w:p w:rsidR="00C90C8C" w:rsidRPr="00C90C8C" w:rsidRDefault="00C90C8C" w:rsidP="00C90C8C">
      <w:pPr>
        <w:numPr>
          <w:ilvl w:val="0"/>
          <w:numId w:val="1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90C8C">
        <w:rPr>
          <w:rFonts w:ascii="Times New Roman" w:hAnsi="Times New Roman" w:cs="Times New Roman"/>
          <w:sz w:val="24"/>
          <w:szCs w:val="28"/>
        </w:rPr>
        <w:t xml:space="preserve">систему </w:t>
      </w:r>
      <w:proofErr w:type="gramStart"/>
      <w:r w:rsidRPr="00C90C8C">
        <w:rPr>
          <w:rFonts w:ascii="Times New Roman" w:hAnsi="Times New Roman" w:cs="Times New Roman"/>
          <w:sz w:val="24"/>
          <w:szCs w:val="28"/>
        </w:rPr>
        <w:t>воспроизведения единиц физических величин передачи размера</w:t>
      </w:r>
      <w:proofErr w:type="gramEnd"/>
      <w:r w:rsidRPr="00C90C8C">
        <w:rPr>
          <w:rFonts w:ascii="Times New Roman" w:hAnsi="Times New Roman" w:cs="Times New Roman"/>
          <w:sz w:val="24"/>
          <w:szCs w:val="28"/>
        </w:rPr>
        <w:t xml:space="preserve"> средствам измерений;</w:t>
      </w:r>
    </w:p>
    <w:p w:rsidR="00C90C8C" w:rsidRPr="00C90C8C" w:rsidRDefault="00C90C8C" w:rsidP="00C90C8C">
      <w:pPr>
        <w:numPr>
          <w:ilvl w:val="0"/>
          <w:numId w:val="1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90C8C">
        <w:rPr>
          <w:rFonts w:ascii="Times New Roman" w:hAnsi="Times New Roman" w:cs="Times New Roman"/>
          <w:sz w:val="24"/>
          <w:szCs w:val="28"/>
        </w:rPr>
        <w:t>способы оценки точности (неопределенности) измерений и испытании и достоверности контроля;</w:t>
      </w:r>
    </w:p>
    <w:p w:rsidR="00C90C8C" w:rsidRPr="00C90C8C" w:rsidRDefault="00C90C8C" w:rsidP="00C90C8C">
      <w:pPr>
        <w:numPr>
          <w:ilvl w:val="0"/>
          <w:numId w:val="1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90C8C">
        <w:rPr>
          <w:rFonts w:ascii="Times New Roman" w:hAnsi="Times New Roman" w:cs="Times New Roman"/>
          <w:sz w:val="24"/>
          <w:szCs w:val="28"/>
        </w:rPr>
        <w:t>теорию размерностей физических величин;</w:t>
      </w:r>
    </w:p>
    <w:p w:rsidR="00C90C8C" w:rsidRPr="00C90C8C" w:rsidRDefault="00C90C8C" w:rsidP="00C90C8C">
      <w:pPr>
        <w:numPr>
          <w:ilvl w:val="0"/>
          <w:numId w:val="1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90C8C">
        <w:rPr>
          <w:rFonts w:ascii="Times New Roman" w:hAnsi="Times New Roman" w:cs="Times New Roman"/>
          <w:sz w:val="24"/>
          <w:szCs w:val="28"/>
        </w:rPr>
        <w:t>классификацию поверочных схем и их различия;</w:t>
      </w:r>
    </w:p>
    <w:p w:rsidR="00C90C8C" w:rsidRPr="00C90C8C" w:rsidRDefault="00C90C8C" w:rsidP="00C90C8C">
      <w:pPr>
        <w:numPr>
          <w:ilvl w:val="0"/>
          <w:numId w:val="15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C90C8C">
        <w:rPr>
          <w:rFonts w:ascii="Times New Roman" w:hAnsi="Times New Roman" w:cs="Times New Roman"/>
          <w:sz w:val="24"/>
          <w:szCs w:val="28"/>
        </w:rPr>
        <w:t>основные физические константы макро- и микромира.</w:t>
      </w:r>
    </w:p>
    <w:p w:rsidR="00C90C8C" w:rsidRPr="00C90C8C" w:rsidRDefault="00C90C8C" w:rsidP="00C90C8C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0C8C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C90C8C" w:rsidRPr="00C90C8C" w:rsidRDefault="00C90C8C" w:rsidP="00C90C8C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0C8C">
        <w:rPr>
          <w:rFonts w:ascii="Times New Roman" w:hAnsi="Times New Roman" w:cs="Times New Roman"/>
          <w:sz w:val="24"/>
          <w:szCs w:val="28"/>
        </w:rPr>
        <w:t>- анализировать физическое содержание процесса измерений с целью выбора наиболее рациональной схемы их проведения;</w:t>
      </w:r>
    </w:p>
    <w:p w:rsidR="00C90C8C" w:rsidRPr="00C90C8C" w:rsidRDefault="00C90C8C" w:rsidP="00C90C8C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0C8C">
        <w:rPr>
          <w:rFonts w:ascii="Times New Roman" w:hAnsi="Times New Roman" w:cs="Times New Roman"/>
          <w:sz w:val="24"/>
          <w:szCs w:val="28"/>
        </w:rPr>
        <w:t>- устанавливать нормы точности измерений и достоверности контроля и выбирать средства измерений и контроля;</w:t>
      </w:r>
    </w:p>
    <w:p w:rsidR="00C90C8C" w:rsidRPr="00C90C8C" w:rsidRDefault="00C90C8C" w:rsidP="00C90C8C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0C8C">
        <w:rPr>
          <w:rFonts w:ascii="Times New Roman" w:hAnsi="Times New Roman" w:cs="Times New Roman"/>
          <w:sz w:val="24"/>
          <w:szCs w:val="28"/>
        </w:rPr>
        <w:t>- строить поверочные схемы для средств измерений, применяемых на железнодорожном транспорте.</w:t>
      </w:r>
    </w:p>
    <w:p w:rsidR="00C90C8C" w:rsidRPr="00C90C8C" w:rsidRDefault="00C90C8C" w:rsidP="00C90C8C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0C8C">
        <w:rPr>
          <w:rFonts w:ascii="Times New Roman" w:hAnsi="Times New Roman" w:cs="Times New Roman"/>
          <w:sz w:val="24"/>
          <w:szCs w:val="28"/>
        </w:rPr>
        <w:t>применять аттестованные методики выполнения измерений.</w:t>
      </w:r>
    </w:p>
    <w:p w:rsidR="00C90C8C" w:rsidRPr="00C90C8C" w:rsidRDefault="00C90C8C" w:rsidP="00C90C8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0C8C">
        <w:rPr>
          <w:rFonts w:ascii="Times New Roman" w:hAnsi="Times New Roman" w:cs="Times New Roman"/>
          <w:sz w:val="24"/>
          <w:szCs w:val="28"/>
        </w:rPr>
        <w:lastRenderedPageBreak/>
        <w:t>ВЛАДЕТЬ:</w:t>
      </w:r>
    </w:p>
    <w:p w:rsidR="00C90C8C" w:rsidRPr="00C90C8C" w:rsidRDefault="00C90C8C" w:rsidP="00C90C8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0C8C">
        <w:rPr>
          <w:rFonts w:ascii="Times New Roman" w:hAnsi="Times New Roman" w:cs="Times New Roman"/>
          <w:sz w:val="24"/>
          <w:szCs w:val="28"/>
        </w:rPr>
        <w:t>- механизмами создания эталонной базы на основе квантовых эффектов физики;</w:t>
      </w:r>
    </w:p>
    <w:p w:rsidR="00EC6539" w:rsidRPr="00C90C8C" w:rsidRDefault="00C90C8C" w:rsidP="00C90C8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0C8C">
        <w:rPr>
          <w:rFonts w:ascii="Times New Roman" w:hAnsi="Times New Roman" w:cs="Times New Roman"/>
          <w:sz w:val="24"/>
          <w:szCs w:val="28"/>
        </w:rPr>
        <w:t>- навыками обработки экспериментальных данных и оценки точности (неопределенности) измерений, испытаний и достоверности контроля.</w:t>
      </w:r>
    </w:p>
    <w:p w:rsidR="00632136" w:rsidRPr="0058073E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Содержание и структура дисциплины</w:t>
      </w:r>
    </w:p>
    <w:p w:rsidR="00EC6539" w:rsidRPr="00C90C8C" w:rsidRDefault="00C90C8C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C8C">
        <w:rPr>
          <w:rFonts w:ascii="Times New Roman" w:hAnsi="Times New Roman" w:cs="Times New Roman"/>
          <w:sz w:val="24"/>
          <w:szCs w:val="24"/>
        </w:rPr>
        <w:t>Введение в дисциплину «Физические основы измерений и эталоны»</w:t>
      </w:r>
      <w:r w:rsidRPr="00C90C8C">
        <w:rPr>
          <w:rFonts w:ascii="Times New Roman" w:hAnsi="Times New Roman" w:cs="Times New Roman"/>
          <w:sz w:val="24"/>
          <w:szCs w:val="24"/>
        </w:rPr>
        <w:t>.</w:t>
      </w:r>
      <w:r w:rsidR="00EC6539" w:rsidRPr="00C90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6539" w:rsidRPr="00C90C8C" w:rsidRDefault="00C90C8C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C8C">
        <w:rPr>
          <w:rFonts w:ascii="Times New Roman" w:hAnsi="Times New Roman" w:cs="Times New Roman"/>
          <w:sz w:val="24"/>
          <w:szCs w:val="24"/>
        </w:rPr>
        <w:t>Методы теории подобия и размерностей</w:t>
      </w:r>
      <w:r w:rsidR="00EC6539" w:rsidRPr="00C90C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5796E" w:rsidRPr="00C90C8C" w:rsidRDefault="00C90C8C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C8C">
        <w:rPr>
          <w:rFonts w:ascii="Times New Roman" w:hAnsi="Times New Roman" w:cs="Times New Roman"/>
          <w:sz w:val="24"/>
          <w:szCs w:val="24"/>
        </w:rPr>
        <w:t>Физический континуум</w:t>
      </w:r>
      <w:r w:rsidR="00EC6539" w:rsidRPr="00C90C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6539" w:rsidRPr="00C90C8C" w:rsidRDefault="00C90C8C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C8C">
        <w:rPr>
          <w:rFonts w:ascii="Times New Roman" w:hAnsi="Times New Roman" w:cs="Times New Roman"/>
          <w:sz w:val="24"/>
          <w:szCs w:val="24"/>
        </w:rPr>
        <w:t>Фундаментальные физические константы и их использование при выборе единиц физических величин</w:t>
      </w:r>
      <w:r w:rsidR="00EC6539" w:rsidRPr="00C90C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C6539" w:rsidRPr="00C90C8C" w:rsidRDefault="00C90C8C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C8C">
        <w:rPr>
          <w:rFonts w:ascii="Times New Roman" w:hAnsi="Times New Roman" w:cs="Times New Roman"/>
          <w:sz w:val="24"/>
          <w:szCs w:val="24"/>
        </w:rPr>
        <w:t>Высокостабильные квантовые эффекты  и их использование для воспроизведения единиц физических величин</w:t>
      </w:r>
      <w:r w:rsidR="00EC6539" w:rsidRPr="00C90C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7F64" w:rsidRPr="00C90C8C" w:rsidRDefault="00C90C8C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0C8C">
        <w:rPr>
          <w:rFonts w:ascii="Times New Roman" w:hAnsi="Times New Roman" w:cs="Times New Roman"/>
          <w:sz w:val="24"/>
          <w:szCs w:val="24"/>
        </w:rPr>
        <w:t>Физические явления, используемые при высокоточных измерениях</w:t>
      </w:r>
      <w:r w:rsidR="002E7F64" w:rsidRPr="00C90C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0C8C" w:rsidRPr="00C90C8C" w:rsidRDefault="00C90C8C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0C8C">
        <w:rPr>
          <w:rFonts w:ascii="Times New Roman" w:hAnsi="Times New Roman" w:cs="Times New Roman"/>
          <w:sz w:val="24"/>
          <w:szCs w:val="24"/>
        </w:rPr>
        <w:t>Физические принципы создания своевременной эталонной базы</w:t>
      </w:r>
      <w:r w:rsidRPr="00C90C8C">
        <w:rPr>
          <w:rFonts w:ascii="Times New Roman" w:hAnsi="Times New Roman" w:cs="Times New Roman"/>
          <w:sz w:val="24"/>
          <w:szCs w:val="24"/>
        </w:rPr>
        <w:t>.</w:t>
      </w:r>
    </w:p>
    <w:p w:rsidR="00632136" w:rsidRPr="0058073E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Объем дисциплины и виды учебной работы</w:t>
      </w:r>
    </w:p>
    <w:p w:rsidR="00632136" w:rsidRPr="0058073E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дисциплины – </w:t>
      </w:r>
      <w:r w:rsidR="00EC653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C19F3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зачетные единицы (</w:t>
      </w:r>
      <w:r w:rsidR="00813EC8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C653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лекции – 1</w:t>
      </w:r>
      <w:r w:rsidR="002E7F64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C90C8C" w:rsidRPr="0058073E" w:rsidRDefault="00C90C8C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практические занятия – 18 час.</w:t>
      </w:r>
    </w:p>
    <w:p w:rsidR="00632136" w:rsidRPr="0058073E" w:rsidRDefault="002E7F64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лабораторные работы</w:t>
      </w:r>
      <w:r w:rsidR="00632136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EC653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632136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632136" w:rsidRPr="0058073E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работа – </w:t>
      </w:r>
      <w:r w:rsidR="00C90C8C">
        <w:rPr>
          <w:rFonts w:ascii="Times New Roman" w:hAnsi="Times New Roman" w:cs="Times New Roman"/>
          <w:color w:val="000000" w:themeColor="text1"/>
          <w:sz w:val="24"/>
          <w:szCs w:val="24"/>
        </w:rPr>
        <w:t>54</w:t>
      </w: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</w:t>
      </w:r>
    </w:p>
    <w:p w:rsidR="003B451E" w:rsidRPr="0058073E" w:rsidRDefault="00632136" w:rsidP="008C19F3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контроля знаний </w:t>
      </w:r>
      <w:r w:rsidR="008C19F3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13EC8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6539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курсовая работа, </w:t>
      </w:r>
      <w:r w:rsidR="0025796E" w:rsidRPr="0058073E">
        <w:rPr>
          <w:rFonts w:ascii="Times New Roman" w:hAnsi="Times New Roman" w:cs="Times New Roman"/>
          <w:color w:val="000000" w:themeColor="text1"/>
          <w:sz w:val="24"/>
          <w:szCs w:val="24"/>
        </w:rPr>
        <w:t>зачет.</w:t>
      </w:r>
    </w:p>
    <w:sectPr w:rsidR="003B451E" w:rsidRPr="0058073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7903CF"/>
    <w:multiLevelType w:val="hybridMultilevel"/>
    <w:tmpl w:val="15081B9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E573D8"/>
    <w:multiLevelType w:val="hybridMultilevel"/>
    <w:tmpl w:val="EB5257EA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8">
    <w:nsid w:val="2347212D"/>
    <w:multiLevelType w:val="hybridMultilevel"/>
    <w:tmpl w:val="8F3A305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9201F70"/>
    <w:multiLevelType w:val="hybridMultilevel"/>
    <w:tmpl w:val="3E4089F4"/>
    <w:lvl w:ilvl="0" w:tplc="EEE0A8FE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07672D"/>
    <w:multiLevelType w:val="hybridMultilevel"/>
    <w:tmpl w:val="EFC269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22"/>
  </w:num>
  <w:num w:numId="5">
    <w:abstractNumId w:val="11"/>
  </w:num>
  <w:num w:numId="6">
    <w:abstractNumId w:val="13"/>
  </w:num>
  <w:num w:numId="7">
    <w:abstractNumId w:val="20"/>
  </w:num>
  <w:num w:numId="8">
    <w:abstractNumId w:val="1"/>
  </w:num>
  <w:num w:numId="9">
    <w:abstractNumId w:val="18"/>
  </w:num>
  <w:num w:numId="10">
    <w:abstractNumId w:val="10"/>
  </w:num>
  <w:num w:numId="11">
    <w:abstractNumId w:val="6"/>
  </w:num>
  <w:num w:numId="12">
    <w:abstractNumId w:val="14"/>
  </w:num>
  <w:num w:numId="13">
    <w:abstractNumId w:val="9"/>
  </w:num>
  <w:num w:numId="14">
    <w:abstractNumId w:val="1"/>
  </w:num>
  <w:num w:numId="15">
    <w:abstractNumId w:val="0"/>
  </w:num>
  <w:num w:numId="16">
    <w:abstractNumId w:val="7"/>
  </w:num>
  <w:num w:numId="17">
    <w:abstractNumId w:val="2"/>
  </w:num>
  <w:num w:numId="18">
    <w:abstractNumId w:val="19"/>
  </w:num>
  <w:num w:numId="19">
    <w:abstractNumId w:val="15"/>
  </w:num>
  <w:num w:numId="20">
    <w:abstractNumId w:val="5"/>
  </w:num>
  <w:num w:numId="21">
    <w:abstractNumId w:val="8"/>
  </w:num>
  <w:num w:numId="22">
    <w:abstractNumId w:val="21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E7F64"/>
    <w:rsid w:val="002F42CB"/>
    <w:rsid w:val="00317A61"/>
    <w:rsid w:val="00343F43"/>
    <w:rsid w:val="00350467"/>
    <w:rsid w:val="00377ECE"/>
    <w:rsid w:val="003A7AA4"/>
    <w:rsid w:val="003B451E"/>
    <w:rsid w:val="003E04C2"/>
    <w:rsid w:val="00402505"/>
    <w:rsid w:val="004151C1"/>
    <w:rsid w:val="00427CA1"/>
    <w:rsid w:val="004B1BAF"/>
    <w:rsid w:val="004B4DBB"/>
    <w:rsid w:val="005621F8"/>
    <w:rsid w:val="0058073E"/>
    <w:rsid w:val="00590917"/>
    <w:rsid w:val="005A358C"/>
    <w:rsid w:val="00632136"/>
    <w:rsid w:val="0066607A"/>
    <w:rsid w:val="00782041"/>
    <w:rsid w:val="00786516"/>
    <w:rsid w:val="007E3C95"/>
    <w:rsid w:val="00807551"/>
    <w:rsid w:val="00813EC8"/>
    <w:rsid w:val="008710BF"/>
    <w:rsid w:val="008C19F3"/>
    <w:rsid w:val="008D52C1"/>
    <w:rsid w:val="008E24DB"/>
    <w:rsid w:val="008E7ED1"/>
    <w:rsid w:val="008F22C1"/>
    <w:rsid w:val="00905EAF"/>
    <w:rsid w:val="00921139"/>
    <w:rsid w:val="00C31EC1"/>
    <w:rsid w:val="00C516B1"/>
    <w:rsid w:val="00C51C4B"/>
    <w:rsid w:val="00C90C8C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EC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Макаров Юрий</cp:lastModifiedBy>
  <cp:revision>3</cp:revision>
  <cp:lastPrinted>2016-02-25T08:02:00Z</cp:lastPrinted>
  <dcterms:created xsi:type="dcterms:W3CDTF">2017-11-27T11:02:00Z</dcterms:created>
  <dcterms:modified xsi:type="dcterms:W3CDTF">2017-11-27T11:02:00Z</dcterms:modified>
</cp:coreProperties>
</file>