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13169"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13169">
        <w:rPr>
          <w:rFonts w:ascii="Times New Roman" w:hAnsi="Times New Roman" w:cs="Times New Roman"/>
          <w:sz w:val="24"/>
          <w:szCs w:val="24"/>
        </w:rPr>
        <w:t>23.03.</w:t>
      </w:r>
      <w:r w:rsidR="00A13169" w:rsidRPr="00A13169">
        <w:rPr>
          <w:rFonts w:ascii="Times New Roman" w:hAnsi="Times New Roman" w:cs="Times New Roman"/>
          <w:sz w:val="24"/>
          <w:szCs w:val="24"/>
        </w:rPr>
        <w:t>03</w:t>
      </w:r>
      <w:r w:rsidRPr="00A13169">
        <w:rPr>
          <w:rFonts w:ascii="Times New Roman" w:hAnsi="Times New Roman" w:cs="Times New Roman"/>
          <w:sz w:val="24"/>
          <w:szCs w:val="24"/>
        </w:rPr>
        <w:t xml:space="preserve"> «</w:t>
      </w:r>
      <w:r w:rsidR="00A13169" w:rsidRPr="00A13169">
        <w:rPr>
          <w:rFonts w:ascii="Times New Roman" w:hAnsi="Times New Roman" w:cs="Times New Roman"/>
          <w:sz w:val="24"/>
          <w:szCs w:val="24"/>
        </w:rPr>
        <w:t>Эксплуатация транспортно-технологических машин и комплексов</w:t>
      </w:r>
      <w:r w:rsidRPr="00A1316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A13169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A13169">
        <w:rPr>
          <w:rFonts w:ascii="Times New Roman" w:hAnsi="Times New Roman" w:cs="Times New Roman"/>
          <w:sz w:val="24"/>
          <w:szCs w:val="24"/>
        </w:rPr>
        <w:t>Автомобильный сервис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13169" w:rsidRPr="00A13169" w:rsidRDefault="00A1316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«Метрология, стандартизация и сертификация»</w:t>
      </w:r>
      <w:r w:rsidR="00957883">
        <w:rPr>
          <w:rFonts w:ascii="Times New Roman" w:hAnsi="Times New Roman" w:cs="Times New Roman"/>
          <w:sz w:val="24"/>
          <w:szCs w:val="24"/>
        </w:rPr>
        <w:t xml:space="preserve"> (Б</w:t>
      </w:r>
      <w:r w:rsidR="000516FB">
        <w:rPr>
          <w:rFonts w:ascii="Times New Roman" w:hAnsi="Times New Roman" w:cs="Times New Roman"/>
          <w:sz w:val="24"/>
          <w:szCs w:val="24"/>
        </w:rPr>
        <w:t>1</w:t>
      </w:r>
      <w:r w:rsidR="00957883">
        <w:rPr>
          <w:rFonts w:ascii="Times New Roman" w:hAnsi="Times New Roman" w:cs="Times New Roman"/>
          <w:sz w:val="24"/>
          <w:szCs w:val="24"/>
        </w:rPr>
        <w:t>.Б.</w:t>
      </w:r>
      <w:r w:rsidR="000516FB">
        <w:rPr>
          <w:rFonts w:ascii="Times New Roman" w:hAnsi="Times New Roman" w:cs="Times New Roman"/>
          <w:sz w:val="24"/>
          <w:szCs w:val="24"/>
        </w:rPr>
        <w:t>24</w:t>
      </w:r>
      <w:r w:rsidR="00957883">
        <w:rPr>
          <w:rFonts w:ascii="Times New Roman" w:hAnsi="Times New Roman" w:cs="Times New Roman"/>
          <w:sz w:val="24"/>
          <w:szCs w:val="24"/>
        </w:rPr>
        <w:t xml:space="preserve">) относится к базовой (общепрофессиональной) части и является обязательной дисциплиной обучающегося.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82EE0" w:rsidRPr="00082EE0" w:rsidRDefault="00082EE0" w:rsidP="000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EE0">
        <w:rPr>
          <w:rFonts w:ascii="Times New Roman" w:hAnsi="Times New Roman" w:cs="Times New Roman"/>
          <w:sz w:val="24"/>
          <w:szCs w:val="24"/>
        </w:rPr>
        <w:t>Целью изучения дисциплины «Метрология, стандартизация и сертификация» является формирование знаний и практических навыков в использовании и соблюдении требований Федеральных законов в рассматриваемых областях, комплексных систем общетехнических стандартов (ГСИ, РНСС, ЕСДП, ЕСКД, ЕСТД и др.), а также правил, схем и принципов сертификации, оценки уровня качества и метрологического обеспечения при производстве и эксплуатации техники.</w:t>
      </w:r>
    </w:p>
    <w:p w:rsidR="00082EE0" w:rsidRPr="00082EE0" w:rsidRDefault="00082EE0" w:rsidP="000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EE0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082EE0" w:rsidRPr="00082EE0" w:rsidRDefault="00082EE0" w:rsidP="000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EE0">
        <w:rPr>
          <w:rFonts w:ascii="Times New Roman" w:hAnsi="Times New Roman" w:cs="Times New Roman"/>
          <w:sz w:val="24"/>
          <w:szCs w:val="24"/>
        </w:rPr>
        <w:t>Теоретический компонент (иметь представление):</w:t>
      </w:r>
    </w:p>
    <w:p w:rsidR="00082EE0" w:rsidRPr="00082EE0" w:rsidRDefault="00082EE0" w:rsidP="000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EE0">
        <w:rPr>
          <w:rFonts w:ascii="Times New Roman" w:hAnsi="Times New Roman" w:cs="Times New Roman"/>
          <w:sz w:val="24"/>
          <w:szCs w:val="24"/>
        </w:rPr>
        <w:t>– о системах менеджмента качества на основе международных стандартов серии ИСО 9000;</w:t>
      </w:r>
    </w:p>
    <w:p w:rsidR="00082EE0" w:rsidRPr="00082EE0" w:rsidRDefault="00082EE0" w:rsidP="000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EE0">
        <w:rPr>
          <w:rFonts w:ascii="Times New Roman" w:hAnsi="Times New Roman" w:cs="Times New Roman"/>
          <w:sz w:val="24"/>
          <w:szCs w:val="24"/>
        </w:rPr>
        <w:t>– о технических регламентах;</w:t>
      </w:r>
    </w:p>
    <w:p w:rsidR="00082EE0" w:rsidRPr="00082EE0" w:rsidRDefault="00082EE0" w:rsidP="000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EE0">
        <w:rPr>
          <w:rFonts w:ascii="Times New Roman" w:hAnsi="Times New Roman" w:cs="Times New Roman"/>
          <w:sz w:val="24"/>
          <w:szCs w:val="24"/>
        </w:rPr>
        <w:t xml:space="preserve">– о принципах нормирования </w:t>
      </w:r>
      <w:proofErr w:type="spellStart"/>
      <w:r w:rsidRPr="00082EE0">
        <w:rPr>
          <w:rFonts w:ascii="Times New Roman" w:hAnsi="Times New Roman" w:cs="Times New Roman"/>
          <w:sz w:val="24"/>
          <w:szCs w:val="24"/>
        </w:rPr>
        <w:t>точностных</w:t>
      </w:r>
      <w:proofErr w:type="spellEnd"/>
      <w:r w:rsidRPr="00082EE0">
        <w:rPr>
          <w:rFonts w:ascii="Times New Roman" w:hAnsi="Times New Roman" w:cs="Times New Roman"/>
          <w:sz w:val="24"/>
          <w:szCs w:val="24"/>
        </w:rPr>
        <w:t xml:space="preserve"> параметров типовых соединений деталей машин при составлении и оформлении конструкторской документации.</w:t>
      </w:r>
    </w:p>
    <w:p w:rsidR="00082EE0" w:rsidRPr="00082EE0" w:rsidRDefault="00082EE0" w:rsidP="000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EE0" w:rsidRPr="00082EE0" w:rsidRDefault="00082EE0" w:rsidP="000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EE0">
        <w:rPr>
          <w:rFonts w:ascii="Times New Roman" w:hAnsi="Times New Roman" w:cs="Times New Roman"/>
          <w:sz w:val="24"/>
          <w:szCs w:val="24"/>
        </w:rPr>
        <w:t>Познавательный компонент:</w:t>
      </w:r>
    </w:p>
    <w:p w:rsidR="00082EE0" w:rsidRPr="00082EE0" w:rsidRDefault="00082EE0" w:rsidP="000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EE0">
        <w:rPr>
          <w:rFonts w:ascii="Times New Roman" w:hAnsi="Times New Roman" w:cs="Times New Roman"/>
          <w:sz w:val="24"/>
          <w:szCs w:val="24"/>
        </w:rPr>
        <w:t>– Федеральные законы «О техническом регулировании», «Об обеспечении единства измерений»;</w:t>
      </w:r>
    </w:p>
    <w:p w:rsidR="00082EE0" w:rsidRPr="00082EE0" w:rsidRDefault="00082EE0" w:rsidP="000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EE0">
        <w:rPr>
          <w:rFonts w:ascii="Times New Roman" w:hAnsi="Times New Roman" w:cs="Times New Roman"/>
          <w:sz w:val="24"/>
          <w:szCs w:val="24"/>
        </w:rPr>
        <w:t>– основные понятия, термины и определения в области метрологии, стандартизации и сертификации продукции и услуг;</w:t>
      </w:r>
    </w:p>
    <w:p w:rsidR="00082EE0" w:rsidRPr="00082EE0" w:rsidRDefault="00082EE0" w:rsidP="000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EE0">
        <w:rPr>
          <w:rFonts w:ascii="Times New Roman" w:hAnsi="Times New Roman" w:cs="Times New Roman"/>
          <w:sz w:val="24"/>
          <w:szCs w:val="24"/>
        </w:rPr>
        <w:t>– системы допусков и посадок, принятые в РФ и ISO;</w:t>
      </w:r>
    </w:p>
    <w:p w:rsidR="00082EE0" w:rsidRPr="00082EE0" w:rsidRDefault="00082EE0" w:rsidP="000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EE0" w:rsidRPr="00082EE0" w:rsidRDefault="00082EE0" w:rsidP="000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EE0">
        <w:rPr>
          <w:rFonts w:ascii="Times New Roman" w:hAnsi="Times New Roman" w:cs="Times New Roman"/>
          <w:sz w:val="24"/>
          <w:szCs w:val="24"/>
        </w:rPr>
        <w:t>Практический компонент:</w:t>
      </w:r>
    </w:p>
    <w:p w:rsidR="00082EE0" w:rsidRPr="00082EE0" w:rsidRDefault="00082EE0" w:rsidP="000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EE0">
        <w:rPr>
          <w:rFonts w:ascii="Times New Roman" w:hAnsi="Times New Roman" w:cs="Times New Roman"/>
          <w:sz w:val="24"/>
          <w:szCs w:val="24"/>
        </w:rPr>
        <w:t>– выбирать посадки из предпочтительного и рекомендуемых рядов;</w:t>
      </w:r>
    </w:p>
    <w:p w:rsidR="00082EE0" w:rsidRPr="00082EE0" w:rsidRDefault="00082EE0" w:rsidP="000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EE0">
        <w:rPr>
          <w:rFonts w:ascii="Times New Roman" w:hAnsi="Times New Roman" w:cs="Times New Roman"/>
          <w:sz w:val="24"/>
          <w:szCs w:val="24"/>
        </w:rPr>
        <w:t>– обозначать нормы точности на сборочных и рабочих чертежах;</w:t>
      </w:r>
    </w:p>
    <w:p w:rsidR="00082EE0" w:rsidRPr="00082EE0" w:rsidRDefault="00082EE0" w:rsidP="000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EE0">
        <w:rPr>
          <w:rFonts w:ascii="Times New Roman" w:hAnsi="Times New Roman" w:cs="Times New Roman"/>
          <w:sz w:val="24"/>
          <w:szCs w:val="24"/>
        </w:rPr>
        <w:t>– выбирать измерительные средства и пользоваться ими;</w:t>
      </w:r>
    </w:p>
    <w:p w:rsidR="00082EE0" w:rsidRDefault="00082EE0" w:rsidP="00082EE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82EE0">
        <w:rPr>
          <w:rFonts w:ascii="Times New Roman" w:hAnsi="Times New Roman" w:cs="Times New Roman"/>
          <w:sz w:val="24"/>
          <w:szCs w:val="24"/>
        </w:rPr>
        <w:t>– пользоваться нормативной и справочной документацией в областях метрологии, стандартизации и сертификации.</w:t>
      </w:r>
    </w:p>
    <w:p w:rsidR="00082EE0" w:rsidRDefault="00082EE0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151F2E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="00151F2E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направлено на формирование </w:t>
      </w:r>
      <w:r w:rsidR="00151F2E" w:rsidRPr="00152A7C">
        <w:rPr>
          <w:rFonts w:ascii="Times New Roman" w:hAnsi="Times New Roman" w:cs="Times New Roman"/>
          <w:sz w:val="24"/>
          <w:szCs w:val="24"/>
        </w:rPr>
        <w:t>следующих компетенций</w:t>
      </w:r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260393">
        <w:rPr>
          <w:rFonts w:ascii="Times New Roman" w:hAnsi="Times New Roman" w:cs="Times New Roman"/>
          <w:sz w:val="24"/>
          <w:szCs w:val="24"/>
        </w:rPr>
        <w:t>ОПК-3, ПК-1, ПК-2, ПК-5, ПК-22.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60393" w:rsidRPr="00260393" w:rsidRDefault="00260393" w:rsidP="0026039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0393">
        <w:rPr>
          <w:rFonts w:ascii="Times New Roman" w:eastAsia="Calibri" w:hAnsi="Times New Roman" w:cs="Times New Roman"/>
          <w:bCs/>
          <w:sz w:val="24"/>
          <w:szCs w:val="24"/>
        </w:rPr>
        <w:t>ЗНАТЬ:</w:t>
      </w:r>
    </w:p>
    <w:p w:rsidR="00260393" w:rsidRPr="00260393" w:rsidRDefault="00260393" w:rsidP="00260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393">
        <w:rPr>
          <w:rFonts w:ascii="Times New Roman" w:eastAsia="Times New Roman" w:hAnsi="Times New Roman" w:cs="Times New Roman"/>
          <w:sz w:val="24"/>
          <w:szCs w:val="24"/>
        </w:rPr>
        <w:lastRenderedPageBreak/>
        <w:t>– теоретические основы метрологии; источники погрешностей измерений; закономерности формирования результата измерения; алгоритмы обработки многократных измерений; организационные, научные, методические и правовые основы метрологии;</w:t>
      </w:r>
    </w:p>
    <w:p w:rsidR="00260393" w:rsidRPr="00260393" w:rsidRDefault="00260393" w:rsidP="00260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393">
        <w:rPr>
          <w:rFonts w:ascii="Times New Roman" w:eastAsia="Times New Roman" w:hAnsi="Times New Roman" w:cs="Times New Roman"/>
          <w:sz w:val="24"/>
          <w:szCs w:val="24"/>
        </w:rPr>
        <w:t>– основы взаимозаменяемости типовых соединений деталей машин (гладкие, шпоночные, резьбовые, подшипники качения, зубчатые);</w:t>
      </w:r>
    </w:p>
    <w:p w:rsidR="00260393" w:rsidRPr="00260393" w:rsidRDefault="00260393" w:rsidP="00260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393">
        <w:rPr>
          <w:rFonts w:ascii="Times New Roman" w:eastAsia="Times New Roman" w:hAnsi="Times New Roman" w:cs="Times New Roman"/>
          <w:sz w:val="24"/>
          <w:szCs w:val="24"/>
        </w:rPr>
        <w:t>– основы стандартизации и сертификации;</w:t>
      </w:r>
    </w:p>
    <w:p w:rsidR="00260393" w:rsidRPr="00260393" w:rsidRDefault="00260393" w:rsidP="00260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393">
        <w:rPr>
          <w:rFonts w:ascii="Times New Roman" w:eastAsia="Times New Roman" w:hAnsi="Times New Roman" w:cs="Times New Roman"/>
          <w:sz w:val="24"/>
          <w:szCs w:val="24"/>
        </w:rPr>
        <w:t>– нормативно-правовые документы системы технического регулирования;</w:t>
      </w:r>
    </w:p>
    <w:p w:rsidR="00260393" w:rsidRPr="00260393" w:rsidRDefault="00260393" w:rsidP="00260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393">
        <w:rPr>
          <w:rFonts w:ascii="Times New Roman" w:eastAsia="Times New Roman" w:hAnsi="Times New Roman" w:cs="Times New Roman"/>
          <w:sz w:val="24"/>
          <w:szCs w:val="24"/>
        </w:rPr>
        <w:t>– понятие «жизненный» цикл технических систем;</w:t>
      </w:r>
    </w:p>
    <w:p w:rsidR="00260393" w:rsidRPr="00260393" w:rsidRDefault="00260393" w:rsidP="00260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393">
        <w:rPr>
          <w:rFonts w:ascii="Times New Roman" w:eastAsia="Times New Roman" w:hAnsi="Times New Roman" w:cs="Times New Roman"/>
          <w:sz w:val="24"/>
          <w:szCs w:val="24"/>
        </w:rPr>
        <w:t>– схемы сертификации продукции и услуг, системы сертификации, нормативная база и международные документы по порядку и процедурам проведения сертификации.</w:t>
      </w:r>
    </w:p>
    <w:p w:rsidR="00260393" w:rsidRPr="00260393" w:rsidRDefault="00260393" w:rsidP="0026039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0393">
        <w:rPr>
          <w:rFonts w:ascii="Times New Roman" w:eastAsia="Calibri" w:hAnsi="Times New Roman" w:cs="Times New Roman"/>
          <w:bCs/>
          <w:sz w:val="24"/>
          <w:szCs w:val="24"/>
        </w:rPr>
        <w:t>УМЕТЬ:</w:t>
      </w:r>
    </w:p>
    <w:p w:rsidR="00260393" w:rsidRPr="00260393" w:rsidRDefault="00260393" w:rsidP="00260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393">
        <w:rPr>
          <w:rFonts w:ascii="Times New Roman" w:eastAsia="Times New Roman" w:hAnsi="Times New Roman" w:cs="Times New Roman"/>
          <w:sz w:val="24"/>
          <w:szCs w:val="24"/>
        </w:rPr>
        <w:t>– использовать конструкторскую документацию в объёме, достаточным для решения эксплуатационных задач;</w:t>
      </w:r>
    </w:p>
    <w:p w:rsidR="00260393" w:rsidRPr="00260393" w:rsidRDefault="00260393" w:rsidP="00260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393">
        <w:rPr>
          <w:rFonts w:ascii="Times New Roman" w:eastAsia="Times New Roman" w:hAnsi="Times New Roman" w:cs="Times New Roman"/>
          <w:sz w:val="24"/>
          <w:szCs w:val="24"/>
        </w:rPr>
        <w:t>– выполнять измерения линейных размеров, пользоваться современными измерительными средствами;</w:t>
      </w:r>
    </w:p>
    <w:p w:rsidR="00260393" w:rsidRPr="00260393" w:rsidRDefault="00260393" w:rsidP="00260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393">
        <w:rPr>
          <w:rFonts w:ascii="Times New Roman" w:eastAsia="Times New Roman" w:hAnsi="Times New Roman" w:cs="Times New Roman"/>
          <w:sz w:val="24"/>
          <w:szCs w:val="24"/>
        </w:rPr>
        <w:t>– пользоваться имеющейся нормативно-технической и справочной документацией.</w:t>
      </w:r>
    </w:p>
    <w:p w:rsidR="00260393" w:rsidRPr="00260393" w:rsidRDefault="00260393" w:rsidP="0026039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0393">
        <w:rPr>
          <w:rFonts w:ascii="Times New Roman" w:eastAsia="Calibri" w:hAnsi="Times New Roman" w:cs="Times New Roman"/>
          <w:bCs/>
          <w:sz w:val="24"/>
          <w:szCs w:val="24"/>
        </w:rPr>
        <w:t>ВЛАДЕТЬ:</w:t>
      </w:r>
    </w:p>
    <w:p w:rsidR="00260393" w:rsidRPr="00260393" w:rsidRDefault="00260393" w:rsidP="00260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60393">
        <w:rPr>
          <w:rFonts w:ascii="Times New Roman" w:eastAsia="Times New Roman" w:hAnsi="Times New Roman" w:cs="Times New Roman"/>
          <w:sz w:val="24"/>
          <w:szCs w:val="24"/>
        </w:rPr>
        <w:t>– методиками выполнения процедур стандартизации и сертификации;</w:t>
      </w:r>
    </w:p>
    <w:p w:rsidR="00260393" w:rsidRPr="00260393" w:rsidRDefault="00260393" w:rsidP="00260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60393">
        <w:rPr>
          <w:rFonts w:ascii="Times New Roman" w:eastAsia="Times New Roman" w:hAnsi="Times New Roman" w:cs="Times New Roman"/>
          <w:sz w:val="24"/>
          <w:szCs w:val="24"/>
        </w:rPr>
        <w:t>– способностью к работе в малых инженерных группах.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60393" w:rsidRDefault="0026039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393">
        <w:rPr>
          <w:rFonts w:ascii="Times New Roman" w:hAnsi="Times New Roman" w:cs="Times New Roman"/>
          <w:sz w:val="24"/>
          <w:szCs w:val="24"/>
        </w:rPr>
        <w:t>Качество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393" w:rsidRDefault="0026039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метрологии.</w:t>
      </w:r>
    </w:p>
    <w:p w:rsidR="00260393" w:rsidRDefault="0026039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взаимозаменяемости.</w:t>
      </w:r>
    </w:p>
    <w:p w:rsidR="00260393" w:rsidRDefault="0026039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Стандартизация геометрических параметров деталей</w:t>
      </w:r>
      <w:r w:rsidR="00E7584A">
        <w:rPr>
          <w:rFonts w:ascii="Times New Roman" w:hAnsi="Times New Roman" w:cs="Times New Roman"/>
          <w:sz w:val="24"/>
          <w:szCs w:val="24"/>
        </w:rPr>
        <w:t>.</w:t>
      </w:r>
    </w:p>
    <w:p w:rsidR="00E7584A" w:rsidRDefault="00E7584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размерного анализа.</w:t>
      </w:r>
    </w:p>
    <w:p w:rsidR="00E7584A" w:rsidRDefault="00E7584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Стандартизация классов допусков и посадок типовых соединений деталей машин.</w:t>
      </w:r>
    </w:p>
    <w:p w:rsidR="00E7584A" w:rsidRDefault="00E7584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стандартизации.</w:t>
      </w:r>
    </w:p>
    <w:p w:rsidR="00E7584A" w:rsidRPr="00260393" w:rsidRDefault="00E7584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сертификации.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975AB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5975AB" w:rsidRPr="00152A7C">
        <w:rPr>
          <w:rFonts w:ascii="Times New Roman" w:hAnsi="Times New Roman" w:cs="Times New Roman"/>
          <w:sz w:val="24"/>
          <w:szCs w:val="24"/>
        </w:rPr>
        <w:t>зачётные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5975AB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03750" w:rsidTr="00247F15">
        <w:tc>
          <w:tcPr>
            <w:tcW w:w="4672" w:type="dxa"/>
          </w:tcPr>
          <w:p w:rsidR="00C03750" w:rsidRDefault="00247F15" w:rsidP="00247F15">
            <w:pPr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4673" w:type="dxa"/>
          </w:tcPr>
          <w:p w:rsidR="00C03750" w:rsidRDefault="00247F15" w:rsidP="00247F15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247F15" w:rsidTr="00247F15">
        <w:tc>
          <w:tcPr>
            <w:tcW w:w="4672" w:type="dxa"/>
          </w:tcPr>
          <w:p w:rsidR="00247F15" w:rsidRDefault="00247F15" w:rsidP="00247F15">
            <w:pPr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– 16 час.</w:t>
            </w:r>
          </w:p>
        </w:tc>
        <w:tc>
          <w:tcPr>
            <w:tcW w:w="4673" w:type="dxa"/>
          </w:tcPr>
          <w:p w:rsidR="00247F15" w:rsidRDefault="00247F15" w:rsidP="00390DE0">
            <w:pPr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 – </w:t>
            </w:r>
            <w:r w:rsidR="00390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247F15" w:rsidTr="00247F15">
        <w:tc>
          <w:tcPr>
            <w:tcW w:w="4672" w:type="dxa"/>
          </w:tcPr>
          <w:p w:rsidR="00247F15" w:rsidRDefault="00247F15" w:rsidP="00247F15">
            <w:pPr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 – 34 час</w:t>
            </w:r>
          </w:p>
        </w:tc>
        <w:tc>
          <w:tcPr>
            <w:tcW w:w="4673" w:type="dxa"/>
          </w:tcPr>
          <w:p w:rsidR="00247F15" w:rsidRDefault="00247F15" w:rsidP="00247F15">
            <w:pPr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 – 4 час</w:t>
            </w:r>
          </w:p>
        </w:tc>
      </w:tr>
      <w:tr w:rsidR="00247F15" w:rsidTr="00247F15">
        <w:tc>
          <w:tcPr>
            <w:tcW w:w="4672" w:type="dxa"/>
          </w:tcPr>
          <w:p w:rsidR="00247F15" w:rsidRDefault="00247F15" w:rsidP="00247F15">
            <w:pPr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– 31 час</w:t>
            </w:r>
          </w:p>
        </w:tc>
        <w:tc>
          <w:tcPr>
            <w:tcW w:w="4673" w:type="dxa"/>
          </w:tcPr>
          <w:p w:rsidR="00247F15" w:rsidRDefault="00247F15" w:rsidP="00247F15">
            <w:pPr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– 91 час</w:t>
            </w:r>
          </w:p>
        </w:tc>
      </w:tr>
      <w:tr w:rsidR="00247F15" w:rsidTr="00247F15">
        <w:tc>
          <w:tcPr>
            <w:tcW w:w="4672" w:type="dxa"/>
          </w:tcPr>
          <w:p w:rsidR="00247F15" w:rsidRDefault="00247F15" w:rsidP="00247F15">
            <w:pPr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– 27 час</w:t>
            </w:r>
          </w:p>
        </w:tc>
        <w:tc>
          <w:tcPr>
            <w:tcW w:w="4673" w:type="dxa"/>
          </w:tcPr>
          <w:p w:rsidR="00247F15" w:rsidRDefault="00247F15" w:rsidP="00247F15">
            <w:pPr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– 9 час</w:t>
            </w:r>
          </w:p>
        </w:tc>
      </w:tr>
      <w:tr w:rsidR="00247F15" w:rsidTr="00247F15">
        <w:tc>
          <w:tcPr>
            <w:tcW w:w="4672" w:type="dxa"/>
          </w:tcPr>
          <w:p w:rsidR="00247F15" w:rsidRDefault="00247F15" w:rsidP="00247F15">
            <w:pPr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 – Э + КП</w:t>
            </w:r>
          </w:p>
        </w:tc>
        <w:tc>
          <w:tcPr>
            <w:tcW w:w="4673" w:type="dxa"/>
          </w:tcPr>
          <w:p w:rsidR="00247F15" w:rsidRDefault="00247F15" w:rsidP="00247F15">
            <w:pPr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 – Э + КП</w:t>
            </w:r>
          </w:p>
        </w:tc>
      </w:tr>
    </w:tbl>
    <w:p w:rsidR="00C03750" w:rsidRPr="00152A7C" w:rsidRDefault="00C03750" w:rsidP="00C037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16FB"/>
    <w:rsid w:val="00082EE0"/>
    <w:rsid w:val="00142E74"/>
    <w:rsid w:val="00151F2E"/>
    <w:rsid w:val="00247F15"/>
    <w:rsid w:val="00260393"/>
    <w:rsid w:val="00390DE0"/>
    <w:rsid w:val="00581358"/>
    <w:rsid w:val="005975AB"/>
    <w:rsid w:val="00632136"/>
    <w:rsid w:val="007E3C95"/>
    <w:rsid w:val="00957883"/>
    <w:rsid w:val="009E4E63"/>
    <w:rsid w:val="00A13169"/>
    <w:rsid w:val="00A33373"/>
    <w:rsid w:val="00C03750"/>
    <w:rsid w:val="00CA35C1"/>
    <w:rsid w:val="00D06585"/>
    <w:rsid w:val="00D5166C"/>
    <w:rsid w:val="00DA3878"/>
    <w:rsid w:val="00E7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C0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C0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ТЭС</cp:lastModifiedBy>
  <cp:revision>2</cp:revision>
  <cp:lastPrinted>2016-02-10T06:34:00Z</cp:lastPrinted>
  <dcterms:created xsi:type="dcterms:W3CDTF">2017-11-08T11:50:00Z</dcterms:created>
  <dcterms:modified xsi:type="dcterms:W3CDTF">2017-11-08T11:50:00Z</dcterms:modified>
</cp:coreProperties>
</file>