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43" w:rsidRDefault="00382843" w:rsidP="00382843">
      <w:pPr>
        <w:jc w:val="center"/>
        <w:rPr>
          <w:sz w:val="28"/>
          <w:szCs w:val="28"/>
        </w:rPr>
      </w:pPr>
      <w:r w:rsidRPr="000E214E">
        <w:rPr>
          <w:sz w:val="28"/>
          <w:szCs w:val="28"/>
        </w:rPr>
        <w:t>ФЕДЕРАЛЬНОЕ АГЕНСТВО ЖЕЛЕЗНОДОРОЖНОГО ТРАНСПОРТА</w:t>
      </w:r>
    </w:p>
    <w:p w:rsidR="00382843" w:rsidRPr="000E214E" w:rsidRDefault="00382843" w:rsidP="00382843">
      <w:pPr>
        <w:jc w:val="center"/>
        <w:rPr>
          <w:sz w:val="28"/>
          <w:szCs w:val="28"/>
        </w:rPr>
      </w:pPr>
    </w:p>
    <w:p w:rsidR="00382843" w:rsidRPr="00963F6D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82843" w:rsidRPr="00963F6D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высшего образования</w:t>
      </w:r>
    </w:p>
    <w:p w:rsidR="00382843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«Петербургский государственный университет путей сообщения</w:t>
      </w:r>
    </w:p>
    <w:p w:rsidR="00382843" w:rsidRPr="00963F6D" w:rsidRDefault="00382843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Императора Александра I</w:t>
      </w:r>
      <w:r w:rsidRPr="00963F6D">
        <w:rPr>
          <w:sz w:val="28"/>
          <w:szCs w:val="28"/>
        </w:rPr>
        <w:t>»</w:t>
      </w:r>
    </w:p>
    <w:p w:rsidR="00382843" w:rsidRDefault="003C1A80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82843" w:rsidRPr="00963F6D">
        <w:rPr>
          <w:sz w:val="28"/>
          <w:szCs w:val="28"/>
        </w:rPr>
        <w:t>О ПГУПС)</w:t>
      </w:r>
    </w:p>
    <w:p w:rsidR="00382843" w:rsidRPr="00963F6D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Кафедра «Технология металлов»</w:t>
      </w: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Pr="00963F6D" w:rsidRDefault="00382843" w:rsidP="00382843">
      <w:pPr>
        <w:jc w:val="center"/>
        <w:rPr>
          <w:sz w:val="28"/>
          <w:szCs w:val="28"/>
        </w:rPr>
      </w:pPr>
    </w:p>
    <w:p w:rsidR="00382843" w:rsidRPr="00963F6D" w:rsidRDefault="00382843" w:rsidP="00382843">
      <w:pPr>
        <w:jc w:val="right"/>
        <w:rPr>
          <w:sz w:val="28"/>
        </w:rPr>
      </w:pPr>
    </w:p>
    <w:p w:rsidR="00382843" w:rsidRDefault="00382843" w:rsidP="00382843">
      <w:pPr>
        <w:jc w:val="right"/>
        <w:rPr>
          <w:sz w:val="28"/>
        </w:rPr>
      </w:pPr>
    </w:p>
    <w:p w:rsidR="00382843" w:rsidRDefault="00382843" w:rsidP="00382843">
      <w:pPr>
        <w:jc w:val="right"/>
        <w:rPr>
          <w:sz w:val="28"/>
        </w:rPr>
      </w:pPr>
    </w:p>
    <w:p w:rsidR="00382843" w:rsidRDefault="00382843" w:rsidP="00382843">
      <w:pPr>
        <w:jc w:val="right"/>
        <w:rPr>
          <w:sz w:val="28"/>
        </w:rPr>
      </w:pPr>
    </w:p>
    <w:p w:rsidR="00382843" w:rsidRPr="00963F6D" w:rsidRDefault="00382843" w:rsidP="00382843">
      <w:pPr>
        <w:jc w:val="right"/>
        <w:rPr>
          <w:sz w:val="28"/>
        </w:rPr>
      </w:pPr>
    </w:p>
    <w:p w:rsidR="00382843" w:rsidRPr="005D2437" w:rsidRDefault="00382843" w:rsidP="00382843">
      <w:pPr>
        <w:jc w:val="center"/>
        <w:rPr>
          <w:b/>
          <w:sz w:val="36"/>
          <w:szCs w:val="36"/>
        </w:rPr>
      </w:pPr>
      <w:r w:rsidRPr="005D2437">
        <w:rPr>
          <w:b/>
          <w:sz w:val="36"/>
          <w:szCs w:val="36"/>
        </w:rPr>
        <w:t>РАБОЧАЯ ПРОГРАММА</w:t>
      </w:r>
    </w:p>
    <w:p w:rsidR="00382843" w:rsidRPr="00963F6D" w:rsidRDefault="00382843" w:rsidP="00382843">
      <w:pPr>
        <w:jc w:val="center"/>
        <w:rPr>
          <w:b/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Дисциплины</w:t>
      </w:r>
    </w:p>
    <w:p w:rsidR="00382843" w:rsidRDefault="00382843" w:rsidP="00382843">
      <w:pPr>
        <w:jc w:val="center"/>
        <w:rPr>
          <w:sz w:val="28"/>
          <w:szCs w:val="28"/>
        </w:rPr>
      </w:pPr>
      <w:r w:rsidRPr="009F5EFE">
        <w:rPr>
          <w:sz w:val="28"/>
          <w:szCs w:val="28"/>
        </w:rPr>
        <w:t>«</w:t>
      </w:r>
      <w:r>
        <w:rPr>
          <w:sz w:val="28"/>
          <w:szCs w:val="28"/>
        </w:rPr>
        <w:t>ПРАВИЛА ДОРОЖНОГО ДВИЖЕНИЯ И УПРАВЛЕНИЕ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СРЕДСТВАМИ» (</w:t>
      </w:r>
      <w:r w:rsidR="00231838">
        <w:rPr>
          <w:sz w:val="28"/>
          <w:szCs w:val="28"/>
        </w:rPr>
        <w:t>Б1</w:t>
      </w:r>
      <w:r w:rsidRPr="00382843">
        <w:rPr>
          <w:sz w:val="28"/>
          <w:szCs w:val="28"/>
        </w:rPr>
        <w:t>.В.</w:t>
      </w:r>
      <w:r w:rsidR="00C74339">
        <w:rPr>
          <w:sz w:val="28"/>
          <w:szCs w:val="28"/>
        </w:rPr>
        <w:t>О</w:t>
      </w:r>
      <w:r w:rsidRPr="00382843">
        <w:rPr>
          <w:sz w:val="28"/>
          <w:szCs w:val="28"/>
        </w:rPr>
        <w:t>Д.</w:t>
      </w:r>
      <w:r w:rsidR="00231838">
        <w:rPr>
          <w:sz w:val="28"/>
          <w:szCs w:val="28"/>
        </w:rPr>
        <w:t>1</w:t>
      </w:r>
      <w:r w:rsidR="00C74339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382843" w:rsidRPr="00963F6D" w:rsidRDefault="00382843" w:rsidP="00382843">
      <w:pPr>
        <w:jc w:val="center"/>
        <w:rPr>
          <w:sz w:val="28"/>
          <w:szCs w:val="28"/>
        </w:rPr>
      </w:pPr>
    </w:p>
    <w:p w:rsidR="00382843" w:rsidRPr="00963F6D" w:rsidRDefault="00382843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23.03.03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Эксплуатация транспортно-технологических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 и комплексов»</w:t>
      </w:r>
    </w:p>
    <w:p w:rsidR="00382843" w:rsidRDefault="00382843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963F6D">
        <w:rPr>
          <w:sz w:val="28"/>
          <w:szCs w:val="28"/>
        </w:rPr>
        <w:t>»</w:t>
      </w:r>
    </w:p>
    <w:p w:rsidR="00382843" w:rsidRPr="00963F6D" w:rsidRDefault="00382843" w:rsidP="00382843">
      <w:pPr>
        <w:jc w:val="center"/>
        <w:rPr>
          <w:b/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</w:p>
    <w:p w:rsidR="00382843" w:rsidRDefault="00382843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382843" w:rsidRPr="00236B60" w:rsidRDefault="00382843" w:rsidP="0038284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C1A80">
        <w:rPr>
          <w:sz w:val="28"/>
          <w:szCs w:val="28"/>
        </w:rPr>
        <w:t>6</w:t>
      </w:r>
    </w:p>
    <w:p w:rsidR="00923821" w:rsidRPr="00963F6D" w:rsidRDefault="00E36E9F" w:rsidP="00E36E9F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9834" cy="9124950"/>
            <wp:effectExtent l="0" t="0" r="0" b="0"/>
            <wp:docPr id="5" name="Рисунок 5" descr="C:\Users\Владимир\Desktop\кононов\Лист актуализ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кононов\Лист актуализац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21" w:rsidRPr="00963F6D" w:rsidRDefault="00923821" w:rsidP="00923821">
      <w:pPr>
        <w:jc w:val="both"/>
        <w:rPr>
          <w:sz w:val="28"/>
        </w:rPr>
      </w:pPr>
    </w:p>
    <w:p w:rsidR="00923821" w:rsidRDefault="00923821" w:rsidP="00923821">
      <w:pPr>
        <w:jc w:val="both"/>
        <w:rPr>
          <w:sz w:val="28"/>
        </w:rPr>
      </w:pPr>
    </w:p>
    <w:p w:rsidR="00B65428" w:rsidRDefault="00B65428" w:rsidP="009238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5550" cy="8401050"/>
            <wp:effectExtent l="0" t="0" r="0" b="0"/>
            <wp:docPr id="4" name="Рисунок 4" descr="C:\Users\Владимир\Desktop\кононов\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кононов\Лист согласова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D2" w:rsidRDefault="009225D2" w:rsidP="00382843">
      <w:pPr>
        <w:jc w:val="both"/>
        <w:rPr>
          <w:sz w:val="28"/>
          <w:szCs w:val="28"/>
        </w:rPr>
      </w:pPr>
    </w:p>
    <w:p w:rsidR="009225D2" w:rsidRDefault="009225D2" w:rsidP="00382843">
      <w:pPr>
        <w:jc w:val="both"/>
        <w:rPr>
          <w:sz w:val="28"/>
          <w:szCs w:val="28"/>
        </w:rPr>
      </w:pPr>
    </w:p>
    <w:p w:rsidR="009225D2" w:rsidRDefault="009225D2" w:rsidP="00382843">
      <w:pPr>
        <w:jc w:val="both"/>
        <w:rPr>
          <w:sz w:val="28"/>
          <w:szCs w:val="28"/>
        </w:rPr>
      </w:pPr>
    </w:p>
    <w:p w:rsidR="00382843" w:rsidRDefault="00382843" w:rsidP="00382843">
      <w:pPr>
        <w:jc w:val="both"/>
        <w:rPr>
          <w:sz w:val="28"/>
          <w:szCs w:val="28"/>
        </w:rPr>
      </w:pPr>
    </w:p>
    <w:p w:rsidR="00382843" w:rsidRDefault="00382843" w:rsidP="0038284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center"/>
        <w:rPr>
          <w:b/>
          <w:sz w:val="28"/>
        </w:rPr>
      </w:pPr>
      <w:r w:rsidRPr="00963F6D">
        <w:rPr>
          <w:b/>
          <w:sz w:val="28"/>
        </w:rPr>
        <w:t>Цели и задачи дисциплины</w:t>
      </w:r>
    </w:p>
    <w:p w:rsidR="00382843" w:rsidRDefault="00382843" w:rsidP="00382843">
      <w:pPr>
        <w:ind w:left="360"/>
        <w:jc w:val="center"/>
        <w:rPr>
          <w:b/>
          <w:sz w:val="28"/>
        </w:rPr>
      </w:pPr>
    </w:p>
    <w:p w:rsidR="00382843" w:rsidRDefault="00382843" w:rsidP="003828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</w:t>
      </w:r>
      <w:r w:rsidR="005C7B68">
        <w:rPr>
          <w:sz w:val="28"/>
          <w:szCs w:val="28"/>
        </w:rPr>
        <w:t>тветствии с ФГОС, утвержде</w:t>
      </w:r>
      <w:r w:rsidR="005C7B68">
        <w:rPr>
          <w:sz w:val="28"/>
          <w:szCs w:val="28"/>
        </w:rPr>
        <w:t>н</w:t>
      </w:r>
      <w:r w:rsidR="005C7B68">
        <w:rPr>
          <w:sz w:val="28"/>
          <w:szCs w:val="28"/>
        </w:rPr>
        <w:t>ным 14 декабря 2015</w:t>
      </w:r>
      <w:r>
        <w:rPr>
          <w:sz w:val="28"/>
          <w:szCs w:val="28"/>
        </w:rPr>
        <w:t xml:space="preserve"> г., приказ № </w:t>
      </w:r>
      <w:r w:rsidR="005C7B68">
        <w:rPr>
          <w:sz w:val="28"/>
          <w:szCs w:val="28"/>
        </w:rPr>
        <w:t>14</w:t>
      </w:r>
      <w:r>
        <w:rPr>
          <w:sz w:val="28"/>
          <w:szCs w:val="28"/>
        </w:rPr>
        <w:t xml:space="preserve">70 по направлению 23.05.05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транспортно-технологических машин и комплексов» 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бильный сервис</w:t>
      </w:r>
      <w:r w:rsidRPr="00963F6D">
        <w:rPr>
          <w:sz w:val="28"/>
          <w:szCs w:val="28"/>
        </w:rPr>
        <w:t>»</w:t>
      </w:r>
      <w:r>
        <w:rPr>
          <w:sz w:val="28"/>
          <w:szCs w:val="28"/>
        </w:rPr>
        <w:t xml:space="preserve"> по дисциплине «Правила дорожного движения 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транспортными средствами».</w:t>
      </w:r>
    </w:p>
    <w:p w:rsidR="00382843" w:rsidRDefault="00382843" w:rsidP="007755B3">
      <w:pPr>
        <w:ind w:firstLine="851"/>
        <w:jc w:val="both"/>
        <w:rPr>
          <w:sz w:val="28"/>
          <w:szCs w:val="28"/>
        </w:rPr>
      </w:pPr>
      <w:r>
        <w:rPr>
          <w:sz w:val="28"/>
        </w:rPr>
        <w:t>Целью изучения дисциплины</w:t>
      </w:r>
      <w:r w:rsidRPr="003128A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овладению студентами всеми необходимыми знаниями и навыками по изучению данной дисциплины. В этой связи основными </w:t>
      </w:r>
      <w:r w:rsidRPr="00015577">
        <w:rPr>
          <w:b/>
          <w:sz w:val="28"/>
          <w:szCs w:val="28"/>
        </w:rPr>
        <w:t xml:space="preserve">задачами </w:t>
      </w:r>
      <w:r w:rsidRPr="0076702F">
        <w:rPr>
          <w:sz w:val="28"/>
          <w:szCs w:val="28"/>
        </w:rPr>
        <w:t>учебного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курса являются:</w:t>
      </w:r>
    </w:p>
    <w:p w:rsidR="00382843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D85">
        <w:rPr>
          <w:spacing w:val="3"/>
          <w:sz w:val="28"/>
          <w:szCs w:val="28"/>
        </w:rPr>
        <w:t xml:space="preserve">изучение </w:t>
      </w:r>
      <w:r>
        <w:rPr>
          <w:spacing w:val="3"/>
          <w:sz w:val="28"/>
          <w:szCs w:val="28"/>
        </w:rPr>
        <w:t>Правил дорожного движения</w:t>
      </w:r>
      <w:r>
        <w:rPr>
          <w:sz w:val="28"/>
          <w:szCs w:val="28"/>
        </w:rPr>
        <w:t>;</w:t>
      </w:r>
    </w:p>
    <w:p w:rsidR="00382843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-изучения элементов теории движения автомобиля;</w:t>
      </w:r>
    </w:p>
    <w:p w:rsidR="00382843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изучения психофизиологических основ вождения автомобиля;</w:t>
      </w:r>
    </w:p>
    <w:p w:rsidR="00382843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по приемам безопасного вождения автомобиля и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топоезда;</w:t>
      </w:r>
    </w:p>
    <w:p w:rsidR="00382843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студентами специальными приемами вождения автомобиля и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топоезда в сложных дорожных условиях.</w:t>
      </w:r>
    </w:p>
    <w:p w:rsidR="00382843" w:rsidRDefault="00382843" w:rsidP="00382843">
      <w:pPr>
        <w:ind w:firstLine="567"/>
        <w:jc w:val="both"/>
        <w:rPr>
          <w:sz w:val="28"/>
          <w:szCs w:val="28"/>
        </w:rPr>
      </w:pPr>
    </w:p>
    <w:p w:rsidR="00382843" w:rsidRDefault="00382843" w:rsidP="00382843">
      <w:pPr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планируемых результатов обучения по дисциплине,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отнесенных с планируемыми результатами освоения основной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разовательной программы</w:t>
      </w:r>
    </w:p>
    <w:p w:rsidR="00382843" w:rsidRDefault="00382843" w:rsidP="00382843">
      <w:pPr>
        <w:ind w:left="360"/>
        <w:jc w:val="both"/>
        <w:rPr>
          <w:sz w:val="28"/>
          <w:szCs w:val="28"/>
        </w:rPr>
      </w:pPr>
    </w:p>
    <w:p w:rsidR="00382843" w:rsidRPr="004E1045" w:rsidRDefault="00382843" w:rsidP="007755B3">
      <w:pPr>
        <w:ind w:firstLine="851"/>
        <w:jc w:val="both"/>
        <w:rPr>
          <w:sz w:val="28"/>
          <w:szCs w:val="28"/>
        </w:rPr>
      </w:pPr>
      <w:r w:rsidRPr="00100523">
        <w:rPr>
          <w:sz w:val="28"/>
          <w:szCs w:val="28"/>
        </w:rPr>
        <w:t xml:space="preserve">В результате </w:t>
      </w:r>
      <w:r w:rsidR="00236B60">
        <w:rPr>
          <w:sz w:val="28"/>
          <w:szCs w:val="28"/>
        </w:rPr>
        <w:t>освоения дисциплины обучающий</w:t>
      </w:r>
      <w:r w:rsidRPr="004E1045">
        <w:rPr>
          <w:sz w:val="28"/>
          <w:szCs w:val="28"/>
        </w:rPr>
        <w:t xml:space="preserve"> должен:</w:t>
      </w:r>
    </w:p>
    <w:p w:rsidR="00382843" w:rsidRDefault="00382843" w:rsidP="00382843">
      <w:pPr>
        <w:jc w:val="both"/>
        <w:rPr>
          <w:b/>
          <w:sz w:val="28"/>
          <w:szCs w:val="28"/>
        </w:rPr>
      </w:pPr>
      <w:r w:rsidRPr="00100523">
        <w:rPr>
          <w:b/>
          <w:sz w:val="28"/>
          <w:szCs w:val="28"/>
        </w:rPr>
        <w:t>ЗНАТЬ:</w:t>
      </w:r>
    </w:p>
    <w:p w:rsidR="00382843" w:rsidRDefault="00382843" w:rsidP="003828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дорожного движения;</w:t>
      </w:r>
    </w:p>
    <w:p w:rsidR="00382843" w:rsidRDefault="00382843" w:rsidP="00382843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Элементы теории движения автомобиля;</w:t>
      </w:r>
    </w:p>
    <w:p w:rsidR="00382843" w:rsidRPr="00100523" w:rsidRDefault="00382843" w:rsidP="00382843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безопасности дорожного движения.</w:t>
      </w:r>
    </w:p>
    <w:p w:rsidR="00382843" w:rsidRPr="00816E02" w:rsidRDefault="00382843" w:rsidP="00382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100523">
        <w:rPr>
          <w:b/>
          <w:sz w:val="28"/>
          <w:szCs w:val="28"/>
        </w:rPr>
        <w:t>МЕТЬ:</w:t>
      </w:r>
    </w:p>
    <w:p w:rsidR="00382843" w:rsidRPr="00816E02" w:rsidRDefault="00382843" w:rsidP="00382843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16E02">
        <w:rPr>
          <w:sz w:val="28"/>
          <w:szCs w:val="28"/>
        </w:rPr>
        <w:t>равильно и грамотно применять статьи</w:t>
      </w:r>
      <w:r w:rsidRPr="00816E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ПДД в различных дорожных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ациях;</w:t>
      </w:r>
    </w:p>
    <w:p w:rsidR="00382843" w:rsidRPr="00100523" w:rsidRDefault="00382843" w:rsidP="00382843">
      <w:pPr>
        <w:widowControl w:val="0"/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В</w:t>
      </w:r>
      <w:r w:rsidRPr="00100523">
        <w:rPr>
          <w:spacing w:val="-4"/>
          <w:sz w:val="28"/>
          <w:szCs w:val="28"/>
        </w:rPr>
        <w:t>ыделять главное, анализировать содержание норматив</w:t>
      </w:r>
      <w:r w:rsidRPr="00100523">
        <w:rPr>
          <w:spacing w:val="-2"/>
          <w:sz w:val="28"/>
          <w:szCs w:val="28"/>
        </w:rPr>
        <w:t>ных актов и спец</w:t>
      </w:r>
      <w:r w:rsidRPr="00100523">
        <w:rPr>
          <w:spacing w:val="-2"/>
          <w:sz w:val="28"/>
          <w:szCs w:val="28"/>
        </w:rPr>
        <w:t>и</w:t>
      </w:r>
      <w:r w:rsidRPr="00100523">
        <w:rPr>
          <w:spacing w:val="-2"/>
          <w:sz w:val="28"/>
          <w:szCs w:val="28"/>
        </w:rPr>
        <w:t>альных трудов, работать с источниками ли</w:t>
      </w:r>
      <w:r w:rsidRPr="00100523">
        <w:rPr>
          <w:spacing w:val="-6"/>
          <w:sz w:val="28"/>
          <w:szCs w:val="28"/>
        </w:rPr>
        <w:t>тературы, вести конспект,  гот</w:t>
      </w:r>
      <w:r w:rsidRPr="00100523">
        <w:rPr>
          <w:spacing w:val="-6"/>
          <w:sz w:val="28"/>
          <w:szCs w:val="28"/>
        </w:rPr>
        <w:t>о</w:t>
      </w:r>
      <w:r w:rsidRPr="00100523">
        <w:rPr>
          <w:spacing w:val="-6"/>
          <w:sz w:val="28"/>
          <w:szCs w:val="28"/>
        </w:rPr>
        <w:t>вить сообщения, доклады и т. д.</w:t>
      </w:r>
      <w:r>
        <w:rPr>
          <w:spacing w:val="-6"/>
          <w:sz w:val="28"/>
          <w:szCs w:val="28"/>
        </w:rPr>
        <w:t>;</w:t>
      </w:r>
    </w:p>
    <w:p w:rsidR="00382843" w:rsidRDefault="00382843" w:rsidP="00382843">
      <w:pPr>
        <w:jc w:val="both"/>
        <w:rPr>
          <w:spacing w:val="3"/>
          <w:sz w:val="28"/>
          <w:szCs w:val="28"/>
        </w:rPr>
      </w:pPr>
      <w:r w:rsidRPr="00100523"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Оказывать первую медицинскую помощь;</w:t>
      </w:r>
    </w:p>
    <w:p w:rsidR="00382843" w:rsidRDefault="00382843" w:rsidP="00382843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Составлять схему ДТП.</w:t>
      </w:r>
    </w:p>
    <w:p w:rsidR="00382843" w:rsidRDefault="00382843" w:rsidP="003828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7755B3" w:rsidRDefault="007755B3" w:rsidP="007755B3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безопасного вождения автомобиля;</w:t>
      </w:r>
    </w:p>
    <w:p w:rsidR="007755B3" w:rsidRDefault="007755B3" w:rsidP="007755B3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вождения автомобиля в сложных дорожных условиях;</w:t>
      </w:r>
    </w:p>
    <w:p w:rsidR="007755B3" w:rsidRDefault="007755B3" w:rsidP="007755B3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оказания первой медицинской помощи пострадавшим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ДТП.</w:t>
      </w:r>
    </w:p>
    <w:p w:rsidR="00ED375E" w:rsidRDefault="00ED375E" w:rsidP="00ED375E">
      <w:pPr>
        <w:ind w:firstLine="851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Приобретенные знания, умения, навыки и/или опыт деятельности, х</w:t>
      </w:r>
      <w:r w:rsidRPr="0033285A">
        <w:rPr>
          <w:sz w:val="28"/>
          <w:szCs w:val="24"/>
        </w:rPr>
        <w:t>а</w:t>
      </w:r>
      <w:r w:rsidRPr="0033285A">
        <w:rPr>
          <w:sz w:val="28"/>
          <w:szCs w:val="24"/>
        </w:rPr>
        <w:t>рактеризующие формирование компетенций, осваиваемые в данной дисц</w:t>
      </w:r>
      <w:r w:rsidRPr="0033285A">
        <w:rPr>
          <w:sz w:val="28"/>
          <w:szCs w:val="24"/>
        </w:rPr>
        <w:t>и</w:t>
      </w:r>
      <w:r w:rsidRPr="0033285A">
        <w:rPr>
          <w:sz w:val="28"/>
          <w:szCs w:val="24"/>
        </w:rPr>
        <w:t>плине, позволяют решать профессиональные задачи, приведенные в соотве</w:t>
      </w:r>
      <w:r w:rsidRPr="0033285A">
        <w:rPr>
          <w:sz w:val="28"/>
          <w:szCs w:val="24"/>
        </w:rPr>
        <w:t>т</w:t>
      </w:r>
      <w:r w:rsidRPr="0033285A">
        <w:rPr>
          <w:sz w:val="28"/>
          <w:szCs w:val="24"/>
        </w:rPr>
        <w:lastRenderedPageBreak/>
        <w:t>ствующем перечне по видам профессиональной деятельности в п. 2.4 осно</w:t>
      </w:r>
      <w:r w:rsidRPr="0033285A">
        <w:rPr>
          <w:sz w:val="28"/>
          <w:szCs w:val="24"/>
        </w:rPr>
        <w:t>в</w:t>
      </w:r>
      <w:r w:rsidRPr="0033285A">
        <w:rPr>
          <w:sz w:val="28"/>
          <w:szCs w:val="24"/>
        </w:rPr>
        <w:t>ной профессиональной образовательной программы (ОПОП).</w:t>
      </w:r>
    </w:p>
    <w:p w:rsidR="00ED375E" w:rsidRDefault="00ED375E" w:rsidP="00ED375E">
      <w:pPr>
        <w:ind w:firstLine="900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732BCD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732BCD">
        <w:rPr>
          <w:sz w:val="28"/>
          <w:szCs w:val="28"/>
        </w:rPr>
        <w:t xml:space="preserve">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щекультур</w:t>
      </w:r>
      <w:r w:rsidRPr="00B819C5">
        <w:rPr>
          <w:b/>
          <w:sz w:val="28"/>
          <w:szCs w:val="28"/>
        </w:rPr>
        <w:t>ных компетенций</w:t>
      </w:r>
      <w:r>
        <w:rPr>
          <w:b/>
          <w:sz w:val="28"/>
          <w:szCs w:val="28"/>
        </w:rPr>
        <w:t xml:space="preserve"> (ОК):</w:t>
      </w:r>
    </w:p>
    <w:p w:rsidR="00ED375E" w:rsidRPr="00ED375E" w:rsidRDefault="00ED375E" w:rsidP="00ED375E">
      <w:pPr>
        <w:pStyle w:val="aa"/>
        <w:numPr>
          <w:ilvl w:val="0"/>
          <w:numId w:val="3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4"/>
        </w:rPr>
        <w:t>с</w:t>
      </w:r>
      <w:r w:rsidRPr="00ED375E">
        <w:rPr>
          <w:sz w:val="28"/>
          <w:szCs w:val="24"/>
        </w:rPr>
        <w:t>пособностью использовать приемы оказания первой помощи, методы защиты в условиях чрезвычайных ситуаций (ОК-9).</w:t>
      </w:r>
    </w:p>
    <w:p w:rsidR="00ED375E" w:rsidRDefault="00ED375E" w:rsidP="00ED375E">
      <w:pPr>
        <w:ind w:firstLine="900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732BCD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732BCD">
        <w:rPr>
          <w:sz w:val="28"/>
          <w:szCs w:val="28"/>
        </w:rPr>
        <w:t xml:space="preserve">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</w:t>
      </w:r>
      <w:r w:rsidRPr="00B819C5">
        <w:rPr>
          <w:b/>
          <w:sz w:val="28"/>
          <w:szCs w:val="28"/>
        </w:rPr>
        <w:t>ных компетенций</w:t>
      </w:r>
      <w:r>
        <w:rPr>
          <w:b/>
          <w:sz w:val="28"/>
          <w:szCs w:val="28"/>
        </w:rPr>
        <w:t xml:space="preserve"> (ОПК):</w:t>
      </w:r>
    </w:p>
    <w:p w:rsidR="00236B60" w:rsidRDefault="00ED375E" w:rsidP="007905DA">
      <w:pPr>
        <w:pStyle w:val="aa"/>
        <w:numPr>
          <w:ilvl w:val="0"/>
          <w:numId w:val="31"/>
        </w:numPr>
        <w:tabs>
          <w:tab w:val="left" w:pos="406"/>
        </w:tabs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владением научными основами технологических процессов в области эксплуатации </w:t>
      </w:r>
      <w:r w:rsidR="007905DA">
        <w:rPr>
          <w:sz w:val="28"/>
          <w:szCs w:val="28"/>
        </w:rPr>
        <w:t>транспортно-технологических машин и комплексов (</w:t>
      </w:r>
      <w:r w:rsidR="007905DA">
        <w:rPr>
          <w:noProof/>
          <w:sz w:val="28"/>
          <w:szCs w:val="28"/>
        </w:rPr>
        <w:t>ОПК-2</w:t>
      </w:r>
      <w:r w:rsidR="007905DA">
        <w:rPr>
          <w:sz w:val="28"/>
          <w:szCs w:val="28"/>
        </w:rPr>
        <w:t>);</w:t>
      </w:r>
    </w:p>
    <w:p w:rsidR="007905DA" w:rsidRDefault="007905DA" w:rsidP="007905DA">
      <w:pPr>
        <w:pStyle w:val="aa"/>
        <w:numPr>
          <w:ilvl w:val="0"/>
          <w:numId w:val="31"/>
        </w:numPr>
        <w:tabs>
          <w:tab w:val="left" w:pos="406"/>
        </w:tabs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готовность применять в практической деятельности принципы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использования природных ресурсов и защиты окружающей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(ОПК-4).</w:t>
      </w:r>
    </w:p>
    <w:p w:rsidR="007905DA" w:rsidRDefault="007905DA" w:rsidP="007905DA">
      <w:pPr>
        <w:pStyle w:val="ac"/>
        <w:spacing w:after="0"/>
        <w:ind w:left="0" w:firstLine="851"/>
        <w:rPr>
          <w:bCs/>
          <w:iCs/>
          <w:sz w:val="28"/>
          <w:szCs w:val="28"/>
        </w:rPr>
      </w:pPr>
      <w:r w:rsidRPr="007905DA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905DA">
        <w:rPr>
          <w:b/>
          <w:bCs/>
          <w:iCs/>
          <w:sz w:val="28"/>
          <w:szCs w:val="28"/>
        </w:rPr>
        <w:t>пр</w:t>
      </w:r>
      <w:r w:rsidRPr="007905DA">
        <w:rPr>
          <w:b/>
          <w:bCs/>
          <w:iCs/>
          <w:sz w:val="28"/>
          <w:szCs w:val="28"/>
        </w:rPr>
        <w:t>о</w:t>
      </w:r>
      <w:r w:rsidRPr="007905DA">
        <w:rPr>
          <w:b/>
          <w:bCs/>
          <w:iCs/>
          <w:sz w:val="28"/>
          <w:szCs w:val="28"/>
        </w:rPr>
        <w:t xml:space="preserve">фессиональных компетенций (ПК), </w:t>
      </w:r>
      <w:r w:rsidRPr="007905DA">
        <w:rPr>
          <w:bCs/>
          <w:iCs/>
          <w:sz w:val="28"/>
          <w:szCs w:val="28"/>
        </w:rPr>
        <w:t>соответствующих видам професси</w:t>
      </w:r>
      <w:r w:rsidRPr="007905DA">
        <w:rPr>
          <w:bCs/>
          <w:iCs/>
          <w:sz w:val="28"/>
          <w:szCs w:val="28"/>
        </w:rPr>
        <w:t>о</w:t>
      </w:r>
      <w:r w:rsidRPr="007905DA">
        <w:rPr>
          <w:bCs/>
          <w:iCs/>
          <w:sz w:val="28"/>
          <w:szCs w:val="28"/>
        </w:rPr>
        <w:t>нальной деятельности, на которые ориентирована программа бакалавриата:</w:t>
      </w:r>
    </w:p>
    <w:p w:rsidR="007905DA" w:rsidRPr="007905DA" w:rsidRDefault="007905DA" w:rsidP="007905DA">
      <w:pPr>
        <w:pStyle w:val="ac"/>
        <w:spacing w:after="0"/>
        <w:ind w:left="0" w:firstLine="851"/>
        <w:rPr>
          <w:bCs/>
          <w:i/>
          <w:iCs/>
          <w:sz w:val="28"/>
          <w:szCs w:val="28"/>
        </w:rPr>
      </w:pPr>
      <w:r w:rsidRPr="007905DA">
        <w:rPr>
          <w:bCs/>
          <w:i/>
          <w:iCs/>
          <w:sz w:val="28"/>
          <w:szCs w:val="28"/>
        </w:rPr>
        <w:t>Организационно-управленческая деятельность</w:t>
      </w:r>
    </w:p>
    <w:p w:rsidR="007905DA" w:rsidRPr="00ED375E" w:rsidRDefault="007905DA" w:rsidP="007905DA">
      <w:pPr>
        <w:pStyle w:val="aa"/>
        <w:numPr>
          <w:ilvl w:val="0"/>
          <w:numId w:val="32"/>
        </w:numPr>
        <w:tabs>
          <w:tab w:val="left" w:pos="406"/>
        </w:tabs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владением знаниями основ физиологии труда и безопасности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умением грамотно действовать в аварийных и чрезвычайных ситуациях, являющихся следствием эксплуатации транспортных 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портно-технологических машин и оборудования (ПК-33).</w:t>
      </w:r>
    </w:p>
    <w:p w:rsidR="00DB77A3" w:rsidRPr="00834A43" w:rsidRDefault="00DB77A3" w:rsidP="00826635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DB77A3" w:rsidRPr="00834A43" w:rsidRDefault="00DB77A3" w:rsidP="00826635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236B60" w:rsidRDefault="00236B60" w:rsidP="00826635">
      <w:pPr>
        <w:tabs>
          <w:tab w:val="left" w:pos="406"/>
        </w:tabs>
        <w:overflowPunct/>
        <w:autoSpaceDE/>
        <w:autoSpaceDN/>
        <w:adjustRightInd/>
        <w:ind w:left="134" w:firstLine="851"/>
        <w:jc w:val="both"/>
        <w:textAlignment w:val="auto"/>
        <w:rPr>
          <w:sz w:val="28"/>
          <w:szCs w:val="28"/>
        </w:rPr>
      </w:pPr>
    </w:p>
    <w:p w:rsidR="00382843" w:rsidRPr="008E3C5A" w:rsidRDefault="00382843" w:rsidP="00382843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</w:t>
      </w:r>
      <w:r w:rsidRPr="008E3C5A">
        <w:rPr>
          <w:b/>
          <w:bCs/>
          <w:sz w:val="28"/>
          <w:szCs w:val="28"/>
        </w:rPr>
        <w:t>о</w:t>
      </w:r>
      <w:r w:rsidRPr="008E3C5A">
        <w:rPr>
          <w:b/>
          <w:bCs/>
          <w:sz w:val="28"/>
          <w:szCs w:val="28"/>
        </w:rPr>
        <w:t>граммы</w:t>
      </w:r>
    </w:p>
    <w:p w:rsidR="00382843" w:rsidRPr="008E3C5A" w:rsidRDefault="00382843" w:rsidP="00382843">
      <w:pPr>
        <w:ind w:firstLine="851"/>
        <w:jc w:val="center"/>
        <w:rPr>
          <w:b/>
          <w:bCs/>
          <w:sz w:val="28"/>
          <w:szCs w:val="28"/>
        </w:rPr>
      </w:pPr>
    </w:p>
    <w:p w:rsidR="00382843" w:rsidRPr="008E3C5A" w:rsidRDefault="00382843" w:rsidP="00382843">
      <w:pPr>
        <w:jc w:val="both"/>
        <w:rPr>
          <w:i/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="00C649FE">
        <w:rPr>
          <w:sz w:val="28"/>
          <w:szCs w:val="28"/>
        </w:rPr>
        <w:t>Правила дорожного движения и управлен</w:t>
      </w:r>
      <w:r w:rsidR="004347B3">
        <w:rPr>
          <w:sz w:val="28"/>
          <w:szCs w:val="28"/>
        </w:rPr>
        <w:t>ия транспортными средствами» (Б1</w:t>
      </w:r>
      <w:r w:rsidR="00C649FE">
        <w:rPr>
          <w:sz w:val="28"/>
          <w:szCs w:val="28"/>
        </w:rPr>
        <w:t>.В</w:t>
      </w:r>
      <w:r>
        <w:rPr>
          <w:sz w:val="28"/>
          <w:szCs w:val="28"/>
        </w:rPr>
        <w:t>.</w:t>
      </w:r>
      <w:r w:rsidR="00217982">
        <w:rPr>
          <w:sz w:val="28"/>
          <w:szCs w:val="28"/>
        </w:rPr>
        <w:t>ОД.</w:t>
      </w:r>
      <w:r w:rsidR="00C649FE">
        <w:rPr>
          <w:sz w:val="28"/>
          <w:szCs w:val="28"/>
        </w:rPr>
        <w:t>1</w:t>
      </w:r>
      <w:r w:rsidR="0021798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833E4C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 w:rsidR="00C649FE">
        <w:rPr>
          <w:sz w:val="28"/>
          <w:szCs w:val="28"/>
        </w:rPr>
        <w:t>вариативной</w:t>
      </w:r>
      <w:r w:rsidRPr="008E3C5A">
        <w:rPr>
          <w:sz w:val="28"/>
          <w:szCs w:val="28"/>
        </w:rPr>
        <w:t xml:space="preserve"> части </w:t>
      </w:r>
      <w:r w:rsidR="00C649FE">
        <w:rPr>
          <w:sz w:val="28"/>
          <w:szCs w:val="28"/>
        </w:rPr>
        <w:t>профессиональног</w:t>
      </w:r>
      <w:r>
        <w:rPr>
          <w:sz w:val="28"/>
          <w:szCs w:val="28"/>
        </w:rPr>
        <w:t>о</w:t>
      </w:r>
      <w:r w:rsidRPr="008E3C5A">
        <w:rPr>
          <w:sz w:val="28"/>
          <w:szCs w:val="28"/>
        </w:rPr>
        <w:t xml:space="preserve"> цикла и является дисциплиной</w:t>
      </w:r>
      <w:r w:rsidR="006B3BB2">
        <w:rPr>
          <w:sz w:val="28"/>
          <w:szCs w:val="28"/>
        </w:rPr>
        <w:t xml:space="preserve"> по выбору</w:t>
      </w:r>
      <w:r w:rsidR="004347B3">
        <w:rPr>
          <w:sz w:val="28"/>
          <w:szCs w:val="28"/>
        </w:rPr>
        <w:t xml:space="preserve"> </w:t>
      </w:r>
      <w:r w:rsidR="00DD4872">
        <w:rPr>
          <w:sz w:val="28"/>
          <w:szCs w:val="28"/>
        </w:rPr>
        <w:t>обучающего</w:t>
      </w:r>
    </w:p>
    <w:p w:rsidR="00DB77A3" w:rsidRPr="00816E02" w:rsidRDefault="00DB77A3" w:rsidP="00382843">
      <w:pPr>
        <w:ind w:right="43"/>
        <w:jc w:val="both"/>
        <w:rPr>
          <w:sz w:val="28"/>
        </w:rPr>
      </w:pPr>
    </w:p>
    <w:p w:rsidR="00382843" w:rsidRPr="00A323EC" w:rsidRDefault="00382843" w:rsidP="00A323EC">
      <w:pPr>
        <w:pStyle w:val="aa"/>
        <w:numPr>
          <w:ilvl w:val="0"/>
          <w:numId w:val="29"/>
        </w:numPr>
        <w:ind w:left="0" w:right="43" w:firstLine="66"/>
        <w:jc w:val="center"/>
        <w:rPr>
          <w:b/>
          <w:sz w:val="28"/>
          <w:szCs w:val="28"/>
        </w:rPr>
      </w:pPr>
      <w:r w:rsidRPr="00A323EC">
        <w:rPr>
          <w:b/>
          <w:sz w:val="28"/>
          <w:szCs w:val="28"/>
        </w:rPr>
        <w:t>Объём дисциплины и виды учебной работы</w:t>
      </w:r>
    </w:p>
    <w:p w:rsidR="00382843" w:rsidRDefault="00382843" w:rsidP="00382843">
      <w:pPr>
        <w:ind w:right="43"/>
        <w:rPr>
          <w:b/>
          <w:sz w:val="28"/>
          <w:szCs w:val="28"/>
        </w:rPr>
      </w:pPr>
    </w:p>
    <w:p w:rsidR="00CC12F1" w:rsidRDefault="00CC12F1" w:rsidP="00382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2292"/>
        <w:gridCol w:w="2288"/>
      </w:tblGrid>
      <w:tr w:rsidR="004347B3" w:rsidRPr="00CC12F1" w:rsidTr="004347B3">
        <w:trPr>
          <w:trHeight w:val="156"/>
          <w:jc w:val="center"/>
        </w:trPr>
        <w:tc>
          <w:tcPr>
            <w:tcW w:w="5153" w:type="dxa"/>
            <w:vMerge w:val="restart"/>
            <w:shd w:val="clear" w:color="auto" w:fill="auto"/>
            <w:vAlign w:val="center"/>
          </w:tcPr>
          <w:p w:rsidR="004347B3" w:rsidRPr="00CC12F1" w:rsidRDefault="004347B3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CC12F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4347B3" w:rsidRPr="00CC12F1" w:rsidRDefault="004347B3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CC12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347B3" w:rsidRPr="00CC12F1" w:rsidRDefault="004347B3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CC12F1">
              <w:rPr>
                <w:b/>
                <w:sz w:val="24"/>
                <w:szCs w:val="24"/>
              </w:rPr>
              <w:t>Семестры</w:t>
            </w:r>
          </w:p>
        </w:tc>
      </w:tr>
      <w:tr w:rsidR="004347B3" w:rsidRPr="00CC12F1" w:rsidTr="004347B3">
        <w:trPr>
          <w:trHeight w:val="128"/>
          <w:jc w:val="center"/>
        </w:trPr>
        <w:tc>
          <w:tcPr>
            <w:tcW w:w="5153" w:type="dxa"/>
            <w:vMerge/>
            <w:shd w:val="clear" w:color="auto" w:fill="auto"/>
            <w:vAlign w:val="center"/>
          </w:tcPr>
          <w:p w:rsidR="004347B3" w:rsidRPr="00CC12F1" w:rsidRDefault="004347B3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347B3" w:rsidRPr="00CC12F1" w:rsidRDefault="004347B3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4347B3" w:rsidRPr="00CC12F1" w:rsidRDefault="00CC12F1" w:rsidP="004347B3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</w:tr>
      <w:tr w:rsidR="004347B3" w:rsidRPr="00CC12F1" w:rsidTr="004347B3">
        <w:trPr>
          <w:jc w:val="center"/>
        </w:trPr>
        <w:tc>
          <w:tcPr>
            <w:tcW w:w="5153" w:type="dxa"/>
            <w:shd w:val="clear" w:color="auto" w:fill="auto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4347B3" w:rsidRPr="00CC12F1" w:rsidRDefault="004347B3" w:rsidP="004347B3">
            <w:pPr>
              <w:ind w:right="43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В том числе: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лекции (Л)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практические занятия (ПЗ)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292" w:type="dxa"/>
            <w:shd w:val="clear" w:color="auto" w:fill="auto"/>
          </w:tcPr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68</w:t>
            </w:r>
          </w:p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</w:p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34</w:t>
            </w:r>
          </w:p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34</w:t>
            </w:r>
          </w:p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  <w:tc>
          <w:tcPr>
            <w:tcW w:w="2288" w:type="dxa"/>
            <w:shd w:val="clear" w:color="auto" w:fill="auto"/>
          </w:tcPr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6</w:t>
            </w:r>
            <w:r w:rsidR="00CC12F1" w:rsidRPr="00CC12F1">
              <w:rPr>
                <w:sz w:val="24"/>
                <w:szCs w:val="24"/>
              </w:rPr>
              <w:t>8</w:t>
            </w:r>
          </w:p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</w:p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34</w:t>
            </w:r>
          </w:p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34</w:t>
            </w:r>
          </w:p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</w:tr>
      <w:tr w:rsidR="004347B3" w:rsidRPr="00CC12F1" w:rsidTr="004347B3">
        <w:trPr>
          <w:jc w:val="center"/>
        </w:trPr>
        <w:tc>
          <w:tcPr>
            <w:tcW w:w="5153" w:type="dxa"/>
            <w:shd w:val="clear" w:color="auto" w:fill="auto"/>
          </w:tcPr>
          <w:p w:rsidR="004347B3" w:rsidRPr="00CC12F1" w:rsidRDefault="004347B3" w:rsidP="004347B3">
            <w:pPr>
              <w:ind w:right="43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292" w:type="dxa"/>
            <w:shd w:val="clear" w:color="auto" w:fill="auto"/>
          </w:tcPr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40</w:t>
            </w:r>
          </w:p>
        </w:tc>
        <w:tc>
          <w:tcPr>
            <w:tcW w:w="2288" w:type="dxa"/>
            <w:shd w:val="clear" w:color="auto" w:fill="auto"/>
          </w:tcPr>
          <w:p w:rsidR="004347B3" w:rsidRPr="00CC12F1" w:rsidRDefault="00CC12F1" w:rsidP="004347B3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40</w:t>
            </w:r>
          </w:p>
        </w:tc>
      </w:tr>
      <w:tr w:rsidR="004347B3" w:rsidRPr="00CC12F1" w:rsidTr="004347B3">
        <w:trPr>
          <w:jc w:val="center"/>
        </w:trPr>
        <w:tc>
          <w:tcPr>
            <w:tcW w:w="5153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</w:tr>
      <w:tr w:rsidR="004347B3" w:rsidRPr="00CC12F1" w:rsidTr="004347B3">
        <w:trPr>
          <w:jc w:val="center"/>
        </w:trPr>
        <w:tc>
          <w:tcPr>
            <w:tcW w:w="5153" w:type="dxa"/>
            <w:shd w:val="clear" w:color="auto" w:fill="auto"/>
          </w:tcPr>
          <w:p w:rsidR="004347B3" w:rsidRPr="00CC12F1" w:rsidRDefault="004347B3" w:rsidP="004347B3">
            <w:pPr>
              <w:ind w:right="43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292" w:type="dxa"/>
            <w:shd w:val="clear" w:color="auto" w:fill="auto"/>
          </w:tcPr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CC12F1">
              <w:rPr>
                <w:sz w:val="24"/>
                <w:szCs w:val="24"/>
              </w:rPr>
              <w:t>зачет</w:t>
            </w:r>
          </w:p>
        </w:tc>
        <w:tc>
          <w:tcPr>
            <w:tcW w:w="2288" w:type="dxa"/>
            <w:shd w:val="clear" w:color="auto" w:fill="auto"/>
          </w:tcPr>
          <w:p w:rsidR="004347B3" w:rsidRPr="00CC12F1" w:rsidRDefault="004347B3" w:rsidP="004347B3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CC12F1">
              <w:rPr>
                <w:sz w:val="24"/>
                <w:szCs w:val="24"/>
              </w:rPr>
              <w:t>зачет</w:t>
            </w:r>
          </w:p>
        </w:tc>
      </w:tr>
      <w:tr w:rsidR="004347B3" w:rsidRPr="00CC12F1" w:rsidTr="004347B3">
        <w:trPr>
          <w:jc w:val="center"/>
        </w:trPr>
        <w:tc>
          <w:tcPr>
            <w:tcW w:w="5153" w:type="dxa"/>
            <w:shd w:val="clear" w:color="auto" w:fill="auto"/>
          </w:tcPr>
          <w:p w:rsidR="004347B3" w:rsidRPr="00CC12F1" w:rsidRDefault="004347B3" w:rsidP="004347B3">
            <w:pPr>
              <w:ind w:right="43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 xml:space="preserve">Общая трудоёмкость: час / </w:t>
            </w:r>
            <w:proofErr w:type="spellStart"/>
            <w:r w:rsidRPr="00CC12F1">
              <w:rPr>
                <w:sz w:val="24"/>
                <w:szCs w:val="24"/>
              </w:rPr>
              <w:t>зач</w:t>
            </w:r>
            <w:proofErr w:type="spellEnd"/>
            <w:r w:rsidRPr="00CC12F1">
              <w:rPr>
                <w:sz w:val="24"/>
                <w:szCs w:val="24"/>
              </w:rPr>
              <w:t>. ед.</w:t>
            </w:r>
          </w:p>
        </w:tc>
        <w:tc>
          <w:tcPr>
            <w:tcW w:w="2292" w:type="dxa"/>
            <w:shd w:val="clear" w:color="auto" w:fill="auto"/>
          </w:tcPr>
          <w:p w:rsidR="004347B3" w:rsidRPr="00CC12F1" w:rsidRDefault="00CC12F1" w:rsidP="00CC12F1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108</w:t>
            </w:r>
            <w:r w:rsidR="004347B3" w:rsidRPr="00CC12F1">
              <w:rPr>
                <w:sz w:val="24"/>
                <w:szCs w:val="24"/>
              </w:rPr>
              <w:t xml:space="preserve"> / </w:t>
            </w:r>
            <w:r w:rsidRPr="00CC12F1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4347B3" w:rsidRPr="00CC12F1" w:rsidRDefault="00CC12F1" w:rsidP="00CC12F1">
            <w:pPr>
              <w:ind w:right="43"/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108</w:t>
            </w:r>
            <w:r w:rsidR="004347B3" w:rsidRPr="00CC12F1">
              <w:rPr>
                <w:sz w:val="24"/>
                <w:szCs w:val="24"/>
              </w:rPr>
              <w:t xml:space="preserve"> / </w:t>
            </w:r>
            <w:r w:rsidRPr="00CC12F1">
              <w:rPr>
                <w:sz w:val="24"/>
                <w:szCs w:val="24"/>
              </w:rPr>
              <w:t>3</w:t>
            </w:r>
          </w:p>
        </w:tc>
      </w:tr>
    </w:tbl>
    <w:p w:rsidR="004347B3" w:rsidRDefault="00CC12F1" w:rsidP="00CC12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CC12F1" w:rsidRPr="00CC12F1" w:rsidRDefault="00CC12F1" w:rsidP="00CC12F1">
      <w:pPr>
        <w:ind w:firstLine="709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2246"/>
        <w:gridCol w:w="2246"/>
      </w:tblGrid>
      <w:tr w:rsidR="004347B3" w:rsidRPr="00CC12F1" w:rsidTr="004347B3">
        <w:trPr>
          <w:jc w:val="center"/>
        </w:trPr>
        <w:tc>
          <w:tcPr>
            <w:tcW w:w="5079" w:type="dxa"/>
            <w:vMerge w:val="restart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CC12F1">
              <w:rPr>
                <w:b/>
                <w:sz w:val="24"/>
                <w:szCs w:val="24"/>
              </w:rPr>
              <w:t>Курс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vMerge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CC12F1">
              <w:rPr>
                <w:b/>
                <w:sz w:val="24"/>
                <w:szCs w:val="24"/>
              </w:rPr>
              <w:t>5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Контактная работа (по видам учебных зан</w:t>
            </w:r>
            <w:r w:rsidRPr="00CC12F1">
              <w:rPr>
                <w:sz w:val="24"/>
                <w:szCs w:val="24"/>
              </w:rPr>
              <w:t>я</w:t>
            </w:r>
            <w:r w:rsidRPr="00CC12F1">
              <w:rPr>
                <w:sz w:val="24"/>
                <w:szCs w:val="24"/>
              </w:rPr>
              <w:t>тий)</w:t>
            </w:r>
          </w:p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В том числе: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лекции (Л)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практические занятия (ПЗ)</w:t>
            </w:r>
          </w:p>
          <w:p w:rsidR="004347B3" w:rsidRPr="00CC12F1" w:rsidRDefault="004347B3" w:rsidP="004347B3">
            <w:pPr>
              <w:numPr>
                <w:ilvl w:val="0"/>
                <w:numId w:val="30"/>
              </w:numPr>
              <w:tabs>
                <w:tab w:val="left" w:pos="202"/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246" w:type="dxa"/>
            <w:shd w:val="clear" w:color="auto" w:fill="auto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</w:t>
            </w:r>
          </w:p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  <w:tc>
          <w:tcPr>
            <w:tcW w:w="2246" w:type="dxa"/>
            <w:shd w:val="clear" w:color="auto" w:fill="auto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</w:t>
            </w:r>
          </w:p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-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CC12F1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4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зачет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>зачет</w:t>
            </w:r>
          </w:p>
        </w:tc>
      </w:tr>
      <w:tr w:rsidR="004347B3" w:rsidRPr="00CC12F1" w:rsidTr="004347B3">
        <w:trPr>
          <w:jc w:val="center"/>
        </w:trPr>
        <w:tc>
          <w:tcPr>
            <w:tcW w:w="5079" w:type="dxa"/>
            <w:shd w:val="clear" w:color="auto" w:fill="auto"/>
            <w:vAlign w:val="center"/>
          </w:tcPr>
          <w:p w:rsidR="004347B3" w:rsidRPr="00CC12F1" w:rsidRDefault="004347B3" w:rsidP="004347B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C12F1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CC12F1">
              <w:rPr>
                <w:sz w:val="24"/>
                <w:szCs w:val="24"/>
              </w:rPr>
              <w:t>з.е</w:t>
            </w:r>
            <w:proofErr w:type="spellEnd"/>
            <w:r w:rsidRPr="00CC12F1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CC12F1" w:rsidP="00CC12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347B3" w:rsidRPr="00CC12F1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347B3" w:rsidRPr="00CC12F1" w:rsidRDefault="00CC12F1" w:rsidP="00CC12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347B3" w:rsidRPr="00CC12F1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1110DE" w:rsidRDefault="001110DE" w:rsidP="00382843">
      <w:pPr>
        <w:ind w:firstLine="851"/>
        <w:jc w:val="both"/>
        <w:rPr>
          <w:sz w:val="28"/>
          <w:szCs w:val="28"/>
        </w:rPr>
      </w:pPr>
    </w:p>
    <w:p w:rsidR="00DB77A3" w:rsidRPr="001110DE" w:rsidRDefault="00DB77A3" w:rsidP="00382843">
      <w:pPr>
        <w:ind w:firstLine="851"/>
        <w:jc w:val="both"/>
        <w:rPr>
          <w:sz w:val="28"/>
          <w:szCs w:val="28"/>
        </w:rPr>
      </w:pPr>
    </w:p>
    <w:p w:rsidR="00382843" w:rsidRPr="00994E94" w:rsidRDefault="00382843" w:rsidP="00382843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382843" w:rsidRPr="00994E94" w:rsidRDefault="00382843" w:rsidP="0038284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650213" w:rsidRDefault="00382843" w:rsidP="00650213">
      <w:pPr>
        <w:jc w:val="center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650213" w:rsidRPr="00B474B4" w:rsidRDefault="00650213" w:rsidP="00650213">
      <w:pPr>
        <w:jc w:val="center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650213" w:rsidRPr="00565A2B" w:rsidTr="00650213">
        <w:tc>
          <w:tcPr>
            <w:tcW w:w="675" w:type="dxa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№</w:t>
            </w:r>
          </w:p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5635" w:type="dxa"/>
            <w:vAlign w:val="center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650213" w:rsidRPr="00565A2B" w:rsidRDefault="00650213">
      <w:pPr>
        <w:rPr>
          <w:sz w:val="2"/>
          <w:szCs w:val="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650213" w:rsidRPr="00565A2B" w:rsidTr="00151586">
        <w:trPr>
          <w:tblHeader/>
        </w:trPr>
        <w:tc>
          <w:tcPr>
            <w:tcW w:w="675" w:type="dxa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650213" w:rsidRPr="00565A2B" w:rsidRDefault="00650213" w:rsidP="00650213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3</w:t>
            </w:r>
          </w:p>
        </w:tc>
      </w:tr>
      <w:tr w:rsidR="00BB14BF" w:rsidRPr="00565A2B" w:rsidTr="00DB77A3">
        <w:trPr>
          <w:trHeight w:val="3443"/>
        </w:trPr>
        <w:tc>
          <w:tcPr>
            <w:tcW w:w="675" w:type="dxa"/>
            <w:vAlign w:val="center"/>
          </w:tcPr>
          <w:p w:rsidR="00BB14BF" w:rsidRPr="00565A2B" w:rsidRDefault="00BB14BF" w:rsidP="00DF6C81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BB14BF" w:rsidRPr="00565A2B" w:rsidRDefault="00BB14BF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История Правил дорожного движения (ПДД).</w:t>
            </w:r>
          </w:p>
          <w:p w:rsidR="00BB14BF" w:rsidRPr="00565A2B" w:rsidRDefault="00BB14BF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Законодательная база.</w:t>
            </w:r>
          </w:p>
          <w:p w:rsidR="00BB14BF" w:rsidRPr="00565A2B" w:rsidRDefault="00BB14BF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Основные положения.</w:t>
            </w:r>
          </w:p>
          <w:p w:rsidR="00BB14BF" w:rsidRPr="00565A2B" w:rsidRDefault="00BB14BF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Дорожные знаки</w:t>
            </w:r>
            <w:r w:rsidR="00DF6C81" w:rsidRPr="00565A2B">
              <w:rPr>
                <w:sz w:val="24"/>
                <w:szCs w:val="24"/>
              </w:rPr>
              <w:t xml:space="preserve"> и </w:t>
            </w:r>
            <w:r w:rsidRPr="00565A2B">
              <w:rPr>
                <w:sz w:val="24"/>
                <w:szCs w:val="24"/>
              </w:rPr>
              <w:t>разметка</w:t>
            </w:r>
            <w:r w:rsidR="00DF6C81" w:rsidRPr="00565A2B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vAlign w:val="center"/>
          </w:tcPr>
          <w:p w:rsidR="00BB14BF" w:rsidRPr="00565A2B" w:rsidRDefault="00BB14BF" w:rsidP="00737494">
            <w:pPr>
              <w:ind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Возникновение ПДД. ПДД в настоящее время в РФ. Применение ПДД.</w:t>
            </w:r>
          </w:p>
          <w:p w:rsidR="00BB14BF" w:rsidRPr="00565A2B" w:rsidRDefault="00BB14BF" w:rsidP="00737494">
            <w:pPr>
              <w:ind w:firstLine="11"/>
              <w:rPr>
                <w:b/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Отличие статей ПДД РФ и некоторых странах СНГ и Европы. Терминология и основные положения ПДД. Типы транспортных средств.</w:t>
            </w:r>
          </w:p>
          <w:p w:rsidR="00BB14BF" w:rsidRPr="00565A2B" w:rsidRDefault="00BB14BF" w:rsidP="00737494">
            <w:pPr>
              <w:ind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Классификация дорожных знаков. Значение доро</w:t>
            </w:r>
            <w:r w:rsidRPr="00565A2B">
              <w:rPr>
                <w:sz w:val="24"/>
                <w:szCs w:val="24"/>
              </w:rPr>
              <w:t>ж</w:t>
            </w:r>
            <w:r w:rsidRPr="00565A2B">
              <w:rPr>
                <w:sz w:val="24"/>
                <w:szCs w:val="24"/>
              </w:rPr>
              <w:t>ных знаков. Предъявляемые требования и зоны де</w:t>
            </w:r>
            <w:r w:rsidRPr="00565A2B">
              <w:rPr>
                <w:sz w:val="24"/>
                <w:szCs w:val="24"/>
              </w:rPr>
              <w:t>й</w:t>
            </w:r>
            <w:r w:rsidRPr="00565A2B">
              <w:rPr>
                <w:sz w:val="24"/>
                <w:szCs w:val="24"/>
              </w:rPr>
              <w:t>ствия дорожных знаков. Ответственность за нар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шение требований дорожных знаков.</w:t>
            </w:r>
          </w:p>
          <w:p w:rsidR="00DF6C81" w:rsidRPr="00565A2B" w:rsidRDefault="00BB14BF" w:rsidP="00565A2B">
            <w:pPr>
              <w:ind w:firstLine="11"/>
              <w:rPr>
                <w:b/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Дорожная разметка – ее характеристики ви</w:t>
            </w:r>
            <w:r w:rsidR="00DF6C81" w:rsidRPr="00565A2B">
              <w:rPr>
                <w:sz w:val="24"/>
                <w:szCs w:val="24"/>
              </w:rPr>
              <w:t>ды, зн</w:t>
            </w:r>
            <w:r w:rsidR="00DF6C81" w:rsidRPr="00565A2B">
              <w:rPr>
                <w:sz w:val="24"/>
                <w:szCs w:val="24"/>
              </w:rPr>
              <w:t>а</w:t>
            </w:r>
            <w:r w:rsidR="00DF6C81" w:rsidRPr="00565A2B">
              <w:rPr>
                <w:sz w:val="24"/>
                <w:szCs w:val="24"/>
              </w:rPr>
              <w:t>чение</w:t>
            </w:r>
            <w:r w:rsidRPr="00565A2B">
              <w:rPr>
                <w:sz w:val="24"/>
                <w:szCs w:val="24"/>
              </w:rPr>
              <w:t>, предъявляемые требования.</w:t>
            </w:r>
          </w:p>
        </w:tc>
      </w:tr>
      <w:tr w:rsidR="00BB14BF" w:rsidRPr="00565A2B" w:rsidTr="00DB77A3">
        <w:trPr>
          <w:trHeight w:val="4231"/>
        </w:trPr>
        <w:tc>
          <w:tcPr>
            <w:tcW w:w="675" w:type="dxa"/>
            <w:vAlign w:val="center"/>
          </w:tcPr>
          <w:p w:rsidR="00BB14BF" w:rsidRPr="00565A2B" w:rsidRDefault="00BB14BF" w:rsidP="00DF6C81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vAlign w:val="center"/>
          </w:tcPr>
          <w:p w:rsidR="00BB14BF" w:rsidRPr="00565A2B" w:rsidRDefault="00BB14BF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Сигналы светофора и рег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лировщика.</w:t>
            </w:r>
          </w:p>
          <w:p w:rsidR="00BB14BF" w:rsidRPr="00565A2B" w:rsidRDefault="00BB14BF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Проезд перекрестков.</w:t>
            </w:r>
          </w:p>
          <w:p w:rsidR="00BB14BF" w:rsidRPr="00565A2B" w:rsidRDefault="00BB14BF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Приоритет маршрутных транспортных средств.</w:t>
            </w:r>
          </w:p>
        </w:tc>
        <w:tc>
          <w:tcPr>
            <w:tcW w:w="5635" w:type="dxa"/>
            <w:vAlign w:val="center"/>
          </w:tcPr>
          <w:p w:rsidR="00BB14BF" w:rsidRPr="00565A2B" w:rsidRDefault="00BB14BF" w:rsidP="00BB14BF">
            <w:pPr>
              <w:ind w:firstLine="11"/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Виды светофоров, их назначение. Применение св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тофоров, значения сигналов. Предъявляемые треб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вания.</w:t>
            </w:r>
          </w:p>
          <w:p w:rsidR="00BB14BF" w:rsidRPr="00565A2B" w:rsidRDefault="00BB14BF" w:rsidP="00BB14BF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Виды перекрестков. Проезд регулируемых пер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крестков. Проезд нерегулируемых перекрестков, равнозначных и неравнозначных дорог. Конфлик</w:t>
            </w:r>
            <w:r w:rsidRPr="00565A2B">
              <w:rPr>
                <w:sz w:val="24"/>
                <w:szCs w:val="24"/>
              </w:rPr>
              <w:t>т</w:t>
            </w:r>
            <w:r w:rsidRPr="00565A2B">
              <w:rPr>
                <w:sz w:val="24"/>
                <w:szCs w:val="24"/>
              </w:rPr>
              <w:t>ные точки на перекрестках.</w:t>
            </w:r>
          </w:p>
          <w:p w:rsidR="00BB14BF" w:rsidRPr="00565A2B" w:rsidRDefault="00BB14BF" w:rsidP="00BB14BF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Приоритет трамвая при проезде перекрестков, рег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лируемых и нерегулируемых, перекрестков, при проезде перекрестка равнозначных дорог, при пер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сечении трамвайными путями проезжей части.</w:t>
            </w:r>
          </w:p>
          <w:p w:rsidR="00DF6C81" w:rsidRPr="00565A2B" w:rsidRDefault="00BB14BF" w:rsidP="00565A2B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Проезд перекрестка при наличии светофора для маршрутных т.с. Приоритет автобусов и троллейб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сов при отъезде от обозначенной остановки.</w:t>
            </w:r>
          </w:p>
        </w:tc>
      </w:tr>
      <w:tr w:rsidR="00DB77A3" w:rsidRPr="00565A2B" w:rsidTr="00DB77A3">
        <w:trPr>
          <w:trHeight w:val="5649"/>
        </w:trPr>
        <w:tc>
          <w:tcPr>
            <w:tcW w:w="675" w:type="dxa"/>
            <w:vAlign w:val="center"/>
          </w:tcPr>
          <w:p w:rsidR="00DB77A3" w:rsidRPr="00565A2B" w:rsidRDefault="00DB77A3" w:rsidP="00DF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DB77A3" w:rsidRPr="00565A2B" w:rsidRDefault="00DB77A3" w:rsidP="00565A2B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Начало движения, маневр</w:t>
            </w:r>
            <w:r w:rsidRPr="00565A2B">
              <w:rPr>
                <w:sz w:val="24"/>
                <w:szCs w:val="24"/>
              </w:rPr>
              <w:t>и</w:t>
            </w:r>
            <w:r w:rsidRPr="00565A2B">
              <w:rPr>
                <w:sz w:val="24"/>
                <w:szCs w:val="24"/>
              </w:rPr>
              <w:t>рование.</w:t>
            </w:r>
          </w:p>
          <w:p w:rsidR="00DB77A3" w:rsidRPr="00565A2B" w:rsidRDefault="00DB77A3" w:rsidP="00565A2B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5635" w:type="dxa"/>
            <w:vAlign w:val="center"/>
          </w:tcPr>
          <w:p w:rsidR="00DB77A3" w:rsidRPr="00565A2B" w:rsidRDefault="00DB77A3" w:rsidP="00565A2B">
            <w:pPr>
              <w:ind w:left="33"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Выполнение требования «уступить дорогу».</w:t>
            </w:r>
          </w:p>
          <w:p w:rsidR="00DB77A3" w:rsidRPr="00565A2B" w:rsidRDefault="00DB77A3" w:rsidP="00565A2B">
            <w:pPr>
              <w:ind w:left="33"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перестроения. Применение указателей п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ворота. Правила объезда препятствий. Правила м</w:t>
            </w:r>
            <w:r w:rsidRPr="00565A2B">
              <w:rPr>
                <w:sz w:val="24"/>
                <w:szCs w:val="24"/>
              </w:rPr>
              <w:t>а</w:t>
            </w:r>
            <w:r w:rsidRPr="00565A2B">
              <w:rPr>
                <w:sz w:val="24"/>
                <w:szCs w:val="24"/>
              </w:rPr>
              <w:t>неврирования при проезде перекрестков.</w:t>
            </w:r>
          </w:p>
          <w:p w:rsidR="00DB77A3" w:rsidRPr="00565A2B" w:rsidRDefault="00DB77A3" w:rsidP="00565A2B">
            <w:pPr>
              <w:ind w:left="33"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движения задним ходом и приемы обесп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чения безопасности при движении задним ходом. Правила разворота.</w:t>
            </w:r>
          </w:p>
          <w:p w:rsidR="00DB77A3" w:rsidRPr="00565A2B" w:rsidRDefault="00DB77A3" w:rsidP="00565A2B">
            <w:pPr>
              <w:ind w:left="33" w:firstLine="11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Кинематика при маневрировании длинномерного транспортного средства и автомобиля с прицепом.</w:t>
            </w:r>
          </w:p>
          <w:p w:rsidR="00DB77A3" w:rsidRPr="00565A2B" w:rsidRDefault="00DB77A3" w:rsidP="00DB77A3">
            <w:pPr>
              <w:ind w:left="33"/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движения по трамвайным путям. Мане</w:t>
            </w:r>
            <w:r w:rsidRPr="00565A2B">
              <w:rPr>
                <w:sz w:val="24"/>
                <w:szCs w:val="24"/>
              </w:rPr>
              <w:t>в</w:t>
            </w:r>
            <w:r w:rsidRPr="00565A2B">
              <w:rPr>
                <w:sz w:val="24"/>
                <w:szCs w:val="24"/>
              </w:rPr>
              <w:t>рирование на перекрестке при наличии трамвайных путей.</w:t>
            </w:r>
          </w:p>
          <w:p w:rsidR="00DB77A3" w:rsidRPr="00565A2B" w:rsidRDefault="00DB77A3" w:rsidP="00CB5DD0">
            <w:pPr>
              <w:ind w:left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Определение количества полос движения.</w:t>
            </w:r>
          </w:p>
          <w:p w:rsidR="00DB77A3" w:rsidRDefault="00DB77A3" w:rsidP="00CB5DD0">
            <w:pPr>
              <w:ind w:left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движения на дорогах с особыми услови</w:t>
            </w:r>
            <w:r w:rsidRPr="00565A2B">
              <w:rPr>
                <w:sz w:val="24"/>
                <w:szCs w:val="24"/>
              </w:rPr>
              <w:t>я</w:t>
            </w:r>
            <w:r w:rsidRPr="00565A2B">
              <w:rPr>
                <w:sz w:val="24"/>
                <w:szCs w:val="24"/>
              </w:rPr>
              <w:t>ми. Правила движения по полосам, действующие на дорогах в населенных пунктах, обозначенных «на белом фоне». Правила движения по полосам, де</w:t>
            </w:r>
            <w:r w:rsidRPr="00565A2B">
              <w:rPr>
                <w:sz w:val="24"/>
                <w:szCs w:val="24"/>
              </w:rPr>
              <w:t>й</w:t>
            </w:r>
            <w:r w:rsidRPr="00565A2B">
              <w:rPr>
                <w:sz w:val="24"/>
                <w:szCs w:val="24"/>
              </w:rPr>
              <w:t>ствующие на дорогах в ненаселенных пунктах и на дорогах в населенных пунктах, обозначенных «на синем фоне».</w:t>
            </w:r>
          </w:p>
          <w:p w:rsidR="00DB77A3" w:rsidRPr="00565A2B" w:rsidRDefault="00DB77A3" w:rsidP="00CB5DD0">
            <w:pPr>
              <w:ind w:left="33"/>
              <w:rPr>
                <w:sz w:val="24"/>
                <w:szCs w:val="24"/>
              </w:rPr>
            </w:pPr>
          </w:p>
        </w:tc>
      </w:tr>
      <w:tr w:rsidR="00CB5DD0" w:rsidRPr="00565A2B" w:rsidTr="00565A2B">
        <w:trPr>
          <w:trHeight w:val="2399"/>
        </w:trPr>
        <w:tc>
          <w:tcPr>
            <w:tcW w:w="675" w:type="dxa"/>
            <w:vAlign w:val="center"/>
          </w:tcPr>
          <w:p w:rsidR="00CB5DD0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CB5DD0" w:rsidRPr="00565A2B" w:rsidRDefault="00CB5DD0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по автомагистр</w:t>
            </w:r>
            <w:r w:rsidRPr="00565A2B">
              <w:rPr>
                <w:sz w:val="24"/>
                <w:szCs w:val="24"/>
              </w:rPr>
              <w:t>а</w:t>
            </w:r>
            <w:r w:rsidRPr="00565A2B">
              <w:rPr>
                <w:sz w:val="24"/>
                <w:szCs w:val="24"/>
              </w:rPr>
              <w:t>лям.</w:t>
            </w:r>
          </w:p>
          <w:p w:rsidR="00CB5DD0" w:rsidRPr="00565A2B" w:rsidRDefault="00CB5DD0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в жилых зонах.</w:t>
            </w:r>
          </w:p>
          <w:p w:rsidR="00CB5DD0" w:rsidRPr="00565A2B" w:rsidRDefault="00CB5DD0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через железнод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рожные пути.</w:t>
            </w:r>
          </w:p>
        </w:tc>
        <w:tc>
          <w:tcPr>
            <w:tcW w:w="5635" w:type="dxa"/>
            <w:vAlign w:val="center"/>
          </w:tcPr>
          <w:p w:rsidR="00CB5DD0" w:rsidRPr="00565A2B" w:rsidRDefault="00CB5DD0" w:rsidP="00927B89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Характеристика автомагистрали. Скоростной режим по автомагистрали. Запрещенные действия при движении по автомагистрали.</w:t>
            </w:r>
          </w:p>
          <w:p w:rsidR="00CB5DD0" w:rsidRPr="00565A2B" w:rsidRDefault="00CB5DD0" w:rsidP="00927B89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Ограничения, действующие при движении в жилых зонах.</w:t>
            </w:r>
          </w:p>
          <w:p w:rsidR="00CB5DD0" w:rsidRDefault="00CB5DD0" w:rsidP="00565A2B">
            <w:pPr>
              <w:ind w:firstLine="33"/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Проезд регулируемых и нерегулируемых железн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дорожных переездов. Безопасность при проезде ж.д. переездов. Ответственность.</w:t>
            </w:r>
          </w:p>
          <w:p w:rsidR="00DB77A3" w:rsidRPr="00565A2B" w:rsidRDefault="00DB77A3" w:rsidP="00565A2B">
            <w:pPr>
              <w:ind w:firstLine="33"/>
              <w:jc w:val="both"/>
              <w:rPr>
                <w:sz w:val="24"/>
                <w:szCs w:val="24"/>
              </w:rPr>
            </w:pPr>
          </w:p>
        </w:tc>
      </w:tr>
      <w:tr w:rsidR="00F7399C" w:rsidRPr="00565A2B" w:rsidTr="000818BC">
        <w:trPr>
          <w:trHeight w:val="376"/>
        </w:trPr>
        <w:tc>
          <w:tcPr>
            <w:tcW w:w="675" w:type="dxa"/>
            <w:vAlign w:val="center"/>
          </w:tcPr>
          <w:p w:rsidR="00F7399C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7399C" w:rsidRPr="00565A2B" w:rsidRDefault="00F7399C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Учебная езда.</w:t>
            </w:r>
          </w:p>
          <w:p w:rsidR="00F7399C" w:rsidRPr="00565A2B" w:rsidRDefault="00F7399C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Перевозка людей.</w:t>
            </w:r>
          </w:p>
          <w:p w:rsidR="00F7399C" w:rsidRPr="00565A2B" w:rsidRDefault="00F7399C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Перевозка грузов.</w:t>
            </w:r>
          </w:p>
          <w:p w:rsidR="00F7399C" w:rsidRPr="00565A2B" w:rsidRDefault="00F7399C" w:rsidP="00DF6C81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Элементы теории движения автомобиля.</w:t>
            </w:r>
          </w:p>
        </w:tc>
        <w:tc>
          <w:tcPr>
            <w:tcW w:w="5635" w:type="dxa"/>
            <w:vAlign w:val="center"/>
          </w:tcPr>
          <w:p w:rsidR="00F7399C" w:rsidRPr="00565A2B" w:rsidRDefault="00F7399C" w:rsidP="00565A2B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учебной езды, оборудование учебного а</w:t>
            </w:r>
            <w:r w:rsidRPr="00565A2B">
              <w:rPr>
                <w:sz w:val="24"/>
                <w:szCs w:val="24"/>
              </w:rPr>
              <w:t>в</w:t>
            </w:r>
            <w:r w:rsidRPr="00565A2B">
              <w:rPr>
                <w:sz w:val="24"/>
                <w:szCs w:val="24"/>
              </w:rPr>
              <w:t>томобиля. Требования, предъявляемые при перево</w:t>
            </w:r>
            <w:r w:rsidRPr="00565A2B">
              <w:rPr>
                <w:sz w:val="24"/>
                <w:szCs w:val="24"/>
              </w:rPr>
              <w:t>з</w:t>
            </w:r>
            <w:r w:rsidRPr="00565A2B">
              <w:rPr>
                <w:sz w:val="24"/>
                <w:szCs w:val="24"/>
              </w:rPr>
              <w:t>ке пассажиров, при перевозке детей на легковых а</w:t>
            </w:r>
            <w:r w:rsidRPr="00565A2B">
              <w:rPr>
                <w:sz w:val="24"/>
                <w:szCs w:val="24"/>
              </w:rPr>
              <w:t>в</w:t>
            </w:r>
            <w:r w:rsidRPr="00565A2B">
              <w:rPr>
                <w:sz w:val="24"/>
                <w:szCs w:val="24"/>
              </w:rPr>
              <w:t>томобилях и мотоциклах. Перевозка людей в груз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вом транспорте.</w:t>
            </w:r>
          </w:p>
          <w:p w:rsidR="00F7399C" w:rsidRPr="00565A2B" w:rsidRDefault="00F7399C" w:rsidP="00565A2B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и предъявляемые требования при перево</w:t>
            </w:r>
            <w:r w:rsidRPr="00565A2B">
              <w:rPr>
                <w:sz w:val="24"/>
                <w:szCs w:val="24"/>
              </w:rPr>
              <w:t>з</w:t>
            </w:r>
            <w:r w:rsidRPr="00565A2B">
              <w:rPr>
                <w:sz w:val="24"/>
                <w:szCs w:val="24"/>
              </w:rPr>
              <w:lastRenderedPageBreak/>
              <w:t>ке грузов на автомобилях, в том числе и на автом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биле с прицепом.</w:t>
            </w:r>
          </w:p>
          <w:p w:rsidR="00F7399C" w:rsidRPr="00565A2B" w:rsidRDefault="00F7399C" w:rsidP="00565A2B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Ответственность водителя и должностных лиц за нарушение правил перевозки грузов.</w:t>
            </w:r>
          </w:p>
          <w:p w:rsidR="00F7399C" w:rsidRPr="00565A2B" w:rsidRDefault="00F7399C" w:rsidP="00F7399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Силы, действующие на автомобиль, их определение и расчет.</w:t>
            </w:r>
          </w:p>
          <w:p w:rsidR="00F7399C" w:rsidRDefault="00F7399C" w:rsidP="00F7399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Маневренность автомобиля. Безопасность движения на дорогах с различным покрытием.</w:t>
            </w:r>
          </w:p>
          <w:p w:rsidR="00DB77A3" w:rsidRPr="00565A2B" w:rsidRDefault="00DB77A3" w:rsidP="00F7399C">
            <w:pPr>
              <w:rPr>
                <w:sz w:val="24"/>
                <w:szCs w:val="24"/>
              </w:rPr>
            </w:pPr>
          </w:p>
        </w:tc>
      </w:tr>
      <w:tr w:rsidR="00F7399C" w:rsidRPr="00565A2B" w:rsidTr="00DB77A3">
        <w:trPr>
          <w:trHeight w:val="3239"/>
        </w:trPr>
        <w:tc>
          <w:tcPr>
            <w:tcW w:w="675" w:type="dxa"/>
            <w:vAlign w:val="center"/>
          </w:tcPr>
          <w:p w:rsidR="00F7399C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F7399C" w:rsidRPr="00565A2B" w:rsidRDefault="00F7399C" w:rsidP="00C806C2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Скорость движения.</w:t>
            </w:r>
          </w:p>
          <w:p w:rsidR="00F7399C" w:rsidRPr="00565A2B" w:rsidRDefault="00F7399C" w:rsidP="00C806C2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Обгон, встречный разъезд.</w:t>
            </w:r>
          </w:p>
        </w:tc>
        <w:tc>
          <w:tcPr>
            <w:tcW w:w="5635" w:type="dxa"/>
            <w:vAlign w:val="center"/>
          </w:tcPr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Определение скорости. Единицы измерения скор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сти движения. Определение дистанции и интервала.</w:t>
            </w:r>
          </w:p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Характеристика скоростных режимов двигателя. Расчет тормозного и остановочного пути. Опред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ление времени реакции водителя. Максимальные значения скоростных режимов для различных видов т.с. в городе, за городом и на дорогах 5.1 и 5.3.</w:t>
            </w:r>
          </w:p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обгона. Обгон на перекрестках. Безопа</w:t>
            </w:r>
            <w:r w:rsidRPr="00565A2B">
              <w:rPr>
                <w:sz w:val="24"/>
                <w:szCs w:val="24"/>
              </w:rPr>
              <w:t>с</w:t>
            </w:r>
            <w:r w:rsidRPr="00565A2B">
              <w:rPr>
                <w:sz w:val="24"/>
                <w:szCs w:val="24"/>
              </w:rPr>
              <w:t>ность при совершении обгона.</w:t>
            </w:r>
          </w:p>
          <w:p w:rsidR="00F7399C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Запрещение обгона. Ответственность.</w:t>
            </w:r>
          </w:p>
          <w:p w:rsidR="00DB77A3" w:rsidRPr="00565A2B" w:rsidRDefault="00DB77A3" w:rsidP="00C806C2">
            <w:pPr>
              <w:rPr>
                <w:sz w:val="24"/>
                <w:szCs w:val="24"/>
              </w:rPr>
            </w:pPr>
          </w:p>
        </w:tc>
      </w:tr>
      <w:tr w:rsidR="00F7399C" w:rsidRPr="00565A2B" w:rsidTr="00DB77A3">
        <w:trPr>
          <w:trHeight w:val="3965"/>
        </w:trPr>
        <w:tc>
          <w:tcPr>
            <w:tcW w:w="675" w:type="dxa"/>
            <w:vAlign w:val="center"/>
          </w:tcPr>
          <w:p w:rsidR="00F7399C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7399C" w:rsidRPr="00565A2B" w:rsidRDefault="00F7399C" w:rsidP="00C806C2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Остановка и стоянка.</w:t>
            </w:r>
            <w:r w:rsidR="002351E7">
              <w:rPr>
                <w:sz w:val="24"/>
                <w:szCs w:val="24"/>
              </w:rPr>
              <w:t xml:space="preserve"> Пр</w:t>
            </w:r>
            <w:r w:rsidR="002351E7">
              <w:rPr>
                <w:sz w:val="24"/>
                <w:szCs w:val="24"/>
              </w:rPr>
              <w:t>и</w:t>
            </w:r>
            <w:r w:rsidR="002351E7">
              <w:rPr>
                <w:sz w:val="24"/>
                <w:szCs w:val="24"/>
              </w:rPr>
              <w:t>менение аварийной</w:t>
            </w:r>
            <w:r w:rsidRPr="00565A2B">
              <w:rPr>
                <w:sz w:val="24"/>
                <w:szCs w:val="24"/>
              </w:rPr>
              <w:t xml:space="preserve"> сигнал</w:t>
            </w:r>
            <w:r w:rsidRPr="00565A2B">
              <w:rPr>
                <w:sz w:val="24"/>
                <w:szCs w:val="24"/>
              </w:rPr>
              <w:t>и</w:t>
            </w:r>
            <w:r w:rsidRPr="00565A2B">
              <w:rPr>
                <w:sz w:val="24"/>
                <w:szCs w:val="24"/>
              </w:rPr>
              <w:t>за</w:t>
            </w:r>
            <w:r w:rsidR="002351E7">
              <w:rPr>
                <w:sz w:val="24"/>
                <w:szCs w:val="24"/>
              </w:rPr>
              <w:t>ции</w:t>
            </w:r>
            <w:r w:rsidRPr="00565A2B">
              <w:rPr>
                <w:sz w:val="24"/>
                <w:szCs w:val="24"/>
              </w:rPr>
              <w:t xml:space="preserve"> и знака аварийной остановки.</w:t>
            </w:r>
          </w:p>
          <w:p w:rsidR="00F7399C" w:rsidRPr="00565A2B" w:rsidRDefault="00F7399C" w:rsidP="00C806C2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5635" w:type="dxa"/>
            <w:vAlign w:val="center"/>
          </w:tcPr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Требования, предъявляемые к остановке и стоянки т.с. в населенных пунктах и вне населенных пун</w:t>
            </w:r>
            <w:r w:rsidRPr="00565A2B">
              <w:rPr>
                <w:sz w:val="24"/>
                <w:szCs w:val="24"/>
              </w:rPr>
              <w:t>к</w:t>
            </w:r>
            <w:r w:rsidRPr="00565A2B">
              <w:rPr>
                <w:sz w:val="24"/>
                <w:szCs w:val="24"/>
              </w:rPr>
              <w:t>тов. Правила стояки т.с. при наличии табличек 8.6.1-8.6.9. Правила запретов совершения остановки и стоянки т.с.</w:t>
            </w:r>
          </w:p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Ответственность.</w:t>
            </w:r>
          </w:p>
          <w:p w:rsidR="00F7399C" w:rsidRPr="00565A2B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обязательного включении аварийной си</w:t>
            </w:r>
            <w:r w:rsidRPr="00565A2B">
              <w:rPr>
                <w:sz w:val="24"/>
                <w:szCs w:val="24"/>
              </w:rPr>
              <w:t>г</w:t>
            </w:r>
            <w:r w:rsidRPr="00565A2B">
              <w:rPr>
                <w:sz w:val="24"/>
                <w:szCs w:val="24"/>
              </w:rPr>
              <w:t>нализации и знака аварийной остановки в населе</w:t>
            </w:r>
            <w:r w:rsidRPr="00565A2B">
              <w:rPr>
                <w:sz w:val="24"/>
                <w:szCs w:val="24"/>
              </w:rPr>
              <w:t>н</w:t>
            </w:r>
            <w:r w:rsidRPr="00565A2B">
              <w:rPr>
                <w:sz w:val="24"/>
                <w:szCs w:val="24"/>
              </w:rPr>
              <w:t>ных пунктах и вне населенных пунктов.</w:t>
            </w:r>
          </w:p>
          <w:p w:rsidR="00F7399C" w:rsidRDefault="00F7399C" w:rsidP="00C806C2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проезда пешеходных переходов регулир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емых и нерегулируемых на перекрестке и вне пер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крестка.</w:t>
            </w:r>
          </w:p>
          <w:p w:rsidR="00DB77A3" w:rsidRPr="00565A2B" w:rsidRDefault="00DB77A3" w:rsidP="00C806C2">
            <w:pPr>
              <w:rPr>
                <w:sz w:val="24"/>
                <w:szCs w:val="24"/>
              </w:rPr>
            </w:pPr>
          </w:p>
        </w:tc>
      </w:tr>
      <w:tr w:rsidR="00F7399C" w:rsidRPr="00565A2B" w:rsidTr="00DB77A3">
        <w:trPr>
          <w:trHeight w:val="2406"/>
        </w:trPr>
        <w:tc>
          <w:tcPr>
            <w:tcW w:w="675" w:type="dxa"/>
            <w:vAlign w:val="center"/>
          </w:tcPr>
          <w:p w:rsidR="00F7399C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7399C" w:rsidRPr="00565A2B" w:rsidRDefault="00F7399C" w:rsidP="00C806C2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Пользование внешними св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товыми приборами.</w:t>
            </w:r>
          </w:p>
          <w:p w:rsidR="00F7399C" w:rsidRPr="00565A2B" w:rsidRDefault="00F7399C" w:rsidP="00DA20D0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Буксировка механических транспортных средств.</w:t>
            </w:r>
          </w:p>
        </w:tc>
        <w:tc>
          <w:tcPr>
            <w:tcW w:w="5635" w:type="dxa"/>
            <w:vAlign w:val="center"/>
          </w:tcPr>
          <w:p w:rsidR="00F7399C" w:rsidRPr="00565A2B" w:rsidRDefault="00F7399C" w:rsidP="00C806C2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Характеристика световых приборов, их назначение, перечень, применение в светлое и темное время с</w:t>
            </w:r>
            <w:r w:rsidRPr="00565A2B">
              <w:rPr>
                <w:sz w:val="24"/>
                <w:szCs w:val="24"/>
              </w:rPr>
              <w:t>у</w:t>
            </w:r>
            <w:r w:rsidRPr="00565A2B">
              <w:rPr>
                <w:sz w:val="24"/>
                <w:szCs w:val="24"/>
              </w:rPr>
              <w:t>ток, применение противотуманных фар, фар бли</w:t>
            </w:r>
            <w:r w:rsidRPr="00565A2B">
              <w:rPr>
                <w:sz w:val="24"/>
                <w:szCs w:val="24"/>
              </w:rPr>
              <w:t>ж</w:t>
            </w:r>
            <w:r w:rsidRPr="00565A2B">
              <w:rPr>
                <w:sz w:val="24"/>
                <w:szCs w:val="24"/>
              </w:rPr>
              <w:t>него и дальнего света, отличие, символы.</w:t>
            </w:r>
          </w:p>
          <w:p w:rsidR="00F7399C" w:rsidRPr="00565A2B" w:rsidRDefault="00F7399C" w:rsidP="00C806C2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Безопасность, ответственность.</w:t>
            </w:r>
          </w:p>
          <w:p w:rsidR="00F7399C" w:rsidRDefault="00F7399C" w:rsidP="00DA20D0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Виды буксировки. Безопасность при буксировке. Запрещение буксировки.</w:t>
            </w:r>
          </w:p>
          <w:p w:rsidR="00DB77A3" w:rsidRPr="00565A2B" w:rsidRDefault="00DB77A3" w:rsidP="00DA20D0">
            <w:pPr>
              <w:rPr>
                <w:sz w:val="24"/>
                <w:szCs w:val="24"/>
              </w:rPr>
            </w:pPr>
          </w:p>
        </w:tc>
      </w:tr>
      <w:tr w:rsidR="00F7399C" w:rsidRPr="00565A2B" w:rsidTr="00DB77A3">
        <w:trPr>
          <w:trHeight w:val="1406"/>
        </w:trPr>
        <w:tc>
          <w:tcPr>
            <w:tcW w:w="675" w:type="dxa"/>
            <w:vAlign w:val="center"/>
          </w:tcPr>
          <w:p w:rsidR="00F7399C" w:rsidRPr="00565A2B" w:rsidRDefault="00F7399C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7399C" w:rsidRPr="00565A2B" w:rsidRDefault="00F7399C" w:rsidP="00565A2B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Оказание первой медици</w:t>
            </w:r>
            <w:r w:rsidRPr="00565A2B">
              <w:rPr>
                <w:sz w:val="24"/>
                <w:szCs w:val="24"/>
              </w:rPr>
              <w:t>н</w:t>
            </w:r>
            <w:r w:rsidRPr="00565A2B">
              <w:rPr>
                <w:sz w:val="24"/>
                <w:szCs w:val="24"/>
              </w:rPr>
              <w:t>ской помощи.</w:t>
            </w:r>
          </w:p>
        </w:tc>
        <w:tc>
          <w:tcPr>
            <w:tcW w:w="5635" w:type="dxa"/>
            <w:vAlign w:val="center"/>
          </w:tcPr>
          <w:p w:rsidR="00F7399C" w:rsidRDefault="00F7399C" w:rsidP="00565A2B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Правила оказания доврачебной медицинской пом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 xml:space="preserve">щи </w:t>
            </w:r>
            <w:proofErr w:type="gramStart"/>
            <w:r w:rsidRPr="00565A2B">
              <w:rPr>
                <w:sz w:val="24"/>
                <w:szCs w:val="24"/>
              </w:rPr>
              <w:t xml:space="preserve">( </w:t>
            </w:r>
            <w:proofErr w:type="gramEnd"/>
            <w:r w:rsidRPr="00565A2B">
              <w:rPr>
                <w:sz w:val="24"/>
                <w:szCs w:val="24"/>
              </w:rPr>
              <w:t>реанимация, остановка кровотечения, помощь при переломах конечностей и т.д.).</w:t>
            </w:r>
          </w:p>
          <w:p w:rsidR="00DB77A3" w:rsidRPr="00565A2B" w:rsidRDefault="00DB77A3" w:rsidP="00565A2B">
            <w:pPr>
              <w:rPr>
                <w:sz w:val="24"/>
                <w:szCs w:val="24"/>
              </w:rPr>
            </w:pPr>
          </w:p>
        </w:tc>
      </w:tr>
      <w:tr w:rsidR="00F7399C" w:rsidRPr="00565A2B" w:rsidTr="00DB77A3">
        <w:trPr>
          <w:trHeight w:val="2107"/>
        </w:trPr>
        <w:tc>
          <w:tcPr>
            <w:tcW w:w="675" w:type="dxa"/>
            <w:vAlign w:val="center"/>
          </w:tcPr>
          <w:p w:rsidR="00F7399C" w:rsidRPr="00565A2B" w:rsidRDefault="00DF6C81" w:rsidP="000818BC">
            <w:pPr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lastRenderedPageBreak/>
              <w:t>1</w:t>
            </w:r>
            <w:r w:rsidR="00F7399C" w:rsidRPr="00565A2B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F7399C" w:rsidRPr="00565A2B" w:rsidRDefault="00F7399C" w:rsidP="00F7399C">
            <w:pPr>
              <w:ind w:firstLine="34"/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Основные положения по д</w:t>
            </w:r>
            <w:r w:rsidRPr="00565A2B">
              <w:rPr>
                <w:sz w:val="24"/>
                <w:szCs w:val="24"/>
              </w:rPr>
              <w:t>о</w:t>
            </w:r>
            <w:r w:rsidRPr="00565A2B">
              <w:rPr>
                <w:sz w:val="24"/>
                <w:szCs w:val="24"/>
              </w:rPr>
              <w:t>пуску т. с. к эксплуатации. Ответственность должнос</w:t>
            </w:r>
            <w:r w:rsidRPr="00565A2B">
              <w:rPr>
                <w:sz w:val="24"/>
                <w:szCs w:val="24"/>
              </w:rPr>
              <w:t>т</w:t>
            </w:r>
            <w:r w:rsidRPr="00565A2B">
              <w:rPr>
                <w:sz w:val="24"/>
                <w:szCs w:val="24"/>
              </w:rPr>
              <w:t>ных лиц и водителей.</w:t>
            </w:r>
          </w:p>
        </w:tc>
        <w:tc>
          <w:tcPr>
            <w:tcW w:w="5635" w:type="dxa"/>
            <w:vAlign w:val="center"/>
          </w:tcPr>
          <w:p w:rsidR="00F7399C" w:rsidRPr="00565A2B" w:rsidRDefault="00F7399C" w:rsidP="00DA20D0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Определение, виды и установка на т.с. опознав</w:t>
            </w:r>
            <w:r w:rsidRPr="00565A2B">
              <w:rPr>
                <w:sz w:val="24"/>
                <w:szCs w:val="24"/>
              </w:rPr>
              <w:t>а</w:t>
            </w:r>
            <w:r w:rsidRPr="00565A2B">
              <w:rPr>
                <w:sz w:val="24"/>
                <w:szCs w:val="24"/>
              </w:rPr>
              <w:t>тельных знаков. Действия и ответственность дол</w:t>
            </w:r>
            <w:r w:rsidRPr="00565A2B">
              <w:rPr>
                <w:sz w:val="24"/>
                <w:szCs w:val="24"/>
              </w:rPr>
              <w:t>ж</w:t>
            </w:r>
            <w:r w:rsidRPr="00565A2B">
              <w:rPr>
                <w:sz w:val="24"/>
                <w:szCs w:val="24"/>
              </w:rPr>
              <w:t>ностных лиц по допуску к эксплуатации т.с.</w:t>
            </w:r>
          </w:p>
          <w:p w:rsidR="00F7399C" w:rsidRPr="00565A2B" w:rsidRDefault="00F7399C" w:rsidP="00DA20D0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ГОСТ 51709-2001 «Автотранспортные средства».</w:t>
            </w:r>
          </w:p>
          <w:p w:rsidR="00F7399C" w:rsidRPr="00565A2B" w:rsidRDefault="00F7399C" w:rsidP="00DA20D0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Виды административной ответственности.</w:t>
            </w:r>
          </w:p>
          <w:p w:rsidR="00F7399C" w:rsidRDefault="00F7399C" w:rsidP="00DA20D0">
            <w:pPr>
              <w:ind w:firstLine="3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Статьи КоАП РФ. Санкции.</w:t>
            </w:r>
          </w:p>
          <w:p w:rsidR="00DB77A3" w:rsidRPr="00565A2B" w:rsidRDefault="00DB77A3" w:rsidP="00DA20D0">
            <w:pPr>
              <w:ind w:firstLine="33"/>
              <w:rPr>
                <w:sz w:val="24"/>
                <w:szCs w:val="24"/>
              </w:rPr>
            </w:pPr>
          </w:p>
        </w:tc>
      </w:tr>
    </w:tbl>
    <w:p w:rsidR="00382843" w:rsidRDefault="00382843" w:rsidP="00382843">
      <w:pPr>
        <w:ind w:right="43"/>
        <w:jc w:val="both"/>
        <w:rPr>
          <w:sz w:val="28"/>
          <w:szCs w:val="28"/>
        </w:rPr>
      </w:pPr>
    </w:p>
    <w:p w:rsidR="00DB77A3" w:rsidRDefault="00DB77A3" w:rsidP="00382843">
      <w:pPr>
        <w:ind w:right="43"/>
        <w:jc w:val="both"/>
        <w:rPr>
          <w:sz w:val="28"/>
          <w:szCs w:val="28"/>
        </w:rPr>
      </w:pPr>
    </w:p>
    <w:p w:rsidR="00DB77A3" w:rsidRDefault="00DB77A3" w:rsidP="00382843">
      <w:pPr>
        <w:ind w:right="43"/>
        <w:jc w:val="both"/>
        <w:rPr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82843" w:rsidRPr="009C6FF0" w:rsidRDefault="00382843" w:rsidP="00382843">
      <w:pPr>
        <w:ind w:firstLine="851"/>
        <w:jc w:val="both"/>
        <w:rPr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382843" w:rsidRPr="00B474B4" w:rsidRDefault="00382843" w:rsidP="00382843">
      <w:pPr>
        <w:ind w:firstLine="851"/>
        <w:jc w:val="both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9"/>
        <w:gridCol w:w="850"/>
        <w:gridCol w:w="851"/>
        <w:gridCol w:w="806"/>
        <w:gridCol w:w="753"/>
      </w:tblGrid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СРС</w:t>
            </w:r>
          </w:p>
        </w:tc>
      </w:tr>
    </w:tbl>
    <w:p w:rsidR="00382843" w:rsidRPr="00565A2B" w:rsidRDefault="00382843" w:rsidP="00382843">
      <w:pPr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9"/>
        <w:gridCol w:w="850"/>
        <w:gridCol w:w="851"/>
        <w:gridCol w:w="850"/>
        <w:gridCol w:w="709"/>
      </w:tblGrid>
      <w:tr w:rsidR="00651A64" w:rsidRPr="00565A2B" w:rsidTr="00C74339">
        <w:trPr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65A2B">
              <w:rPr>
                <w:b/>
                <w:sz w:val="24"/>
                <w:szCs w:val="24"/>
              </w:rPr>
              <w:t>6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История Правил дорожного движения (ПДД).</w:t>
            </w:r>
          </w:p>
          <w:p w:rsidR="00651A64" w:rsidRPr="00565A2B" w:rsidRDefault="00651A64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Законодательная база.</w:t>
            </w:r>
          </w:p>
          <w:p w:rsidR="00651A64" w:rsidRPr="00565A2B" w:rsidRDefault="00651A64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Основные положения.</w:t>
            </w:r>
          </w:p>
          <w:p w:rsidR="00651A64" w:rsidRPr="00565A2B" w:rsidRDefault="00651A64" w:rsidP="00DF6C81">
            <w:pPr>
              <w:ind w:right="-53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Дорожные знаки и разметка.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Сигналы светофора и регулировщика.</w:t>
            </w:r>
          </w:p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Проезд перекрестков.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Приоритет маршрутных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Начало движения, маневрирование.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по автомагистралям.</w:t>
            </w:r>
          </w:p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в жилых зонах.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Учебная езда.</w:t>
            </w:r>
          </w:p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Перевозка людей.</w:t>
            </w:r>
          </w:p>
          <w:p w:rsidR="00651A64" w:rsidRPr="00565A2B" w:rsidRDefault="00651A64" w:rsidP="000818BC">
            <w:pPr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Перевозка грузов.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Элементы теории движения автомобиля.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Скорость движения.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Обгон, встречный разъезд.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Остановка и стоянка.</w:t>
            </w:r>
            <w:r>
              <w:rPr>
                <w:sz w:val="24"/>
                <w:szCs w:val="24"/>
              </w:rPr>
              <w:t xml:space="preserve"> Применение а</w:t>
            </w:r>
            <w:r w:rsidRPr="00565A2B">
              <w:rPr>
                <w:sz w:val="24"/>
                <w:szCs w:val="24"/>
              </w:rPr>
              <w:t>варий</w:t>
            </w:r>
            <w:r>
              <w:rPr>
                <w:sz w:val="24"/>
                <w:szCs w:val="24"/>
              </w:rPr>
              <w:t>ная 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нализации</w:t>
            </w:r>
            <w:r w:rsidRPr="00565A2B">
              <w:rPr>
                <w:sz w:val="24"/>
                <w:szCs w:val="24"/>
              </w:rPr>
              <w:t xml:space="preserve"> и знака аварийной остановки.</w:t>
            </w:r>
          </w:p>
          <w:p w:rsidR="00651A64" w:rsidRPr="00565A2B" w:rsidRDefault="00651A64" w:rsidP="000818BC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DF6C81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Пользование внешними световыми приборами.</w:t>
            </w:r>
          </w:p>
          <w:p w:rsidR="00651A64" w:rsidRPr="00565A2B" w:rsidRDefault="00651A64" w:rsidP="00DF6C81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Буксировка механических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565A2B" w:rsidRDefault="00651A64" w:rsidP="00737494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A64" w:rsidRPr="00565A2B" w:rsidTr="00C74339">
        <w:tc>
          <w:tcPr>
            <w:tcW w:w="709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651A64" w:rsidRPr="00565A2B" w:rsidRDefault="00651A64" w:rsidP="00737494">
            <w:pPr>
              <w:jc w:val="both"/>
              <w:rPr>
                <w:sz w:val="24"/>
                <w:szCs w:val="24"/>
              </w:rPr>
            </w:pPr>
            <w:r w:rsidRPr="00565A2B">
              <w:rPr>
                <w:sz w:val="24"/>
                <w:szCs w:val="24"/>
              </w:rPr>
              <w:t>Основные положения по допуску т. с. к эксплуат</w:t>
            </w:r>
            <w:r w:rsidRPr="00565A2B">
              <w:rPr>
                <w:sz w:val="24"/>
                <w:szCs w:val="24"/>
              </w:rPr>
              <w:t>а</w:t>
            </w:r>
            <w:r w:rsidRPr="00565A2B">
              <w:rPr>
                <w:sz w:val="24"/>
                <w:szCs w:val="24"/>
              </w:rPr>
              <w:t>ции. Ответственность должностных лиц и водит</w:t>
            </w:r>
            <w:r w:rsidRPr="00565A2B">
              <w:rPr>
                <w:sz w:val="24"/>
                <w:szCs w:val="24"/>
              </w:rPr>
              <w:t>е</w:t>
            </w:r>
            <w:r w:rsidRPr="00565A2B">
              <w:rPr>
                <w:sz w:val="24"/>
                <w:szCs w:val="24"/>
              </w:rPr>
              <w:t>лей.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565A2B" w:rsidRDefault="00651A64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565A2B" w:rsidRDefault="00826635" w:rsidP="00382843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4339" w:rsidRPr="00565A2B" w:rsidTr="00C74339">
        <w:tc>
          <w:tcPr>
            <w:tcW w:w="6238" w:type="dxa"/>
            <w:gridSpan w:val="2"/>
            <w:shd w:val="clear" w:color="auto" w:fill="auto"/>
            <w:vAlign w:val="center"/>
          </w:tcPr>
          <w:p w:rsidR="00C74339" w:rsidRPr="00565A2B" w:rsidRDefault="00C74339" w:rsidP="00C7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339" w:rsidRDefault="00C74339" w:rsidP="00382843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339" w:rsidRDefault="00C74339" w:rsidP="00382843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4339" w:rsidRDefault="00C74339" w:rsidP="00382843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339" w:rsidRDefault="00C74339" w:rsidP="00382843">
            <w:pPr>
              <w:ind w:right="43"/>
              <w:jc w:val="center"/>
              <w:rPr>
                <w:sz w:val="24"/>
                <w:szCs w:val="24"/>
              </w:rPr>
            </w:pPr>
          </w:p>
        </w:tc>
      </w:tr>
    </w:tbl>
    <w:p w:rsidR="00382843" w:rsidRPr="00DB77A3" w:rsidRDefault="00382843" w:rsidP="00382843">
      <w:pPr>
        <w:ind w:firstLine="851"/>
        <w:jc w:val="both"/>
        <w:rPr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737494" w:rsidRPr="00DB77A3" w:rsidRDefault="00737494" w:rsidP="00382843">
      <w:pPr>
        <w:ind w:firstLine="851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9"/>
        <w:gridCol w:w="850"/>
        <w:gridCol w:w="851"/>
        <w:gridCol w:w="806"/>
        <w:gridCol w:w="753"/>
      </w:tblGrid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СРС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7494" w:rsidRPr="0064544F" w:rsidRDefault="00737494" w:rsidP="00737494">
      <w:pPr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9"/>
        <w:gridCol w:w="850"/>
        <w:gridCol w:w="851"/>
        <w:gridCol w:w="850"/>
        <w:gridCol w:w="709"/>
      </w:tblGrid>
      <w:tr w:rsidR="00651A64" w:rsidRPr="0064544F" w:rsidTr="00C74339">
        <w:trPr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64544F">
              <w:rPr>
                <w:b/>
                <w:sz w:val="24"/>
                <w:szCs w:val="24"/>
              </w:rPr>
              <w:t>6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История Правил дорожного движения (ПДД).</w:t>
            </w:r>
          </w:p>
          <w:p w:rsidR="00651A64" w:rsidRPr="0064544F" w:rsidRDefault="00651A64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Законодательная база.</w:t>
            </w:r>
          </w:p>
          <w:p w:rsidR="00651A64" w:rsidRPr="0064544F" w:rsidRDefault="00651A64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Основные положения.</w:t>
            </w:r>
          </w:p>
          <w:p w:rsidR="00651A64" w:rsidRPr="0064544F" w:rsidRDefault="00651A64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Дорожные знаки и разметка.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Сигналы светофора и регулировщика.</w:t>
            </w:r>
          </w:p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Проезд перекрестков.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Приоритет маршрутных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Начало движения, маневрирование.</w:t>
            </w:r>
          </w:p>
          <w:p w:rsidR="00651A64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по автомагистралям.</w:t>
            </w:r>
          </w:p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в жилых зонах.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Учебная езда.</w:t>
            </w:r>
          </w:p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Перевозка людей.</w:t>
            </w:r>
          </w:p>
          <w:p w:rsidR="00651A64" w:rsidRPr="0064544F" w:rsidRDefault="00651A64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Перевозка грузов.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Элементы теории движения автомобиля.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Скорость движения.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Обгон, встречный разъезд.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Остановка и стоянка.</w:t>
            </w:r>
            <w:r>
              <w:rPr>
                <w:sz w:val="24"/>
                <w:szCs w:val="24"/>
              </w:rPr>
              <w:t xml:space="preserve"> Применение а</w:t>
            </w:r>
            <w:r w:rsidRPr="0064544F">
              <w:rPr>
                <w:sz w:val="24"/>
                <w:szCs w:val="24"/>
              </w:rPr>
              <w:t>варий</w:t>
            </w:r>
            <w:r>
              <w:rPr>
                <w:sz w:val="24"/>
                <w:szCs w:val="24"/>
              </w:rPr>
              <w:t>ной 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нализации</w:t>
            </w:r>
            <w:r w:rsidRPr="0064544F">
              <w:rPr>
                <w:sz w:val="24"/>
                <w:szCs w:val="24"/>
              </w:rPr>
              <w:t xml:space="preserve"> и знака аварийной остановки.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Пользование внешними световыми приборами.</w:t>
            </w:r>
          </w:p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Буксировка механических транспортных средств.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A64" w:rsidRPr="0064544F" w:rsidTr="00C74339"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651A64" w:rsidRPr="0064544F" w:rsidRDefault="00651A64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Основные положения по допуску т. с. к эксплуат</w:t>
            </w:r>
            <w:r w:rsidRPr="0064544F">
              <w:rPr>
                <w:sz w:val="24"/>
                <w:szCs w:val="24"/>
              </w:rPr>
              <w:t>а</w:t>
            </w:r>
            <w:r w:rsidRPr="0064544F">
              <w:rPr>
                <w:sz w:val="24"/>
                <w:szCs w:val="24"/>
              </w:rPr>
              <w:t>ции. Ответственность должностных лиц и водит</w:t>
            </w:r>
            <w:r w:rsidRPr="0064544F">
              <w:rPr>
                <w:sz w:val="24"/>
                <w:szCs w:val="24"/>
              </w:rPr>
              <w:t>е</w:t>
            </w:r>
            <w:r w:rsidRPr="0064544F">
              <w:rPr>
                <w:sz w:val="24"/>
                <w:szCs w:val="24"/>
              </w:rPr>
              <w:t>лей.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A64" w:rsidRPr="0064544F" w:rsidRDefault="00651A64" w:rsidP="00737494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4339" w:rsidRPr="0064544F" w:rsidTr="0056118C">
        <w:tc>
          <w:tcPr>
            <w:tcW w:w="6238" w:type="dxa"/>
            <w:gridSpan w:val="2"/>
            <w:shd w:val="clear" w:color="auto" w:fill="auto"/>
            <w:vAlign w:val="center"/>
          </w:tcPr>
          <w:p w:rsidR="00C74339" w:rsidRPr="0064544F" w:rsidRDefault="00C74339" w:rsidP="00C7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339" w:rsidRDefault="00C74339" w:rsidP="00737494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339" w:rsidRDefault="00C74339" w:rsidP="00737494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4339" w:rsidRDefault="00C74339" w:rsidP="00737494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339" w:rsidRDefault="00C74339" w:rsidP="00737494">
            <w:pPr>
              <w:ind w:right="43"/>
              <w:jc w:val="center"/>
              <w:rPr>
                <w:sz w:val="24"/>
                <w:szCs w:val="24"/>
              </w:rPr>
            </w:pPr>
          </w:p>
        </w:tc>
      </w:tr>
    </w:tbl>
    <w:p w:rsidR="00DB77A3" w:rsidRDefault="00DB77A3" w:rsidP="00382843">
      <w:pPr>
        <w:ind w:firstLine="851"/>
        <w:jc w:val="center"/>
        <w:rPr>
          <w:b/>
          <w:bCs/>
          <w:sz w:val="28"/>
          <w:szCs w:val="28"/>
        </w:rPr>
      </w:pPr>
    </w:p>
    <w:p w:rsidR="00DB77A3" w:rsidRDefault="00DB77A3" w:rsidP="00382843">
      <w:pPr>
        <w:ind w:firstLine="851"/>
        <w:jc w:val="center"/>
        <w:rPr>
          <w:b/>
          <w:bCs/>
          <w:sz w:val="28"/>
          <w:szCs w:val="28"/>
        </w:rPr>
      </w:pPr>
    </w:p>
    <w:p w:rsidR="00382843" w:rsidRPr="00E06A64" w:rsidRDefault="00382843" w:rsidP="00382843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E06A64">
        <w:rPr>
          <w:b/>
          <w:bCs/>
          <w:sz w:val="28"/>
          <w:szCs w:val="28"/>
        </w:rPr>
        <w:t>ь</w:t>
      </w:r>
      <w:r w:rsidRPr="00E06A64">
        <w:rPr>
          <w:b/>
          <w:bCs/>
          <w:sz w:val="28"/>
          <w:szCs w:val="28"/>
        </w:rPr>
        <w:t>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382843" w:rsidRDefault="00382843" w:rsidP="00382843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545"/>
        <w:gridCol w:w="4360"/>
      </w:tblGrid>
      <w:tr w:rsidR="00382843" w:rsidRPr="0064544F" w:rsidTr="00382843">
        <w:trPr>
          <w:trHeight w:val="42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64544F">
              <w:rPr>
                <w:b/>
                <w:bCs/>
                <w:sz w:val="24"/>
                <w:szCs w:val="24"/>
              </w:rPr>
              <w:t>№</w:t>
            </w:r>
          </w:p>
          <w:p w:rsidR="00382843" w:rsidRPr="0064544F" w:rsidRDefault="00382843" w:rsidP="0038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64544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64544F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64544F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</w:tbl>
    <w:p w:rsidR="00382843" w:rsidRPr="0064544F" w:rsidRDefault="00382843" w:rsidP="00382843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545"/>
        <w:gridCol w:w="4360"/>
      </w:tblGrid>
      <w:tr w:rsidR="00382843" w:rsidRPr="0064544F" w:rsidTr="00382843">
        <w:trPr>
          <w:cantSplit/>
          <w:trHeight w:val="127"/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Cs/>
                <w:sz w:val="24"/>
                <w:szCs w:val="24"/>
              </w:rPr>
            </w:pPr>
            <w:r w:rsidRPr="006454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Cs/>
                <w:sz w:val="24"/>
                <w:szCs w:val="24"/>
              </w:rPr>
            </w:pPr>
            <w:r w:rsidRPr="006454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382843" w:rsidRPr="0064544F" w:rsidRDefault="00382843" w:rsidP="00382843">
            <w:pPr>
              <w:jc w:val="center"/>
              <w:rPr>
                <w:bCs/>
                <w:sz w:val="24"/>
                <w:szCs w:val="24"/>
              </w:rPr>
            </w:pPr>
            <w:r w:rsidRPr="0064544F">
              <w:rPr>
                <w:bCs/>
                <w:sz w:val="24"/>
                <w:szCs w:val="24"/>
              </w:rPr>
              <w:t>3</w:t>
            </w:r>
          </w:p>
        </w:tc>
      </w:tr>
      <w:tr w:rsidR="000818BC" w:rsidRPr="0064544F" w:rsidTr="00737494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История Правил дорожного движения (ПДД).</w:t>
            </w:r>
          </w:p>
          <w:p w:rsidR="000818BC" w:rsidRPr="0064544F" w:rsidRDefault="000818BC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Законодательная база.</w:t>
            </w:r>
          </w:p>
          <w:p w:rsidR="000818BC" w:rsidRPr="0064544F" w:rsidRDefault="000818BC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Основные положения.</w:t>
            </w:r>
          </w:p>
          <w:p w:rsidR="000818BC" w:rsidRPr="0064544F" w:rsidRDefault="000818BC" w:rsidP="00565A2B">
            <w:pPr>
              <w:ind w:right="-53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Дорожные знаки и разметка.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F034B9">
            <w:pPr>
              <w:ind w:left="284" w:hanging="284"/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1. Правила дорожного движения Ро</w:t>
            </w:r>
            <w:r w:rsidRPr="0064544F">
              <w:rPr>
                <w:sz w:val="24"/>
                <w:szCs w:val="24"/>
              </w:rPr>
              <w:t>с</w:t>
            </w:r>
            <w:r w:rsidRPr="0064544F">
              <w:rPr>
                <w:sz w:val="24"/>
                <w:szCs w:val="24"/>
              </w:rPr>
              <w:t>сийской федерации, утвержденный Постановлением Совета Министров Правительством РФ от 23 октября 1993 года №1090, в редакции Пост</w:t>
            </w:r>
            <w:r w:rsidRPr="0064544F">
              <w:rPr>
                <w:sz w:val="24"/>
                <w:szCs w:val="24"/>
              </w:rPr>
              <w:t>а</w:t>
            </w:r>
            <w:r w:rsidRPr="0064544F">
              <w:rPr>
                <w:sz w:val="24"/>
                <w:szCs w:val="24"/>
              </w:rPr>
              <w:t xml:space="preserve">новления правительства РФ от 22 </w:t>
            </w:r>
            <w:r w:rsidRPr="0064544F">
              <w:rPr>
                <w:sz w:val="24"/>
                <w:szCs w:val="24"/>
              </w:rPr>
              <w:lastRenderedPageBreak/>
              <w:t xml:space="preserve">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4544F">
                <w:rPr>
                  <w:sz w:val="24"/>
                  <w:szCs w:val="24"/>
                </w:rPr>
                <w:t>2014 г</w:t>
              </w:r>
            </w:smartTag>
            <w:r w:rsidRPr="0064544F">
              <w:rPr>
                <w:sz w:val="24"/>
                <w:szCs w:val="24"/>
              </w:rPr>
              <w:t>. №  221</w:t>
            </w:r>
          </w:p>
          <w:p w:rsidR="000818BC" w:rsidRPr="0064544F" w:rsidRDefault="000818BC" w:rsidP="00F034B9">
            <w:pPr>
              <w:tabs>
                <w:tab w:val="left" w:pos="370"/>
                <w:tab w:val="center" w:pos="4677"/>
              </w:tabs>
              <w:ind w:left="284" w:hanging="284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2. Кодекс Российской Федерации об административных правонарушен</w:t>
            </w:r>
            <w:r w:rsidRPr="0064544F">
              <w:rPr>
                <w:sz w:val="24"/>
                <w:szCs w:val="24"/>
              </w:rPr>
              <w:t>и</w:t>
            </w:r>
            <w:r w:rsidRPr="0064544F">
              <w:rPr>
                <w:sz w:val="24"/>
                <w:szCs w:val="24"/>
              </w:rPr>
              <w:t xml:space="preserve">ях в редакции от 23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4544F">
                <w:rPr>
                  <w:sz w:val="24"/>
                  <w:szCs w:val="24"/>
                </w:rPr>
                <w:t>2014 г</w:t>
              </w:r>
            </w:smartTag>
            <w:r w:rsidRPr="0064544F">
              <w:rPr>
                <w:sz w:val="24"/>
                <w:szCs w:val="24"/>
              </w:rPr>
              <w:t>.</w:t>
            </w:r>
          </w:p>
          <w:p w:rsidR="000818BC" w:rsidRPr="0064544F" w:rsidRDefault="000818BC" w:rsidP="0064544F">
            <w:pPr>
              <w:tabs>
                <w:tab w:val="left" w:pos="390"/>
                <w:tab w:val="center" w:pos="4677"/>
              </w:tabs>
              <w:ind w:left="318" w:hanging="318"/>
              <w:rPr>
                <w:bCs/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3. ГОСТ Р 51709-2001 «Автотранспор</w:t>
            </w:r>
            <w:r w:rsidRPr="0064544F">
              <w:rPr>
                <w:sz w:val="24"/>
                <w:szCs w:val="24"/>
              </w:rPr>
              <w:t>т</w:t>
            </w:r>
            <w:r w:rsidRPr="0064544F">
              <w:rPr>
                <w:sz w:val="24"/>
                <w:szCs w:val="24"/>
              </w:rPr>
              <w:t>ные средства».</w:t>
            </w: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Сигналы светофора и регулировщика.</w:t>
            </w:r>
          </w:p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lastRenderedPageBreak/>
              <w:t>Проезд перекрестков.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Приоритет маршрутных транспортных средств.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Начало движения, маневрирование.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по автомагистралям.</w:t>
            </w:r>
          </w:p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в жилых зонах.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Учебная езда.</w:t>
            </w:r>
          </w:p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Перевозка людей.</w:t>
            </w:r>
          </w:p>
          <w:p w:rsidR="000818BC" w:rsidRPr="0064544F" w:rsidRDefault="000818BC" w:rsidP="00565A2B">
            <w:pPr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Перевозка грузов.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Элементы теории движения автомобиля.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Скорость движения.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Обгон, встречный разъезд.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Остановка и стоянка.</w:t>
            </w:r>
            <w:r w:rsidR="002351E7">
              <w:rPr>
                <w:sz w:val="24"/>
                <w:szCs w:val="24"/>
              </w:rPr>
              <w:t xml:space="preserve"> Применение а</w:t>
            </w:r>
            <w:r w:rsidRPr="0064544F">
              <w:rPr>
                <w:sz w:val="24"/>
                <w:szCs w:val="24"/>
              </w:rPr>
              <w:t>в</w:t>
            </w:r>
            <w:r w:rsidRPr="0064544F">
              <w:rPr>
                <w:sz w:val="24"/>
                <w:szCs w:val="24"/>
              </w:rPr>
              <w:t>а</w:t>
            </w:r>
            <w:r w:rsidRPr="0064544F">
              <w:rPr>
                <w:sz w:val="24"/>
                <w:szCs w:val="24"/>
              </w:rPr>
              <w:t>рий</w:t>
            </w:r>
            <w:r w:rsidR="002351E7">
              <w:rPr>
                <w:sz w:val="24"/>
                <w:szCs w:val="24"/>
              </w:rPr>
              <w:t>ной сигнализации</w:t>
            </w:r>
            <w:r w:rsidRPr="0064544F">
              <w:rPr>
                <w:sz w:val="24"/>
                <w:szCs w:val="24"/>
              </w:rPr>
              <w:t xml:space="preserve"> и знака аварийной остановки.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Пользование внешними световыми пр</w:t>
            </w:r>
            <w:r w:rsidRPr="0064544F">
              <w:rPr>
                <w:sz w:val="24"/>
                <w:szCs w:val="24"/>
              </w:rPr>
              <w:t>и</w:t>
            </w:r>
            <w:r w:rsidRPr="0064544F">
              <w:rPr>
                <w:sz w:val="24"/>
                <w:szCs w:val="24"/>
              </w:rPr>
              <w:t>борами.</w:t>
            </w:r>
          </w:p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Буксировка механических транспортных средств.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0818BC" w:rsidRPr="0064544F" w:rsidTr="00565A2B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right="43"/>
              <w:jc w:val="center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BC" w:rsidRPr="0064544F" w:rsidRDefault="000818BC" w:rsidP="00565A2B">
            <w:pPr>
              <w:jc w:val="both"/>
              <w:rPr>
                <w:sz w:val="24"/>
                <w:szCs w:val="24"/>
              </w:rPr>
            </w:pPr>
            <w:r w:rsidRPr="0064544F">
              <w:rPr>
                <w:sz w:val="24"/>
                <w:szCs w:val="24"/>
              </w:rPr>
              <w:t>Основные положения по допуску т. с. к эксплуатации. Ответственность дол</w:t>
            </w:r>
            <w:r w:rsidRPr="0064544F">
              <w:rPr>
                <w:sz w:val="24"/>
                <w:szCs w:val="24"/>
              </w:rPr>
              <w:t>ж</w:t>
            </w:r>
            <w:r w:rsidRPr="0064544F">
              <w:rPr>
                <w:sz w:val="24"/>
                <w:szCs w:val="24"/>
              </w:rPr>
              <w:t>ностных лиц и водителей.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BC" w:rsidRPr="0064544F" w:rsidRDefault="000818BC" w:rsidP="00382843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</w:tbl>
    <w:p w:rsidR="00DB77A3" w:rsidRDefault="00DB77A3" w:rsidP="00382843">
      <w:pPr>
        <w:rPr>
          <w:sz w:val="28"/>
          <w:szCs w:val="28"/>
        </w:rPr>
      </w:pPr>
    </w:p>
    <w:p w:rsidR="00DB77A3" w:rsidRDefault="00DB77A3" w:rsidP="00382843">
      <w:pPr>
        <w:rPr>
          <w:sz w:val="28"/>
          <w:szCs w:val="28"/>
        </w:rPr>
      </w:pPr>
    </w:p>
    <w:p w:rsidR="00382843" w:rsidRPr="00372721" w:rsidRDefault="00382843" w:rsidP="00382843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382843" w:rsidRDefault="00382843" w:rsidP="00382843">
      <w:pPr>
        <w:ind w:firstLine="851"/>
        <w:rPr>
          <w:bCs/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>
        <w:rPr>
          <w:sz w:val="28"/>
          <w:szCs w:val="28"/>
        </w:rPr>
        <w:t>«</w:t>
      </w:r>
      <w:r w:rsidR="002F6A62">
        <w:rPr>
          <w:sz w:val="28"/>
          <w:szCs w:val="28"/>
        </w:rPr>
        <w:t>Правила дорожного движ</w:t>
      </w:r>
      <w:r w:rsidR="002F6A62">
        <w:rPr>
          <w:sz w:val="28"/>
          <w:szCs w:val="28"/>
        </w:rPr>
        <w:t>е</w:t>
      </w:r>
      <w:r w:rsidR="002F6A62">
        <w:rPr>
          <w:sz w:val="28"/>
          <w:szCs w:val="28"/>
        </w:rPr>
        <w:t>ния и управления транспортными средствами»</w:t>
      </w:r>
      <w:r w:rsidRPr="00833E4C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стью рабочей программы и представлен отдельным документом,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ренным на заседании кафедры «Технология металлов» и утвержденным зав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дующим кафедрой.</w:t>
      </w:r>
    </w:p>
    <w:p w:rsidR="00DB77A3" w:rsidRDefault="00DB77A3" w:rsidP="00382843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1A41A5" w:rsidRPr="00B474B4" w:rsidRDefault="001A41A5" w:rsidP="00382843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382843" w:rsidRPr="009101EA" w:rsidRDefault="00382843" w:rsidP="0038284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</w:t>
      </w:r>
      <w:r w:rsidRPr="009101EA">
        <w:rPr>
          <w:b/>
          <w:bCs/>
          <w:sz w:val="28"/>
          <w:szCs w:val="28"/>
        </w:rPr>
        <w:t>и</w:t>
      </w:r>
      <w:r w:rsidRPr="009101EA">
        <w:rPr>
          <w:b/>
          <w:bCs/>
          <w:sz w:val="28"/>
          <w:szCs w:val="28"/>
        </w:rPr>
        <w:t>плины</w:t>
      </w:r>
    </w:p>
    <w:p w:rsidR="00382843" w:rsidRDefault="00382843" w:rsidP="00382843">
      <w:pPr>
        <w:ind w:firstLine="851"/>
        <w:jc w:val="both"/>
        <w:rPr>
          <w:bCs/>
          <w:i/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дисциплины:</w:t>
      </w:r>
    </w:p>
    <w:p w:rsidR="00C3537A" w:rsidRPr="00C3537A" w:rsidRDefault="00C3537A" w:rsidP="00870D3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Правила дорожного движения Российской федерации,</w:t>
      </w:r>
      <w:r w:rsidRPr="00C3537A">
        <w:rPr>
          <w:sz w:val="28"/>
          <w:szCs w:val="28"/>
        </w:rPr>
        <w:t xml:space="preserve">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Совета Министров П</w:t>
      </w:r>
      <w:r w:rsidRPr="00C3537A">
        <w:rPr>
          <w:sz w:val="28"/>
          <w:szCs w:val="28"/>
        </w:rPr>
        <w:t xml:space="preserve">равительством РФ от </w:t>
      </w:r>
      <w:r>
        <w:rPr>
          <w:sz w:val="28"/>
          <w:szCs w:val="28"/>
        </w:rPr>
        <w:t xml:space="preserve">23 октября 1993 </w:t>
      </w:r>
      <w:r>
        <w:rPr>
          <w:sz w:val="28"/>
          <w:szCs w:val="28"/>
        </w:rPr>
        <w:lastRenderedPageBreak/>
        <w:t xml:space="preserve">года №1090, в редакции </w:t>
      </w:r>
      <w:r w:rsidR="00870D31">
        <w:rPr>
          <w:sz w:val="28"/>
          <w:szCs w:val="28"/>
        </w:rPr>
        <w:t xml:space="preserve">Постановления правительства РФ от </w:t>
      </w:r>
      <w:r w:rsidRPr="00C3537A"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4 г"/>
        </w:smartTagPr>
        <w:r w:rsidRPr="00C3537A">
          <w:rPr>
            <w:sz w:val="28"/>
            <w:szCs w:val="28"/>
          </w:rPr>
          <w:t>2014 г</w:t>
        </w:r>
      </w:smartTag>
      <w:r w:rsidRPr="00C3537A">
        <w:rPr>
          <w:sz w:val="28"/>
          <w:szCs w:val="28"/>
        </w:rPr>
        <w:t>. №  221</w:t>
      </w:r>
    </w:p>
    <w:p w:rsidR="00C3537A" w:rsidRPr="00C3537A" w:rsidRDefault="00870D31" w:rsidP="00870D31">
      <w:pPr>
        <w:tabs>
          <w:tab w:val="left" w:pos="370"/>
          <w:tab w:val="center" w:pos="4677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37A" w:rsidRPr="00C3537A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 </w:t>
      </w:r>
      <w:r w:rsidR="00C3537A" w:rsidRPr="00C3537A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C3537A" w:rsidRPr="00C3537A">
        <w:rPr>
          <w:sz w:val="28"/>
          <w:szCs w:val="28"/>
        </w:rPr>
        <w:t>Ф</w:t>
      </w:r>
      <w:r>
        <w:rPr>
          <w:sz w:val="28"/>
          <w:szCs w:val="28"/>
        </w:rPr>
        <w:t>едерации о</w:t>
      </w:r>
      <w:r w:rsidR="00F034B9">
        <w:rPr>
          <w:sz w:val="28"/>
          <w:szCs w:val="28"/>
        </w:rPr>
        <w:t>б</w:t>
      </w:r>
      <w:r w:rsidR="00C3537A" w:rsidRPr="00C353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 в редакции от 23 марта</w:t>
      </w:r>
      <w:r w:rsidR="00C3537A" w:rsidRPr="00C3537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C3537A" w:rsidRPr="00C3537A">
          <w:rPr>
            <w:sz w:val="28"/>
            <w:szCs w:val="28"/>
          </w:rPr>
          <w:t>2014 г</w:t>
        </w:r>
      </w:smartTag>
      <w:r w:rsidR="00C3537A" w:rsidRPr="00C3537A">
        <w:rPr>
          <w:sz w:val="28"/>
          <w:szCs w:val="28"/>
        </w:rPr>
        <w:t>.</w:t>
      </w:r>
    </w:p>
    <w:p w:rsidR="00382843" w:rsidRDefault="00870D31" w:rsidP="00870D31">
      <w:pPr>
        <w:tabs>
          <w:tab w:val="left" w:pos="3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37A" w:rsidRPr="00C3537A">
        <w:rPr>
          <w:sz w:val="28"/>
          <w:szCs w:val="28"/>
        </w:rPr>
        <w:t>ГОСТ Р 51709-2001 «Автотранспортные средства»</w:t>
      </w:r>
      <w:r>
        <w:rPr>
          <w:sz w:val="28"/>
          <w:szCs w:val="28"/>
        </w:rPr>
        <w:t>.</w:t>
      </w:r>
    </w:p>
    <w:p w:rsidR="00DB77A3" w:rsidRDefault="00DB77A3" w:rsidP="00870D31">
      <w:pPr>
        <w:tabs>
          <w:tab w:val="left" w:pos="390"/>
          <w:tab w:val="center" w:pos="4677"/>
        </w:tabs>
        <w:rPr>
          <w:sz w:val="28"/>
          <w:szCs w:val="28"/>
        </w:rPr>
      </w:pPr>
    </w:p>
    <w:p w:rsidR="00382843" w:rsidRDefault="00382843" w:rsidP="00382843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382843" w:rsidRDefault="00870D31" w:rsidP="000818BC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1. Основы безопасности движения. Учебное пособие под ред. И.П. Плехан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ва. Изд. «Просвещение». 1997 г., 319 с.</w:t>
      </w:r>
    </w:p>
    <w:p w:rsidR="00DB77A3" w:rsidRDefault="00DB77A3" w:rsidP="00DB77A3">
      <w:pPr>
        <w:jc w:val="center"/>
        <w:rPr>
          <w:bCs/>
          <w:sz w:val="28"/>
          <w:szCs w:val="28"/>
        </w:rPr>
      </w:pPr>
      <w:r w:rsidRPr="00F66710">
        <w:rPr>
          <w:bCs/>
          <w:sz w:val="28"/>
          <w:szCs w:val="28"/>
        </w:rPr>
        <w:t>8.3 Перечень нормативно-правовой документации, необходимой для</w:t>
      </w:r>
    </w:p>
    <w:p w:rsidR="00DB77A3" w:rsidRDefault="00DB77A3" w:rsidP="00DB77A3">
      <w:pPr>
        <w:jc w:val="center"/>
        <w:rPr>
          <w:bCs/>
          <w:sz w:val="28"/>
          <w:szCs w:val="28"/>
        </w:rPr>
      </w:pPr>
      <w:r w:rsidRPr="00F66710">
        <w:rPr>
          <w:bCs/>
          <w:sz w:val="28"/>
          <w:szCs w:val="28"/>
        </w:rPr>
        <w:t xml:space="preserve"> освоения дисциплины</w:t>
      </w:r>
    </w:p>
    <w:p w:rsidR="00DB77A3" w:rsidRDefault="00DB77A3" w:rsidP="00DB77A3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нормативно-правовая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не используется.</w:t>
      </w:r>
    </w:p>
    <w:p w:rsidR="00DB77A3" w:rsidRPr="0034246E" w:rsidRDefault="00DB77A3" w:rsidP="00DB77A3">
      <w:pPr>
        <w:ind w:firstLine="900"/>
        <w:rPr>
          <w:sz w:val="28"/>
          <w:szCs w:val="28"/>
        </w:rPr>
      </w:pPr>
    </w:p>
    <w:p w:rsidR="00DB77A3" w:rsidRDefault="00DB77A3" w:rsidP="00DB77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DB77A3" w:rsidRDefault="00DB77A3" w:rsidP="00DB77A3">
      <w:pPr>
        <w:ind w:firstLine="709"/>
        <w:jc w:val="both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DB77A3" w:rsidRDefault="00DB77A3" w:rsidP="00382843">
      <w:pPr>
        <w:rPr>
          <w:sz w:val="28"/>
          <w:szCs w:val="28"/>
        </w:rPr>
      </w:pPr>
    </w:p>
    <w:p w:rsidR="00DB77A3" w:rsidRDefault="00DB77A3" w:rsidP="00382843">
      <w:pPr>
        <w:rPr>
          <w:sz w:val="28"/>
          <w:szCs w:val="28"/>
        </w:rPr>
      </w:pPr>
    </w:p>
    <w:p w:rsidR="00651A64" w:rsidRPr="008E5027" w:rsidRDefault="00651A64" w:rsidP="00651A64">
      <w:pPr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</w:t>
      </w:r>
      <w:r w:rsidRPr="008E5027">
        <w:rPr>
          <w:rFonts w:eastAsia="Calibri"/>
          <w:b/>
          <w:bCs/>
          <w:sz w:val="28"/>
          <w:szCs w:val="28"/>
        </w:rPr>
        <w:t xml:space="preserve"> Перечень ресурсов информационно-телекоммуникационной с</w:t>
      </w:r>
      <w:r w:rsidRPr="008E5027">
        <w:rPr>
          <w:rFonts w:eastAsia="Calibri"/>
          <w:b/>
          <w:bCs/>
          <w:sz w:val="28"/>
          <w:szCs w:val="28"/>
        </w:rPr>
        <w:t>е</w:t>
      </w:r>
      <w:r w:rsidRPr="008E5027">
        <w:rPr>
          <w:rFonts w:eastAsia="Calibri"/>
          <w:b/>
          <w:bCs/>
          <w:sz w:val="28"/>
          <w:szCs w:val="28"/>
        </w:rPr>
        <w:t>ти «Интернет», необходимых для освоения дисциплины:</w:t>
      </w:r>
    </w:p>
    <w:p w:rsidR="00DB77A3" w:rsidRDefault="00DB77A3" w:rsidP="00382843">
      <w:pPr>
        <w:rPr>
          <w:sz w:val="28"/>
          <w:szCs w:val="28"/>
        </w:rPr>
      </w:pPr>
    </w:p>
    <w:p w:rsidR="00C74339" w:rsidRDefault="00C74339" w:rsidP="00C74339">
      <w:pPr>
        <w:ind w:firstLine="851"/>
        <w:rPr>
          <w:bCs/>
          <w:sz w:val="28"/>
          <w:szCs w:val="28"/>
        </w:rPr>
      </w:pPr>
      <w:r w:rsidRPr="00C74339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C74339">
        <w:rPr>
          <w:bCs/>
          <w:sz w:val="28"/>
          <w:szCs w:val="28"/>
          <w:lang w:val="en-US"/>
        </w:rPr>
        <w:t>http</w:t>
      </w:r>
      <w:r w:rsidRPr="00C74339">
        <w:rPr>
          <w:bCs/>
          <w:sz w:val="28"/>
          <w:szCs w:val="28"/>
        </w:rPr>
        <w:t>://</w:t>
      </w:r>
      <w:proofErr w:type="spellStart"/>
      <w:r w:rsidRPr="00C74339">
        <w:rPr>
          <w:bCs/>
          <w:sz w:val="28"/>
          <w:szCs w:val="28"/>
          <w:lang w:val="en-US"/>
        </w:rPr>
        <w:t>sdo</w:t>
      </w:r>
      <w:proofErr w:type="spellEnd"/>
      <w:r w:rsidRPr="00C74339">
        <w:rPr>
          <w:bCs/>
          <w:sz w:val="28"/>
          <w:szCs w:val="28"/>
        </w:rPr>
        <w:t>.</w:t>
      </w:r>
      <w:proofErr w:type="spellStart"/>
      <w:r w:rsidRPr="00C74339">
        <w:rPr>
          <w:bCs/>
          <w:sz w:val="28"/>
          <w:szCs w:val="28"/>
          <w:lang w:val="en-US"/>
        </w:rPr>
        <w:t>pgups</w:t>
      </w:r>
      <w:proofErr w:type="spellEnd"/>
      <w:r w:rsidRPr="00C74339">
        <w:rPr>
          <w:bCs/>
          <w:sz w:val="28"/>
          <w:szCs w:val="28"/>
        </w:rPr>
        <w:t>.</w:t>
      </w:r>
      <w:proofErr w:type="spellStart"/>
      <w:r w:rsidRPr="00C74339">
        <w:rPr>
          <w:bCs/>
          <w:sz w:val="28"/>
          <w:szCs w:val="28"/>
          <w:lang w:val="en-US"/>
        </w:rPr>
        <w:t>ru</w:t>
      </w:r>
      <w:proofErr w:type="spellEnd"/>
      <w:r w:rsidRPr="00C74339">
        <w:rPr>
          <w:bCs/>
          <w:sz w:val="28"/>
          <w:szCs w:val="28"/>
        </w:rPr>
        <w:t>/  (для доступа к полнотекстовым документам требуется а</w:t>
      </w:r>
      <w:r w:rsidRPr="00C74339">
        <w:rPr>
          <w:bCs/>
          <w:sz w:val="28"/>
          <w:szCs w:val="28"/>
        </w:rPr>
        <w:t>в</w:t>
      </w:r>
      <w:r w:rsidRPr="00C74339">
        <w:rPr>
          <w:bCs/>
          <w:sz w:val="28"/>
          <w:szCs w:val="28"/>
        </w:rPr>
        <w:t>торизация).</w:t>
      </w:r>
    </w:p>
    <w:p w:rsidR="001A41A5" w:rsidRDefault="001A41A5" w:rsidP="00382843">
      <w:pPr>
        <w:rPr>
          <w:sz w:val="28"/>
          <w:szCs w:val="28"/>
        </w:rPr>
      </w:pPr>
    </w:p>
    <w:p w:rsidR="001A41A5" w:rsidRDefault="001A41A5" w:rsidP="00382843">
      <w:pPr>
        <w:rPr>
          <w:sz w:val="28"/>
          <w:szCs w:val="28"/>
        </w:rPr>
      </w:pPr>
    </w:p>
    <w:p w:rsidR="001A41A5" w:rsidRPr="006338D7" w:rsidRDefault="001A41A5" w:rsidP="001A41A5">
      <w:pPr>
        <w:suppressAutoHyphens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1A41A5" w:rsidRDefault="001A41A5" w:rsidP="00382843">
      <w:pPr>
        <w:rPr>
          <w:sz w:val="28"/>
          <w:szCs w:val="28"/>
        </w:rPr>
      </w:pPr>
    </w:p>
    <w:p w:rsidR="001A41A5" w:rsidRPr="000D6525" w:rsidRDefault="001A41A5" w:rsidP="001A41A5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Порядок изучения дисциплины следующий:</w:t>
      </w:r>
    </w:p>
    <w:p w:rsidR="001A41A5" w:rsidRPr="000D6525" w:rsidRDefault="001A41A5" w:rsidP="001A41A5">
      <w:pPr>
        <w:pStyle w:val="aa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0D6525">
        <w:rPr>
          <w:bCs/>
          <w:sz w:val="28"/>
          <w:szCs w:val="28"/>
        </w:rPr>
        <w:t>н</w:t>
      </w:r>
      <w:r w:rsidRPr="000D6525">
        <w:rPr>
          <w:bCs/>
          <w:sz w:val="28"/>
          <w:szCs w:val="28"/>
        </w:rPr>
        <w:t>ном в разделе 5 «Содержание и структура дисциплины». Обучающийся до</w:t>
      </w:r>
      <w:r w:rsidRPr="000D6525">
        <w:rPr>
          <w:bCs/>
          <w:sz w:val="28"/>
          <w:szCs w:val="28"/>
        </w:rPr>
        <w:t>л</w:t>
      </w:r>
      <w:r w:rsidRPr="000D6525">
        <w:rPr>
          <w:bCs/>
          <w:sz w:val="28"/>
          <w:szCs w:val="28"/>
        </w:rPr>
        <w:t xml:space="preserve">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A41A5" w:rsidRPr="000D6525" w:rsidRDefault="001A41A5" w:rsidP="001A41A5">
      <w:pPr>
        <w:pStyle w:val="aa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0D6525">
        <w:rPr>
          <w:bCs/>
          <w:sz w:val="28"/>
          <w:szCs w:val="28"/>
        </w:rPr>
        <w:t>у</w:t>
      </w:r>
      <w:r w:rsidRPr="000D6525">
        <w:rPr>
          <w:bCs/>
          <w:sz w:val="28"/>
          <w:szCs w:val="28"/>
        </w:rPr>
        <w:t>смотренные текущим контролем (см. фонд оценочных средств по дисц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плине).</w:t>
      </w:r>
    </w:p>
    <w:p w:rsidR="001A41A5" w:rsidRPr="000D6525" w:rsidRDefault="001A41A5" w:rsidP="001A41A5">
      <w:pPr>
        <w:pStyle w:val="aa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плине).</w:t>
      </w:r>
    </w:p>
    <w:p w:rsidR="001A41A5" w:rsidRDefault="001A41A5" w:rsidP="00382843">
      <w:pPr>
        <w:rPr>
          <w:sz w:val="28"/>
          <w:szCs w:val="28"/>
        </w:rPr>
      </w:pPr>
    </w:p>
    <w:p w:rsidR="001A41A5" w:rsidRDefault="001A41A5" w:rsidP="00382843">
      <w:pPr>
        <w:rPr>
          <w:sz w:val="28"/>
          <w:szCs w:val="28"/>
        </w:rPr>
      </w:pPr>
    </w:p>
    <w:p w:rsidR="001A41A5" w:rsidRPr="00D2714B" w:rsidRDefault="001A41A5" w:rsidP="001A41A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A41A5" w:rsidRDefault="001A41A5" w:rsidP="001A41A5">
      <w:pPr>
        <w:ind w:firstLine="851"/>
        <w:jc w:val="both"/>
        <w:rPr>
          <w:bCs/>
          <w:sz w:val="28"/>
          <w:szCs w:val="24"/>
        </w:rPr>
      </w:pPr>
    </w:p>
    <w:p w:rsidR="00C74339" w:rsidRPr="00C74339" w:rsidRDefault="00C74339" w:rsidP="00C74339">
      <w:pPr>
        <w:ind w:firstLine="851"/>
        <w:rPr>
          <w:bCs/>
          <w:sz w:val="28"/>
          <w:szCs w:val="28"/>
        </w:rPr>
      </w:pPr>
      <w:r w:rsidRPr="00C74339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74339">
        <w:rPr>
          <w:bCs/>
          <w:sz w:val="28"/>
          <w:szCs w:val="28"/>
        </w:rPr>
        <w:t>с</w:t>
      </w:r>
      <w:r w:rsidRPr="00C74339">
        <w:rPr>
          <w:bCs/>
          <w:sz w:val="28"/>
          <w:szCs w:val="28"/>
        </w:rPr>
        <w:t>пользуются следующие информационные технологии:</w:t>
      </w:r>
    </w:p>
    <w:p w:rsidR="00C74339" w:rsidRPr="00C74339" w:rsidRDefault="00C74339" w:rsidP="00C74339">
      <w:pPr>
        <w:numPr>
          <w:ilvl w:val="0"/>
          <w:numId w:val="27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C74339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C74339" w:rsidRPr="00C74339" w:rsidRDefault="00C74339" w:rsidP="00C74339">
      <w:pPr>
        <w:numPr>
          <w:ilvl w:val="0"/>
          <w:numId w:val="27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C74339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74339">
        <w:rPr>
          <w:b/>
          <w:bCs/>
          <w:sz w:val="28"/>
          <w:szCs w:val="28"/>
        </w:rPr>
        <w:t xml:space="preserve"> </w:t>
      </w:r>
      <w:r w:rsidRPr="00C74339">
        <w:rPr>
          <w:bCs/>
          <w:sz w:val="28"/>
          <w:szCs w:val="28"/>
        </w:rPr>
        <w:t>(компьютерное тестирование, демонстрация мультимедийных</w:t>
      </w:r>
      <w:r w:rsidRPr="00C74339">
        <w:rPr>
          <w:b/>
          <w:bCs/>
          <w:sz w:val="28"/>
          <w:szCs w:val="28"/>
        </w:rPr>
        <w:t xml:space="preserve"> </w:t>
      </w:r>
      <w:r w:rsidRPr="00C74339">
        <w:rPr>
          <w:bCs/>
          <w:sz w:val="28"/>
          <w:szCs w:val="28"/>
        </w:rPr>
        <w:t>матер</w:t>
      </w:r>
      <w:r w:rsidRPr="00C74339">
        <w:rPr>
          <w:bCs/>
          <w:sz w:val="28"/>
          <w:szCs w:val="28"/>
        </w:rPr>
        <w:t>и</w:t>
      </w:r>
      <w:r w:rsidRPr="00C74339">
        <w:rPr>
          <w:bCs/>
          <w:sz w:val="28"/>
          <w:szCs w:val="28"/>
        </w:rPr>
        <w:t>алов).</w:t>
      </w:r>
    </w:p>
    <w:p w:rsidR="00C74339" w:rsidRDefault="00C74339" w:rsidP="00C74339">
      <w:pPr>
        <w:ind w:firstLine="851"/>
        <w:rPr>
          <w:bCs/>
          <w:sz w:val="28"/>
          <w:szCs w:val="28"/>
        </w:rPr>
      </w:pPr>
      <w:r w:rsidRPr="00C743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C74339">
        <w:rPr>
          <w:bCs/>
          <w:sz w:val="28"/>
          <w:szCs w:val="28"/>
        </w:rPr>
        <w:t>з</w:t>
      </w:r>
      <w:r w:rsidRPr="00C74339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C74339" w:rsidRDefault="00C74339" w:rsidP="00C74339">
      <w:pPr>
        <w:ind w:firstLine="851"/>
        <w:rPr>
          <w:bCs/>
          <w:sz w:val="28"/>
          <w:szCs w:val="28"/>
        </w:rPr>
      </w:pPr>
    </w:p>
    <w:p w:rsidR="00C74339" w:rsidRPr="00D2714B" w:rsidRDefault="00C74339" w:rsidP="00C74339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74339" w:rsidRPr="00D2714B" w:rsidRDefault="00C74339" w:rsidP="00C74339">
      <w:pPr>
        <w:ind w:firstLine="851"/>
        <w:rPr>
          <w:bCs/>
          <w:sz w:val="28"/>
          <w:szCs w:val="28"/>
        </w:rPr>
      </w:pPr>
    </w:p>
    <w:p w:rsidR="00C74339" w:rsidRPr="00C74339" w:rsidRDefault="00C74339" w:rsidP="00C74339">
      <w:pPr>
        <w:ind w:firstLine="851"/>
        <w:rPr>
          <w:bCs/>
          <w:sz w:val="28"/>
        </w:rPr>
      </w:pPr>
      <w:r w:rsidRPr="00C74339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</w:t>
      </w:r>
      <w:r w:rsidRPr="00C74339">
        <w:rPr>
          <w:bCs/>
          <w:sz w:val="28"/>
        </w:rPr>
        <w:t>е</w:t>
      </w:r>
      <w:r w:rsidRPr="00C74339">
        <w:rPr>
          <w:bCs/>
          <w:sz w:val="28"/>
        </w:rPr>
        <w:t>нию подготовки и соответствует действующим санитарным и противопожа</w:t>
      </w:r>
      <w:r w:rsidRPr="00C74339">
        <w:rPr>
          <w:bCs/>
          <w:sz w:val="28"/>
        </w:rPr>
        <w:t>р</w:t>
      </w:r>
      <w:r w:rsidRPr="00C74339">
        <w:rPr>
          <w:bCs/>
          <w:sz w:val="28"/>
        </w:rPr>
        <w:t>ным нормам и правилам.</w:t>
      </w:r>
    </w:p>
    <w:p w:rsidR="00C74339" w:rsidRPr="00C74339" w:rsidRDefault="00C74339" w:rsidP="00C74339">
      <w:pPr>
        <w:ind w:firstLine="851"/>
        <w:rPr>
          <w:bCs/>
          <w:sz w:val="28"/>
        </w:rPr>
      </w:pPr>
      <w:r w:rsidRPr="00C74339">
        <w:rPr>
          <w:bCs/>
          <w:sz w:val="28"/>
        </w:rPr>
        <w:t>Она содержит:</w:t>
      </w:r>
    </w:p>
    <w:p w:rsidR="00C74339" w:rsidRPr="00C74339" w:rsidRDefault="00C74339" w:rsidP="00C74339">
      <w:pPr>
        <w:widowControl w:val="0"/>
        <w:numPr>
          <w:ilvl w:val="0"/>
          <w:numId w:val="3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C74339">
        <w:rPr>
          <w:bCs/>
          <w:sz w:val="28"/>
        </w:rPr>
        <w:t>помещения для проведения лекционных (ауд. 16-100) и практич</w:t>
      </w:r>
      <w:r w:rsidRPr="00C74339">
        <w:rPr>
          <w:bCs/>
          <w:sz w:val="28"/>
        </w:rPr>
        <w:t>е</w:t>
      </w:r>
      <w:r w:rsidRPr="00C74339">
        <w:rPr>
          <w:bCs/>
          <w:sz w:val="28"/>
        </w:rPr>
        <w:t>ских (семинарских) занятий (ауд. 16-100), укомплектованных специализир</w:t>
      </w:r>
      <w:r w:rsidRPr="00C74339">
        <w:rPr>
          <w:bCs/>
          <w:sz w:val="28"/>
        </w:rPr>
        <w:t>о</w:t>
      </w:r>
      <w:r w:rsidRPr="00C74339">
        <w:rPr>
          <w:bCs/>
          <w:sz w:val="28"/>
        </w:rPr>
        <w:t>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</w:t>
      </w:r>
      <w:r w:rsidRPr="00C74339">
        <w:rPr>
          <w:bCs/>
          <w:sz w:val="28"/>
        </w:rPr>
        <w:t>и</w:t>
      </w:r>
      <w:r w:rsidRPr="00C74339">
        <w:rPr>
          <w:bCs/>
          <w:sz w:val="28"/>
        </w:rPr>
        <w:t>тывающим устройством для передачи информации в компьютер, мультим</w:t>
      </w:r>
      <w:r w:rsidRPr="00C74339">
        <w:rPr>
          <w:bCs/>
          <w:sz w:val="28"/>
        </w:rPr>
        <w:t>е</w:t>
      </w:r>
      <w:r w:rsidRPr="00C74339">
        <w:rPr>
          <w:bCs/>
          <w:sz w:val="28"/>
        </w:rPr>
        <w:t>дийным проектором и другими информационно-демонстрационными сре</w:t>
      </w:r>
      <w:r w:rsidRPr="00C74339">
        <w:rPr>
          <w:bCs/>
          <w:sz w:val="28"/>
        </w:rPr>
        <w:t>д</w:t>
      </w:r>
      <w:r w:rsidRPr="00C74339">
        <w:rPr>
          <w:bCs/>
          <w:sz w:val="28"/>
        </w:rPr>
        <w:t>ствами), соответствующие действующим противопожарным правилам и нормам.</w:t>
      </w:r>
    </w:p>
    <w:p w:rsidR="00C74339" w:rsidRPr="00C74339" w:rsidRDefault="00C74339" w:rsidP="00C74339">
      <w:pPr>
        <w:widowControl w:val="0"/>
        <w:numPr>
          <w:ilvl w:val="0"/>
          <w:numId w:val="3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C74339">
        <w:rPr>
          <w:bCs/>
          <w:sz w:val="28"/>
        </w:rPr>
        <w:t>помещения для проведения групповых и индивидуальных ко</w:t>
      </w:r>
      <w:r w:rsidRPr="00C74339">
        <w:rPr>
          <w:bCs/>
          <w:sz w:val="28"/>
        </w:rPr>
        <w:t>н</w:t>
      </w:r>
      <w:r w:rsidRPr="00C74339">
        <w:rPr>
          <w:bCs/>
          <w:sz w:val="28"/>
        </w:rPr>
        <w:t>сультаций (ауд. 16-100), соответствующие действующим противопожарным правилам и нормам.</w:t>
      </w:r>
    </w:p>
    <w:p w:rsidR="00C74339" w:rsidRPr="00C74339" w:rsidRDefault="00C74339" w:rsidP="00C74339">
      <w:pPr>
        <w:widowControl w:val="0"/>
        <w:numPr>
          <w:ilvl w:val="0"/>
          <w:numId w:val="3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C74339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C74339" w:rsidRPr="00C74339" w:rsidRDefault="00C74339" w:rsidP="00C74339">
      <w:pPr>
        <w:widowControl w:val="0"/>
        <w:numPr>
          <w:ilvl w:val="0"/>
          <w:numId w:val="35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C74339">
        <w:rPr>
          <w:bCs/>
          <w:sz w:val="28"/>
        </w:rPr>
        <w:t>помещения для самостоятельной работы (ауд. 16-100), соотве</w:t>
      </w:r>
      <w:r w:rsidRPr="00C74339">
        <w:rPr>
          <w:bCs/>
          <w:sz w:val="28"/>
        </w:rPr>
        <w:t>т</w:t>
      </w:r>
      <w:r w:rsidRPr="00C74339">
        <w:rPr>
          <w:bCs/>
          <w:sz w:val="28"/>
        </w:rPr>
        <w:t>ствующие действующим противопожарным правилам и нормам.</w:t>
      </w:r>
    </w:p>
    <w:p w:rsidR="00870D31" w:rsidRPr="00EF3259" w:rsidRDefault="00B20D64" w:rsidP="00382843">
      <w:pPr>
        <w:ind w:firstLine="851"/>
        <w:jc w:val="both"/>
        <w:rPr>
          <w:bCs/>
          <w:sz w:val="28"/>
          <w:szCs w:val="28"/>
        </w:rPr>
      </w:pPr>
      <w:r w:rsidRPr="00B20D6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C37712" wp14:editId="03BBAB6F">
            <wp:simplePos x="0" y="0"/>
            <wp:positionH relativeFrom="column">
              <wp:posOffset>2720340</wp:posOffset>
            </wp:positionH>
            <wp:positionV relativeFrom="paragraph">
              <wp:posOffset>71755</wp:posOffset>
            </wp:positionV>
            <wp:extent cx="1962150" cy="790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382843" w:rsidRPr="00EF3259" w:rsidTr="00382843">
        <w:tc>
          <w:tcPr>
            <w:tcW w:w="4503" w:type="dxa"/>
            <w:shd w:val="clear" w:color="auto" w:fill="auto"/>
          </w:tcPr>
          <w:p w:rsidR="00382843" w:rsidRPr="00EF3259" w:rsidRDefault="00382843" w:rsidP="0038284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F32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82843" w:rsidRPr="00EF3259" w:rsidRDefault="00382843" w:rsidP="0038284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259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382843" w:rsidRPr="00EF3259" w:rsidRDefault="00382843" w:rsidP="0038284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F3259">
              <w:rPr>
                <w:sz w:val="28"/>
                <w:szCs w:val="28"/>
              </w:rPr>
              <w:t xml:space="preserve">В.Э. </w:t>
            </w:r>
            <w:proofErr w:type="spellStart"/>
            <w:r w:rsidRPr="00EF3259">
              <w:rPr>
                <w:sz w:val="28"/>
                <w:szCs w:val="28"/>
              </w:rPr>
              <w:t>Бабакаев</w:t>
            </w:r>
            <w:proofErr w:type="spellEnd"/>
          </w:p>
        </w:tc>
      </w:tr>
      <w:tr w:rsidR="00382843" w:rsidRPr="00EF3259" w:rsidTr="00382843">
        <w:tc>
          <w:tcPr>
            <w:tcW w:w="4503" w:type="dxa"/>
            <w:shd w:val="clear" w:color="auto" w:fill="auto"/>
          </w:tcPr>
          <w:p w:rsidR="00382843" w:rsidRPr="00EF3259" w:rsidRDefault="00382843" w:rsidP="00E05EB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F3259">
              <w:rPr>
                <w:sz w:val="28"/>
                <w:szCs w:val="28"/>
              </w:rPr>
              <w:t>«</w:t>
            </w:r>
            <w:r w:rsidR="00E05EBE">
              <w:rPr>
                <w:sz w:val="28"/>
                <w:szCs w:val="28"/>
              </w:rPr>
              <w:t>02</w:t>
            </w:r>
            <w:r w:rsidRPr="00EF3259">
              <w:rPr>
                <w:sz w:val="28"/>
                <w:szCs w:val="28"/>
              </w:rPr>
              <w:t xml:space="preserve">_» </w:t>
            </w:r>
            <w:r w:rsidR="00E05EBE">
              <w:rPr>
                <w:sz w:val="28"/>
                <w:szCs w:val="28"/>
              </w:rPr>
              <w:t>02</w:t>
            </w:r>
            <w:r w:rsidRPr="00EF3259">
              <w:rPr>
                <w:sz w:val="28"/>
                <w:szCs w:val="28"/>
              </w:rPr>
              <w:t xml:space="preserve"> 20 </w:t>
            </w:r>
            <w:r w:rsidR="00E05EBE">
              <w:rPr>
                <w:sz w:val="28"/>
                <w:szCs w:val="28"/>
              </w:rPr>
              <w:t>16</w:t>
            </w:r>
            <w:r w:rsidRPr="00EF32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382843" w:rsidRPr="00EF3259" w:rsidRDefault="00382843" w:rsidP="0038284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382843" w:rsidRPr="00EF3259" w:rsidRDefault="00382843" w:rsidP="00382843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F3259" w:rsidRPr="00EF3259" w:rsidRDefault="00EF3259" w:rsidP="00826635">
      <w:pPr>
        <w:jc w:val="center"/>
        <w:rPr>
          <w:sz w:val="28"/>
          <w:szCs w:val="28"/>
        </w:rPr>
      </w:pPr>
    </w:p>
    <w:sectPr w:rsidR="00EF3259" w:rsidRPr="00EF3259" w:rsidSect="0038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DEC4EA"/>
    <w:lvl w:ilvl="0">
      <w:numFmt w:val="decimal"/>
      <w:lvlText w:val="*"/>
      <w:lvlJc w:val="left"/>
    </w:lvl>
  </w:abstractNum>
  <w:abstractNum w:abstractNumId="1">
    <w:nsid w:val="0F1A1514"/>
    <w:multiLevelType w:val="hybridMultilevel"/>
    <w:tmpl w:val="96A2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A5C5F"/>
    <w:multiLevelType w:val="hybridMultilevel"/>
    <w:tmpl w:val="8DE02E7E"/>
    <w:lvl w:ilvl="0" w:tplc="41A84864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06"/>
        </w:tabs>
        <w:ind w:left="7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26"/>
        </w:tabs>
        <w:ind w:left="14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66"/>
        </w:tabs>
        <w:ind w:left="28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86"/>
        </w:tabs>
        <w:ind w:left="35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26"/>
        </w:tabs>
        <w:ind w:left="50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46"/>
        </w:tabs>
        <w:ind w:left="5746" w:hanging="36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0208F5"/>
    <w:multiLevelType w:val="hybridMultilevel"/>
    <w:tmpl w:val="2DA46AAA"/>
    <w:lvl w:ilvl="0" w:tplc="32B0D3BA">
      <w:start w:val="7"/>
      <w:numFmt w:val="decimal"/>
      <w:lvlText w:val="%1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B3E1A"/>
    <w:multiLevelType w:val="multilevel"/>
    <w:tmpl w:val="325A239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6">
    <w:nsid w:val="1B887985"/>
    <w:multiLevelType w:val="hybridMultilevel"/>
    <w:tmpl w:val="873ED9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AC3244"/>
    <w:multiLevelType w:val="hybridMultilevel"/>
    <w:tmpl w:val="2D06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B5804"/>
    <w:multiLevelType w:val="hybridMultilevel"/>
    <w:tmpl w:val="A4B6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36B78"/>
    <w:multiLevelType w:val="hybridMultilevel"/>
    <w:tmpl w:val="64163F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661D56"/>
    <w:multiLevelType w:val="hybridMultilevel"/>
    <w:tmpl w:val="40D0C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C2BCE"/>
    <w:multiLevelType w:val="hybridMultilevel"/>
    <w:tmpl w:val="66EA8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00987"/>
    <w:multiLevelType w:val="hybridMultilevel"/>
    <w:tmpl w:val="505C4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12847"/>
    <w:multiLevelType w:val="hybridMultilevel"/>
    <w:tmpl w:val="E6F49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E312C5"/>
    <w:multiLevelType w:val="singleLevel"/>
    <w:tmpl w:val="7D9A212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90D06"/>
    <w:multiLevelType w:val="hybridMultilevel"/>
    <w:tmpl w:val="D51AE488"/>
    <w:lvl w:ilvl="0" w:tplc="130883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617E8"/>
    <w:multiLevelType w:val="hybridMultilevel"/>
    <w:tmpl w:val="E00A9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54EF4"/>
    <w:multiLevelType w:val="hybridMultilevel"/>
    <w:tmpl w:val="4C642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B79BB"/>
    <w:multiLevelType w:val="singleLevel"/>
    <w:tmpl w:val="B96ACF5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4DC83AFC"/>
    <w:multiLevelType w:val="hybridMultilevel"/>
    <w:tmpl w:val="3EDE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4046E"/>
    <w:multiLevelType w:val="hybridMultilevel"/>
    <w:tmpl w:val="20B4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E2646"/>
    <w:multiLevelType w:val="hybridMultilevel"/>
    <w:tmpl w:val="EF94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95C51"/>
    <w:multiLevelType w:val="hybridMultilevel"/>
    <w:tmpl w:val="AA02B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41123FF"/>
    <w:multiLevelType w:val="hybridMultilevel"/>
    <w:tmpl w:val="66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A2CC5"/>
    <w:multiLevelType w:val="hybridMultilevel"/>
    <w:tmpl w:val="7F22DF22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67C820F1"/>
    <w:multiLevelType w:val="hybridMultilevel"/>
    <w:tmpl w:val="0798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452E"/>
    <w:multiLevelType w:val="hybridMultilevel"/>
    <w:tmpl w:val="8EC4602A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1">
    <w:nsid w:val="6A435F9D"/>
    <w:multiLevelType w:val="hybridMultilevel"/>
    <w:tmpl w:val="B91E5C6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6D60440D"/>
    <w:multiLevelType w:val="hybridMultilevel"/>
    <w:tmpl w:val="C5E8F8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E5258A"/>
    <w:multiLevelType w:val="hybridMultilevel"/>
    <w:tmpl w:val="97B819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4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22"/>
  </w:num>
  <w:num w:numId="10">
    <w:abstractNumId w:val="14"/>
  </w:num>
  <w:num w:numId="11">
    <w:abstractNumId w:val="30"/>
  </w:num>
  <w:num w:numId="12">
    <w:abstractNumId w:val="23"/>
  </w:num>
  <w:num w:numId="13">
    <w:abstractNumId w:val="7"/>
  </w:num>
  <w:num w:numId="14">
    <w:abstractNumId w:val="9"/>
  </w:num>
  <w:num w:numId="15">
    <w:abstractNumId w:val="25"/>
  </w:num>
  <w:num w:numId="16">
    <w:abstractNumId w:val="21"/>
  </w:num>
  <w:num w:numId="17">
    <w:abstractNumId w:val="32"/>
  </w:num>
  <w:num w:numId="18">
    <w:abstractNumId w:val="28"/>
  </w:num>
  <w:num w:numId="19">
    <w:abstractNumId w:val="26"/>
  </w:num>
  <w:num w:numId="20">
    <w:abstractNumId w:val="33"/>
  </w:num>
  <w:num w:numId="21">
    <w:abstractNumId w:val="27"/>
  </w:num>
  <w:num w:numId="22">
    <w:abstractNumId w:val="29"/>
  </w:num>
  <w:num w:numId="23">
    <w:abstractNumId w:val="8"/>
  </w:num>
  <w:num w:numId="2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3"/>
  </w:num>
  <w:num w:numId="29">
    <w:abstractNumId w:val="19"/>
  </w:num>
  <w:num w:numId="30">
    <w:abstractNumId w:val="18"/>
  </w:num>
  <w:num w:numId="31">
    <w:abstractNumId w:val="6"/>
  </w:num>
  <w:num w:numId="32">
    <w:abstractNumId w:val="31"/>
  </w:num>
  <w:num w:numId="33">
    <w:abstractNumId w:val="10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2843"/>
    <w:rsid w:val="000818BC"/>
    <w:rsid w:val="001110DE"/>
    <w:rsid w:val="001135F0"/>
    <w:rsid w:val="00151586"/>
    <w:rsid w:val="00167DD3"/>
    <w:rsid w:val="001A41A5"/>
    <w:rsid w:val="001F7BE4"/>
    <w:rsid w:val="00217982"/>
    <w:rsid w:val="00231838"/>
    <w:rsid w:val="002351E7"/>
    <w:rsid w:val="00236B60"/>
    <w:rsid w:val="00272CC6"/>
    <w:rsid w:val="00282F0D"/>
    <w:rsid w:val="002F6A62"/>
    <w:rsid w:val="003469E7"/>
    <w:rsid w:val="00382843"/>
    <w:rsid w:val="0038475A"/>
    <w:rsid w:val="00394B3A"/>
    <w:rsid w:val="003A6165"/>
    <w:rsid w:val="003C1A80"/>
    <w:rsid w:val="003C520B"/>
    <w:rsid w:val="003F67C1"/>
    <w:rsid w:val="004347B3"/>
    <w:rsid w:val="0056118C"/>
    <w:rsid w:val="00565A2B"/>
    <w:rsid w:val="005C5381"/>
    <w:rsid w:val="005C7B68"/>
    <w:rsid w:val="0064544F"/>
    <w:rsid w:val="00650213"/>
    <w:rsid w:val="00651A64"/>
    <w:rsid w:val="00692095"/>
    <w:rsid w:val="006B3BB2"/>
    <w:rsid w:val="006C509A"/>
    <w:rsid w:val="00737494"/>
    <w:rsid w:val="007755B3"/>
    <w:rsid w:val="007905DA"/>
    <w:rsid w:val="007C19F8"/>
    <w:rsid w:val="007D7281"/>
    <w:rsid w:val="00826635"/>
    <w:rsid w:val="00870D31"/>
    <w:rsid w:val="008F6A0D"/>
    <w:rsid w:val="009225D2"/>
    <w:rsid w:val="00923821"/>
    <w:rsid w:val="00927B89"/>
    <w:rsid w:val="0095297B"/>
    <w:rsid w:val="009C12A4"/>
    <w:rsid w:val="00A323EC"/>
    <w:rsid w:val="00A85D40"/>
    <w:rsid w:val="00B031D4"/>
    <w:rsid w:val="00B20D64"/>
    <w:rsid w:val="00B474B4"/>
    <w:rsid w:val="00B65428"/>
    <w:rsid w:val="00B75FAA"/>
    <w:rsid w:val="00BB14BF"/>
    <w:rsid w:val="00BB5848"/>
    <w:rsid w:val="00C019DE"/>
    <w:rsid w:val="00C3537A"/>
    <w:rsid w:val="00C649FE"/>
    <w:rsid w:val="00C74339"/>
    <w:rsid w:val="00C806C2"/>
    <w:rsid w:val="00CB5DD0"/>
    <w:rsid w:val="00CC12F1"/>
    <w:rsid w:val="00D36287"/>
    <w:rsid w:val="00D86C9F"/>
    <w:rsid w:val="00D87E82"/>
    <w:rsid w:val="00DA20D0"/>
    <w:rsid w:val="00DB77A3"/>
    <w:rsid w:val="00DD4872"/>
    <w:rsid w:val="00DF6C81"/>
    <w:rsid w:val="00E05EBE"/>
    <w:rsid w:val="00E124D2"/>
    <w:rsid w:val="00E36E9F"/>
    <w:rsid w:val="00ED375E"/>
    <w:rsid w:val="00EF3259"/>
    <w:rsid w:val="00F034B9"/>
    <w:rsid w:val="00F56A18"/>
    <w:rsid w:val="00F66018"/>
    <w:rsid w:val="00F7399C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2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82843"/>
    <w:pPr>
      <w:keepNext/>
      <w:overflowPunct/>
      <w:autoSpaceDE/>
      <w:autoSpaceDN/>
      <w:adjustRightInd/>
      <w:ind w:firstLine="840"/>
      <w:jc w:val="both"/>
      <w:textAlignment w:val="auto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28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28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82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38284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82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2843"/>
  </w:style>
  <w:style w:type="character" w:styleId="a6">
    <w:name w:val="Hyperlink"/>
    <w:basedOn w:val="a0"/>
    <w:rsid w:val="00382843"/>
    <w:rPr>
      <w:color w:val="0000FF"/>
      <w:u w:val="single"/>
    </w:rPr>
  </w:style>
  <w:style w:type="paragraph" w:styleId="3">
    <w:name w:val="Body Text Indent 3"/>
    <w:basedOn w:val="a"/>
    <w:link w:val="30"/>
    <w:rsid w:val="00382843"/>
    <w:pPr>
      <w:overflowPunct/>
      <w:autoSpaceDE/>
      <w:autoSpaceDN/>
      <w:adjustRightInd/>
      <w:ind w:firstLine="840"/>
      <w:textAlignment w:val="auto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82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писок с точками"/>
    <w:basedOn w:val="a"/>
    <w:rsid w:val="00382843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3828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82843"/>
    <w:rPr>
      <w:rFonts w:ascii="Tahoma" w:hAnsi="Tahoma" w:cs="Tahoma"/>
      <w:sz w:val="16"/>
      <w:szCs w:val="16"/>
    </w:rPr>
  </w:style>
  <w:style w:type="paragraph" w:customStyle="1" w:styleId="Iauiue">
    <w:name w:val="Iau?iue"/>
    <w:rsid w:val="00382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Заголовок №2 + Интервал 0 pt"/>
    <w:basedOn w:val="a0"/>
    <w:rsid w:val="00382843"/>
    <w:rPr>
      <w:rFonts w:ascii="Impact" w:eastAsia="Impact" w:hAnsi="Impact" w:cs="Impact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38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paragraph" w:styleId="aa">
    <w:name w:val="List Paragraph"/>
    <w:basedOn w:val="a"/>
    <w:uiPriority w:val="99"/>
    <w:qFormat/>
    <w:rsid w:val="00382843"/>
    <w:pPr>
      <w:ind w:left="720"/>
      <w:contextualSpacing/>
    </w:pPr>
  </w:style>
  <w:style w:type="table" w:styleId="ab">
    <w:name w:val="Table Grid"/>
    <w:basedOn w:val="a1"/>
    <w:rsid w:val="00650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905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0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B77A3"/>
    <w:pPr>
      <w:overflowPunct/>
      <w:autoSpaceDE/>
      <w:autoSpaceDN/>
      <w:adjustRightInd/>
      <w:ind w:left="720"/>
      <w:contextualSpacing/>
      <w:textAlignment w:val="auto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47B2-CC59-44C2-9301-AD03034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14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Дмитрий</cp:lastModifiedBy>
  <cp:revision>46</cp:revision>
  <cp:lastPrinted>2016-05-24T13:24:00Z</cp:lastPrinted>
  <dcterms:created xsi:type="dcterms:W3CDTF">2015-06-10T07:13:00Z</dcterms:created>
  <dcterms:modified xsi:type="dcterms:W3CDTF">2017-11-14T10:27:00Z</dcterms:modified>
</cp:coreProperties>
</file>